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187" w:type="dxa"/>
        <w:tblInd w:w="-607" w:type="dxa"/>
        <w:tblLook w:val="04A0" w:firstRow="1" w:lastRow="0" w:firstColumn="1" w:lastColumn="0" w:noHBand="0" w:noVBand="1"/>
      </w:tblPr>
      <w:tblGrid>
        <w:gridCol w:w="10743"/>
        <w:gridCol w:w="222"/>
        <w:gridCol w:w="222"/>
      </w:tblGrid>
      <w:tr w:rsidR="00F646F5" w:rsidRPr="006E4B55" w14:paraId="5E3B9332" w14:textId="77777777" w:rsidTr="003F0B91">
        <w:tc>
          <w:tcPr>
            <w:tcW w:w="10743" w:type="dxa"/>
          </w:tcPr>
          <w:tbl>
            <w:tblPr>
              <w:tblStyle w:val="Grille"/>
              <w:tblpPr w:leftFromText="141" w:rightFromText="141" w:vertAnchor="text" w:tblpX="690" w:tblpY="176"/>
              <w:tblW w:w="46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4"/>
              <w:gridCol w:w="2550"/>
              <w:gridCol w:w="2430"/>
              <w:gridCol w:w="2475"/>
            </w:tblGrid>
            <w:tr w:rsidR="003F0B91" w14:paraId="24DDE86B" w14:textId="77777777" w:rsidTr="003F0B91">
              <w:trPr>
                <w:trHeight w:val="1551"/>
              </w:trPr>
              <w:tc>
                <w:tcPr>
                  <w:tcW w:w="1211" w:type="pct"/>
                </w:tcPr>
                <w:p w14:paraId="6E537B1B" w14:textId="77777777" w:rsidR="003F0B91" w:rsidRDefault="003F0B91" w:rsidP="001002E7">
                  <w:pPr>
                    <w:jc w:val="center"/>
                  </w:pPr>
                  <w:r w:rsidRPr="00E7419B">
                    <w:rPr>
                      <w:noProof/>
                    </w:rPr>
                    <w:drawing>
                      <wp:inline distT="0" distB="0" distL="0" distR="0" wp14:anchorId="49AB0B65" wp14:editId="41E10D4A">
                        <wp:extent cx="1374921" cy="91672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376846" cy="918012"/>
                                </a:xfrm>
                                <a:prstGeom prst="rect">
                                  <a:avLst/>
                                </a:prstGeom>
                                <a:noFill/>
                                <a:ln>
                                  <a:noFill/>
                                </a:ln>
                              </pic:spPr>
                            </pic:pic>
                          </a:graphicData>
                        </a:graphic>
                      </wp:inline>
                    </w:drawing>
                  </w:r>
                </w:p>
              </w:tc>
              <w:tc>
                <w:tcPr>
                  <w:tcW w:w="1296" w:type="pct"/>
                </w:tcPr>
                <w:p w14:paraId="13A69B2B" w14:textId="77777777" w:rsidR="003F0B91" w:rsidRDefault="003F0B91" w:rsidP="001002E7">
                  <w:pPr>
                    <w:jc w:val="center"/>
                  </w:pPr>
                  <w:r>
                    <w:rPr>
                      <w:noProof/>
                    </w:rPr>
                    <w:drawing>
                      <wp:inline distT="0" distB="0" distL="0" distR="0" wp14:anchorId="71C7A36D" wp14:editId="12D57ABF">
                        <wp:extent cx="1002203" cy="802518"/>
                        <wp:effectExtent l="0" t="0" r="0" b="10795"/>
                        <wp:docPr id="3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3777" cy="803778"/>
                                </a:xfrm>
                                <a:prstGeom prst="rect">
                                  <a:avLst/>
                                </a:prstGeom>
                                <a:noFill/>
                                <a:ln>
                                  <a:noFill/>
                                </a:ln>
                              </pic:spPr>
                            </pic:pic>
                          </a:graphicData>
                        </a:graphic>
                      </wp:inline>
                    </w:drawing>
                  </w:r>
                </w:p>
              </w:tc>
              <w:tc>
                <w:tcPr>
                  <w:tcW w:w="1235" w:type="pct"/>
                </w:tcPr>
                <w:p w14:paraId="799B8ADF" w14:textId="77777777" w:rsidR="003F0B91" w:rsidRDefault="003F0B91" w:rsidP="001002E7">
                  <w:pPr>
                    <w:jc w:val="center"/>
                  </w:pPr>
                  <w:r w:rsidRPr="006C0035">
                    <w:rPr>
                      <w:noProof/>
                    </w:rPr>
                    <w:drawing>
                      <wp:inline distT="0" distB="0" distL="0" distR="0" wp14:anchorId="22D2A577" wp14:editId="062282ED">
                        <wp:extent cx="825780" cy="802518"/>
                        <wp:effectExtent l="0" t="0" r="0" b="1079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826187" cy="802913"/>
                                </a:xfrm>
                                <a:prstGeom prst="rect">
                                  <a:avLst/>
                                </a:prstGeom>
                                <a:blipFill dpi="0" rotWithShape="0">
                                  <a:blip r:embed="rId12"/>
                                  <a:srcRect/>
                                  <a:stretch>
                                    <a:fillRect/>
                                  </a:stretch>
                                </a:blipFill>
                                <a:ln>
                                  <a:noFill/>
                                </a:ln>
                                <a:extLst>
                                  <a:ext uri="{FAA26D3D-D897-4be2-8F04-BA451C77F1D7}">
                                    <ma14:placeholderFlag xmlns:ma14="http://schemas.microsoft.com/office/mac/drawingml/2011/main"/>
                                  </a:ext>
                                </a:extLst>
                              </pic:spPr>
                            </pic:pic>
                          </a:graphicData>
                        </a:graphic>
                      </wp:inline>
                    </w:drawing>
                  </w:r>
                </w:p>
              </w:tc>
              <w:tc>
                <w:tcPr>
                  <w:tcW w:w="1258" w:type="pct"/>
                </w:tcPr>
                <w:p w14:paraId="5F2B8D70" w14:textId="77777777" w:rsidR="003F0B91" w:rsidRDefault="003F0B91" w:rsidP="001002E7">
                  <w:pPr>
                    <w:jc w:val="center"/>
                  </w:pPr>
                  <w:r>
                    <w:rPr>
                      <w:noProof/>
                    </w:rPr>
                    <w:drawing>
                      <wp:inline distT="0" distB="0" distL="0" distR="0" wp14:anchorId="75057684" wp14:editId="6DA09D89">
                        <wp:extent cx="1005205" cy="914400"/>
                        <wp:effectExtent l="0" t="0" r="10795" b="0"/>
                        <wp:docPr id="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5205" cy="914400"/>
                                </a:xfrm>
                                <a:prstGeom prst="rect">
                                  <a:avLst/>
                                </a:prstGeom>
                                <a:noFill/>
                                <a:ln>
                                  <a:noFill/>
                                </a:ln>
                              </pic:spPr>
                            </pic:pic>
                          </a:graphicData>
                        </a:graphic>
                      </wp:inline>
                    </w:drawing>
                  </w:r>
                </w:p>
              </w:tc>
            </w:tr>
          </w:tbl>
          <w:p w14:paraId="702A0578" w14:textId="77777777" w:rsidR="009814EC" w:rsidRPr="006E4B55" w:rsidRDefault="005D20CC" w:rsidP="009814EC">
            <w:pPr>
              <w:spacing w:after="0" w:line="240" w:lineRule="auto"/>
              <w:jc w:val="center"/>
              <w:rPr>
                <w:rFonts w:cs="Tahoma"/>
                <w:b/>
                <w:bCs/>
              </w:rPr>
            </w:pPr>
            <w:r>
              <w:rPr>
                <w:noProof/>
              </w:rPr>
              <mc:AlternateContent>
                <mc:Choice Requires="wps">
                  <w:drawing>
                    <wp:anchor distT="0" distB="0" distL="114300" distR="114300" simplePos="0" relativeHeight="251651584" behindDoc="1" locked="0" layoutInCell="1" allowOverlap="1" wp14:anchorId="45C88D13" wp14:editId="39D8F8EE">
                      <wp:simplePos x="0" y="0"/>
                      <wp:positionH relativeFrom="column">
                        <wp:posOffset>-1099820</wp:posOffset>
                      </wp:positionH>
                      <wp:positionV relativeFrom="paragraph">
                        <wp:posOffset>-1028065</wp:posOffset>
                      </wp:positionV>
                      <wp:extent cx="35927030" cy="10725150"/>
                      <wp:effectExtent l="0" t="0" r="2540" b="0"/>
                      <wp:wrapNone/>
                      <wp:docPr id="3" name="Rectangle 40" descr="Description : Description : Papier jour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27030" cy="10725150"/>
                              </a:xfrm>
                              <a:prstGeom prst="rect">
                                <a:avLst/>
                              </a:prstGeom>
                              <a:blipFill dpi="0" rotWithShape="0">
                                <a:blip r:embed="rId14"/>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0152D" w14:textId="77777777" w:rsidR="008B01B3" w:rsidRDefault="008B01B3" w:rsidP="006C003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alt="Description : Description : Description : Papier journal" style="position:absolute;left:0;text-align:left;margin-left:-86.55pt;margin-top:-80.9pt;width:2828.9pt;height:84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uDVgyBgMAAPMFAAAOAAAAZHJzL2Uyb0RvYy54bWysVN1u0zAUvkfiHSzf&#10;d/lZujbR0mlbKUIaMDEQ167tNAbHNrbbdCDehWfhyTh22q5jSEiIXDg+PvbxOd/3HZ9fbDuJNtw6&#10;oVWNs5MUI66oZkKtavzh/WI0xch5ohiRWvEa33OHL2bPn533puK5brVk3CIIolzVmxq33psqSRxt&#10;eUfciTZcgbPRtiMeTLtKmCU9RO9kkqfpWdJry4zVlDsHq/PBiWcxftNw6t82jeMeyRpDbj6ONo7L&#10;MCazc1KtLDGtoLs0yD9k0RGh4NJDqDnxBK2teBKqE9Rqpxt/QnWX6KYRlMcaoJos/a2au5YYHmsB&#10;cJw5wOT+X1j6ZnNrkWA1PsVIkQ4oegegEbWSHBWAGOOOAl7z8BPGA82oQkfWzx8VuiVGAIuf9Noq&#10;IgOmvXEVhL4ztzag4syNpp8dUvq6hdD80lrdt5wwqCQL+5NHB4Lh4Cha9q81g5TI2usI77axXQgI&#10;wKFtZPH+wCLfekRh8XRc5pP0FHKn4MzSST7OxpHphFT7AMY6/5LrDoVJjS3UHC8gmxvnQ0Kk2m8J&#10;9y2lMAshJWIGOIXQVvuPwreRobCw37TjCBD7u5IH9uearjuu/CBnyyUJILtWGAfXVLxbcmDHvmIR&#10;KMDS0sBQFK4XwJIfgPARCeTAytLwQePF+od5AxXUWEETYkTkCprVR6ag0H1xoQapwqh0KHaAYVgB&#10;cAGY4AswR2V/K7O8SK/ycrQ4m05GRVOMR+UknY7SrLwqz9KiLOaL7wGZrKhawRhXN0LxfZdlxROM&#10;/tgcu34f+iP2GeprXI7zcQTdaSlYyDbk5uxqeS0t2pDQ7vGL6gLP8bZOeJCrFF2Np4dNpAqCfKHY&#10;gCwRcpgnj9OP0gAM9v+ISpRvUOygfL9dbiFKkPFSs3sQMsglygZeSpi02n7FqIdXp8buy5pY4ES+&#10;UtAMZVaEpvPRKMaTPEjt2LM89hBFIRQwCZTG6bUHC46sjRWrFm7KIkZKX0IDNSIK+yGrXdvByxKL&#10;2b2C4ek6tuOuh7d69g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2au/Y4wAAAA8B&#10;AAAPAAAAZHJzL2Rvd25yZXYueG1sTI9Pb4JAEMXvTfodNtOkN12gIgZZjDFperMtevC4siMQ9w9h&#10;V6HfvuOpvc1kfu/Ne8VmMprdcfCdswLieQQMbe1UZxsBx8P7bAXMB2mV1M6igB/0sCmfnwqZKzfa&#10;b7xXoWFkYn0uBbQh9Dnnvm7RSD93PVq6XdxgZKB1aLga5EjmRvMkipbcyM7Sh1b2uGuxvlY3QzG+&#10;PlLt8HSSl8N2/7k7VmO774R4fZm2a2ABp/AHwyM+aaCkTGd3s8ozLWAWZ28xsY9pGVMLYtLFapEB&#10;OxOdJlkCvCz4/x7lLwAAAP//AwBQSwMECgAAAAAAAAAhAA3w+c9PDgAATw4AABUAAABkcnMvbWVk&#10;aWEvaW1hZ2UxLmpwZWf/2P/gABBKRklGAAEBAQBLAEsAAP/jAwtNU08gUGFsZXR0ZSDLx8jV0tLZ&#10;19bc2tje3dvh393h4d7k4uDk5OHm5uPo5uPp6OXp6ebq6+fs6+jt7ent7uru7+vw8Ozx8e3x8u3y&#10;8+/z9O/09fD19vH19/L3+PP4+fT4+vT5/Pb8/ff+//q/urvGwsPKxsbMyMnNysrPzMzRzc3Sz87S&#10;0M/U0NDU0tHU09LW0tLW1dPX1NLX1tXY1NTY1tTY2NXZ1tXa1tba2Nba2dfa2tfb2Nfb2tjb29jc&#10;2djc29rc3Nrd2tnd29ne29re3Nre3tve3tzf3Nvf3tvf39zg3dzg3tzg39zg393g4N3g4N7g4d7h&#10;39zh4t/i393i4N3i4d7i4t/i49/j397j4d7j4eDj4t/j5ODj5OHk4d/k4+Dk4+Hk5ODk5OPl4+Dl&#10;5OHl5eHl5ePl5uPm5OHm5OPm5eLm5uLm5+Pm5+Tn5OLn5uLn5uTn5+Tn5+Xn6OTn6eTo5+Po6OPo&#10;6OTo6Obo6eXp5+Tp6Obp6eXp6efp6uXp6+fp7Ofq6OXq6eXq6uPq6uTq6ufq6ujq6+bq6+jq7Ojr&#10;6Ofr6uTr6uXr6+br6+fr7Ojr7Orr7ejr7uns6ufs6+fs7Ojs7efs7ejs7ert6+ft7Ojt7Ont7eft&#10;7unt7+rt8Oru7Onu7uru7uvu7+ru7+zu8Oru8Ovu8Ozu8ezv7env7+jv7+rv7+vv8Orv8Ozv8ezv&#10;8u3w7+vw8Ovw8O3w8ezw8e3w8e7w8+3x8Ovx8O3x8uzx8+7x8+/y8e3y8u3y8u7y8+3y8/Dy9O/y&#10;9e/z9PHz9e/z9vH08+/08/D09fH09vD09vH09vL09/L19O/19e/19fH19u/19/D1+PL1+fP29fH2&#10;9vD29vH29vP29/L2+PH2+PP2+PT2+vT39vL39vP39/L3+PL3+PT3+fL3+fT49/P4+fP4+vP4+/X4&#10;/PX5+fP5+fX5+vT5+vX5+/X5+/b6+vX6+/X6+/j6/PP6/Pf6/ff7/Pb7/ff8+/b8/fj8/vf8//j9&#10;/vn9//n9//v///z///3/////2wBDAAsICAoIBwsKCQoNDAsNERwSEQ8PESIZGhQcKSQrKigkJyct&#10;MkA3LTA9MCcnOEw5PUNFSElIKzZPVU5GVEBHSEX/2wBDAQwNDREPESESEiFFLicuRUVFRUVFRUVF&#10;RUVFRUVFRUVFRUVFRUVFRUVFRUVFRUVFRUVFRUVFRUVFRUVFRUVFRUX/wAARCACAAIADASIAAhEB&#10;AxEB/8QAGAABAQEBAQAAAAAAAAAAAAAAAgEAAwf/xAAxEAACAQMDAwEHBQADAQEAAAABAhEAEiED&#10;MUEiUWHwEzJxgaGxwUKR0eHxI1JiBDP/xAAVAQEBAAAAAAAAAAAAAAAAAAAAAf/EABQRAQAAAAAA&#10;AAAAAAAAAAAAAAD/2gAMAwEAAhEDEQA/APTr7nCAC4kdUYjwaTMVKuCAG3ohsAacWkQv/mKwnUFw&#10;zOCCNx6+1QJtQabTi0Zu4rmdMNplViASDJmPnwa6qcWN7wifPxojLtpjJWBtxG1AVUrpSYBXADbT&#10;2qLq3oxGRwWEet4pW6ZDtkhTBB4PesUJIYnBm64Rg/DnagruvTptGTBHfE0OqQ7Nsehdgf3+9Vgb&#10;lKqCRhW5Hy9bVmk6qK4MxjJ39fegof2mqoUkLOxGW7/iqCrTpgzJ5qiFUiQWzM7evFRUwA3UQMzy&#10;Y/ugjNDnIZhMlsR/NZxIUMysDEYie9DT04E6pHuyzRE/xSYhmuLAhhiRsO/1oIgIhSwt7d9v6qNC&#10;KundkbkmWP5pkNeGQ4GWk0dSE1AWVYJInkQN/rQL3dNSCsTIYnbxVBC3E4tzBzA7+KDljfIUgjEc&#10;f7Sst1C1xJiDOxmga8ezAtMyCaIAvZmnkeKgATUdmZrbcTmMbVTecHvdn6/LeghgFmCGV3mAW2qH&#10;UWTByIIjcg/3IpqCXyWCqsbb55+lA7K4m4nc7xQXYowAydx+aKqWRlZvfEkzgCYgUwAbVkDckdxz&#10;8K56YTVVlIIAIUevrQUNL2pAIMCRiQNvrXSAVRZBIInM8UtTCQZKkRA+9FDZaLYAEnEHxQHUU33E&#10;qgBmTzj/ACsWEabNcrg7jnFRTJLSWUAQJiDO0001LEIIkLFs87UAeBqAZYtmCcH+at5LrKBVEnJ2&#10;iqxIYkwbROP1TtRa8vBAKRMHcRQV5/TEnFjDBFTUUvDlCWB5O3mkHayX6XHfaja3s/el2Buk5iKC&#10;aa2axkgDmDMRtSUJeWJIfm41Qb8KBblWJqKi50wBauLNgeaDCNTpZSUA2nseazOi6d4ZQGUdRyT2&#10;mqAC7WrLQCTtvmJouyE3AZKwbh42oFguqHCx3kntUZlOC2UyCMkYj7VvaSFUhgSbSfgOKjguUcKT&#10;bsvc0FGGYBZ4j/r5+dSxZ4Zj+pRGflzV6nZu4HvDv6iohJWFyrAkGZmaC6Wm5TT9qQXQCSOfh4qt&#10;eD3IXq7H51oYSyOouwI2A5rGz3rTKDpztO9BmCk6bSIkAC2RVEaqk3CWPSRkj1FQKraNrOIBgz29&#10;bVTKgYtEx0+eaAXWqSpDSNoyT3qh1LABZO08eaxsILNMIDvuagA1TNvVyPp+KBPLaarIOeRgjtRc&#10;e0Vsm6LSvHn70U0bNQGSbyDAwI32+JzXQQXMHMbnIE9qDkzQxYKIMQFM+vzXY6qBts74+9TUcIhY&#10;pLE27SYrBEuv3feAY8R8KDKxUCQQGO/xoOCnWb45CjqPbH7U2IAQZIB57Zqm2C7YEZzz2oORn2iW&#10;L0zaRwB6NdNRukkwxXqgHid/vWaVa9GINuZGDFC2CbFUajKYHJPnzQVoeAUYA9Mg8RRYMv8A849m&#10;BeBAGwJ2qsHUNa8FxcCDz2qzAU2AOSSR2HP1oKBYBaIU4JkZFR4BAaOrA4wM0Alw9owDtIwpi4cG&#10;upJUloAJMnPPagOo15bTLgtJIEZ9cV0RQAWENdkft/VEC2QpMphVOxFSVBvVP+Q4EdvxQUguylTA&#10;PUf/AF4oyDrEXMCMDzP3NZNQNqWIAMHq85x8P5qvp6aj3QBk4+9A5D6bBsCIJHagrPFxW1YwPFYM&#10;XAkEESAe3xFLIUgm47E8f1igOXLBcKZ6p+lZFHs1XTAXwMgDetD9ZVDdMztI7fSsUAJZRgMN/XqK&#10;DA/8il9zi0DE1HczDSCpBkDG/FdARcIBke9+3eg7LqMtplScxmY+0UCW0hQMpkAk1mADq0jG07Gs&#10;pWwQQQsZPHmphNINLFhJA+f4oJj2dqvnuMeua2rGmgLdVp4G5nt+0VtgrGVA3HNMM7ERkdzuB3oO&#10;el1rFysSJBG47GmqdMsxume4n/KKq9wYMpUwDA3Hf961w98G0DpsbE+poMwDO2msiwAiMzVKx7pD&#10;L7qWxjvVOSGQQywGPeoWXTsBIEmQBgfOgIVlUITI2JiD8PFbVBypYBWi0fKummbgGC4O88GuT3KS&#10;umDABZSM57f7QZCCIBKsBJBHA2J+VLUYooZgDAgqNzNYNHVKljGx3pF2C3WjvjtQR3hSFILSCI5m&#10;sSysoBlSMKB73aucM7MjCBwewiumo9uktkzgKB8NqCFlBsthPdJGSGqZ9q6KAvM+O4+dTUA6wqD4&#10;g4mNzXTUNwBYxBiO4oAIUsIMSDKj9z8PXNNpSSFAKrAPntQVT7POABmMAeD+1dROzAkHczz4oAyj&#10;TZSFJa4mD5GfpQKyQSTBeYBIjgiaU3hwOkTAuWTj8VQxNzSOk9I33G/1oIrQxUSBMyRgD1FRRqWq&#10;XYmTnziP7+dUk2WXGB714/akumTqMGJA4jttv3oIicKCq5hQYMfjeqGNxVfjax38Vlc2KWJkjM8D&#10;vUggyCqpBJJyd9qDFAHF0kskTyc+PvRAYCYtkRngDxRF4f2Y98AXQ2AKzdIGmHAG4I/TwIoOmFcA&#10;Lme2Nu9YnMNldmxVuBW8MZH6RGKxlFDFrR/24UfOgjCRmWVoWRkR58VQQxk4xkdu35qHVzYqksyk&#10;gL4/2pZOqX/SYUqYg+aBQwYWgAFgCPlQKEaZLGFBY7T+9dFmVncTA/FGYYORDMIkZ/2gKCdNXfpt&#10;mYaQfIpBSDbeCLR2z2qAokkG6OOB4+tYQxIKhInwOKBTddIIaYmJjtUGn0iCQSdm3n1+1FNRn1Jt&#10;AgGQTnes+p1yWhMZAmc0FKWqtjG0GT/dQswLFwTaMxyOw/akpvYAiAIYDzt9DWDgpDHDdJJ70GlW&#10;RWvBBG4MTjaKtoQTaZaOntGKEgFtN1JOGCAYyfvUBDKVJN8A3AxMfWg6Fh74tJC+9sf62osU1WIj&#10;aMnnzis0wS5sLdxRNyteACpXZR6zQIAMVsAtJIMCZFOQtzAFg36d8/CuLG1m6cvsQJn1FdEQkEhp&#10;DAZgDPeKAlekKGZQDiNv6q3acICFHtOkBjkjx3oh5KhTCn3oiQBsK3SHEkyBALARQUMS4BmAMA87&#10;4rFukBgQAMx9qwUantCRJB6JNZSXvEEsdwx+1BF01VQFl5E7wM+vpSe6NyQMECM0lgsLBCqsKd5z&#10;kfQVz1llYUgA5IG4jtQILBRWwMiAcCoFz7xIOCY/Hard7JVAQtPM8/xRaACzMA/6SwOw70CY2ABO&#10;orjPGP6rn7E36Z0wdiM8GOfPyroH/wD0fJkAgNttTW4MJ5M4zQYlVN0ZC7jM+jXKSG05S7UYmG2/&#10;yfxSU3w6sBEkkHaKxVlEiVa6DB3mgjISytYxZWwJmPr2rmdU2lsBgOZiK7FZeQudjO8RtXJCyRdg&#10;uSBHAFRSDXIFUMOxiarAezLISgnnaefnURlWQDaFhRGBPHyzXRlvYmEMYU/n41UFyzLAYAxMn1tW&#10;wLrmIEliDvH+1gsXAtcvHENSCoumpOwAj+aD/9lQSwECLQAUAAYACAAAACEAT+wRhwkBAAAVAgAA&#10;EwAAAAAAAAAAAAAAAAAAAAAAW0NvbnRlbnRfVHlwZXNdLnhtbFBLAQItABQABgAIAAAAIQAjsmrh&#10;1wAAAJQBAAALAAAAAAAAAAAAAAAAADoBAABfcmVscy8ucmVsc1BLAQItABQABgAIAAAAIQAuDVgy&#10;BgMAAPMFAAAOAAAAAAAAAAAAAAAAADoCAABkcnMvZTJvRG9jLnhtbFBLAQItABQABgAIAAAAIQBY&#10;YLMbugAAACIBAAAZAAAAAAAAAAAAAAAAAGwFAABkcnMvX3JlbHMvZTJvRG9jLnhtbC5yZWxzUEsB&#10;Ai0AFAAGAAgAAAAhALZq79jjAAAADwEAAA8AAAAAAAAAAAAAAAAAXQYAAGRycy9kb3ducmV2Lnht&#10;bFBLAQItAAoAAAAAAAAAIQAN8PnPTw4AAE8OAAAVAAAAAAAAAAAAAAAAAG0HAABkcnMvbWVkaWEv&#10;aW1hZ2UxLmpwZWdQSwUGAAAAAAYABgB9AQAA7xUAAAAA&#10;" stroked="f">
                      <v:fill r:id="rId15" o:title=" Papier journal" type="tile"/>
                      <v:textbox>
                        <w:txbxContent>
                          <w:p w14:paraId="41C143E6" w14:textId="77777777" w:rsidR="00033614" w:rsidRDefault="00033614" w:rsidP="006C0035">
                            <w:pPr>
                              <w:jc w:val="center"/>
                            </w:pPr>
                          </w:p>
                        </w:txbxContent>
                      </v:textbox>
                    </v:rect>
                  </w:pict>
                </mc:Fallback>
              </mc:AlternateContent>
            </w:r>
          </w:p>
          <w:p w14:paraId="1720BA11" w14:textId="77777777" w:rsidR="009814EC" w:rsidRPr="006E4B55" w:rsidRDefault="009814EC" w:rsidP="009814EC">
            <w:pPr>
              <w:spacing w:after="0" w:line="240" w:lineRule="auto"/>
              <w:jc w:val="center"/>
              <w:rPr>
                <w:rFonts w:cs="Tahoma"/>
                <w:b/>
                <w:bCs/>
                <w:i/>
              </w:rPr>
            </w:pPr>
          </w:p>
        </w:tc>
        <w:tc>
          <w:tcPr>
            <w:tcW w:w="222" w:type="dxa"/>
          </w:tcPr>
          <w:p w14:paraId="5D8EE030" w14:textId="77777777" w:rsidR="00EF2878" w:rsidRDefault="00EF2878" w:rsidP="009814EC">
            <w:pPr>
              <w:spacing w:after="0" w:line="240" w:lineRule="auto"/>
              <w:jc w:val="center"/>
              <w:rPr>
                <w:rFonts w:ascii="Arial Narrow" w:hAnsi="Arial Narrow" w:cs="Calibri"/>
                <w:b/>
                <w:bCs/>
                <w:sz w:val="28"/>
              </w:rPr>
            </w:pPr>
          </w:p>
          <w:p w14:paraId="4D3B6C40" w14:textId="77777777" w:rsidR="00EF2878" w:rsidRPr="006E4B55" w:rsidRDefault="00EF2878" w:rsidP="009814EC">
            <w:pPr>
              <w:spacing w:after="0" w:line="240" w:lineRule="auto"/>
              <w:jc w:val="center"/>
              <w:rPr>
                <w:rFonts w:cs="Tahoma"/>
                <w:b/>
                <w:bCs/>
              </w:rPr>
            </w:pPr>
          </w:p>
        </w:tc>
        <w:tc>
          <w:tcPr>
            <w:tcW w:w="222" w:type="dxa"/>
          </w:tcPr>
          <w:p w14:paraId="7BB4B2C8" w14:textId="77777777" w:rsidR="009814EC" w:rsidRPr="006E4B55" w:rsidRDefault="009814EC" w:rsidP="009814EC">
            <w:pPr>
              <w:spacing w:after="0" w:line="240" w:lineRule="auto"/>
              <w:jc w:val="center"/>
              <w:rPr>
                <w:rFonts w:cs="Tahoma"/>
                <w:b/>
                <w:bCs/>
              </w:rPr>
            </w:pPr>
          </w:p>
        </w:tc>
      </w:tr>
    </w:tbl>
    <w:p w14:paraId="2E8ADEC6" w14:textId="77777777" w:rsidR="009814EC" w:rsidRPr="0076279D" w:rsidRDefault="009814EC" w:rsidP="009814EC">
      <w:pPr>
        <w:pBdr>
          <w:top w:val="single" w:sz="4" w:space="1" w:color="auto"/>
        </w:pBdr>
        <w:ind w:left="-1701" w:right="-1701"/>
        <w:jc w:val="center"/>
        <w:rPr>
          <w:rFonts w:ascii="Berlin Sans FB Demi" w:hAnsi="Berlin Sans FB Demi" w:cs="Tahoma"/>
          <w:b/>
          <w:bCs/>
          <w:sz w:val="2"/>
        </w:rPr>
      </w:pPr>
    </w:p>
    <w:p w14:paraId="20912434" w14:textId="77777777" w:rsidR="00F646F5" w:rsidRDefault="00C67EEE" w:rsidP="00F646F5">
      <w:pPr>
        <w:pStyle w:val="Titre5"/>
        <w:keepNext w:val="0"/>
        <w:jc w:val="center"/>
        <w:rPr>
          <w:rFonts w:ascii="Garamond" w:hAnsi="Garamond" w:cs="Arial"/>
          <w:b/>
          <w:iCs/>
          <w:color w:val="auto"/>
          <w:spacing w:val="-2"/>
          <w:kern w:val="28"/>
          <w:lang w:val="fr-FR"/>
        </w:rPr>
      </w:pPr>
      <w:r>
        <w:rPr>
          <w:rFonts w:ascii="Garamond" w:hAnsi="Garamond" w:cs="Arial"/>
          <w:b/>
          <w:iCs/>
          <w:color w:val="auto"/>
          <w:spacing w:val="-2"/>
          <w:kern w:val="28"/>
          <w:lang w:val="fr-FR"/>
        </w:rPr>
        <w:t>Programme de Gestion des Ressources Naturelles et de Renforcement de l</w:t>
      </w:r>
      <w:r w:rsidR="00F646F5" w:rsidRPr="007A06FF">
        <w:rPr>
          <w:rFonts w:ascii="Garamond" w:hAnsi="Garamond" w:cs="Arial"/>
          <w:b/>
          <w:iCs/>
          <w:color w:val="auto"/>
          <w:spacing w:val="-2"/>
          <w:kern w:val="28"/>
          <w:lang w:val="fr-FR"/>
        </w:rPr>
        <w:t>a Société Civile (PROGRES)</w:t>
      </w:r>
    </w:p>
    <w:p w14:paraId="7B26A34C" w14:textId="77777777" w:rsidR="00F646F5" w:rsidRDefault="00F646F5" w:rsidP="00F646F5"/>
    <w:p w14:paraId="14539498" w14:textId="77777777" w:rsidR="00F646F5" w:rsidRDefault="00F646F5" w:rsidP="00F646F5"/>
    <w:p w14:paraId="657859F7" w14:textId="77777777" w:rsidR="00F646F5" w:rsidRPr="00F646F5" w:rsidRDefault="00F646F5" w:rsidP="00F646F5"/>
    <w:p w14:paraId="55205543" w14:textId="77777777" w:rsidR="00F646F5" w:rsidRPr="00F646F5" w:rsidRDefault="00F646F5" w:rsidP="00F646F5">
      <w:pPr>
        <w:jc w:val="center"/>
        <w:rPr>
          <w:rFonts w:ascii="Arial Narrow" w:hAnsi="Arial Narrow" w:cs="Arial"/>
          <w:b/>
          <w:sz w:val="36"/>
        </w:rPr>
      </w:pPr>
      <w:r w:rsidRPr="00F646F5">
        <w:rPr>
          <w:rFonts w:ascii="Arial Narrow" w:hAnsi="Arial Narrow" w:cs="Arial"/>
          <w:b/>
          <w:sz w:val="36"/>
        </w:rPr>
        <w:t>« Projet Eau – Assainissement et Fertilisation Ecologique pour l’atteinte des OMD »</w:t>
      </w:r>
    </w:p>
    <w:p w14:paraId="5473C0D5" w14:textId="77777777" w:rsidR="009814EC" w:rsidRPr="00F646F5" w:rsidRDefault="00F646F5" w:rsidP="00F646F5">
      <w:pPr>
        <w:jc w:val="center"/>
        <w:rPr>
          <w:rFonts w:ascii="Arial Narrow" w:hAnsi="Arial Narrow" w:cs="Arial"/>
          <w:b/>
          <w:sz w:val="40"/>
        </w:rPr>
      </w:pPr>
      <w:r>
        <w:rPr>
          <w:rFonts w:ascii="Arial Narrow" w:hAnsi="Arial Narrow" w:cs="Arial"/>
          <w:b/>
          <w:sz w:val="40"/>
        </w:rPr>
        <w:t>(</w:t>
      </w:r>
      <w:r w:rsidRPr="00F646F5">
        <w:rPr>
          <w:rFonts w:ascii="Arial Narrow" w:hAnsi="Arial Narrow" w:cs="Arial"/>
          <w:b/>
          <w:sz w:val="40"/>
        </w:rPr>
        <w:t>PEAFEC</w:t>
      </w:r>
      <w:r>
        <w:rPr>
          <w:rFonts w:ascii="Arial Narrow" w:hAnsi="Arial Narrow" w:cs="Arial"/>
          <w:b/>
          <w:sz w:val="40"/>
        </w:rPr>
        <w:t>)</w:t>
      </w:r>
    </w:p>
    <w:p w14:paraId="77B98EE1" w14:textId="77777777" w:rsidR="009814EC" w:rsidRPr="00F82D7E" w:rsidRDefault="009814EC" w:rsidP="009814EC">
      <w:pPr>
        <w:pStyle w:val="CM28"/>
        <w:spacing w:line="276" w:lineRule="atLeast"/>
        <w:jc w:val="both"/>
        <w:rPr>
          <w:i/>
          <w:iCs/>
        </w:rPr>
      </w:pPr>
    </w:p>
    <w:p w14:paraId="24AB5656" w14:textId="77777777" w:rsidR="009814EC" w:rsidRPr="00F82D7E" w:rsidRDefault="009814EC" w:rsidP="009814EC">
      <w:pPr>
        <w:pStyle w:val="CM28"/>
        <w:spacing w:line="276" w:lineRule="atLeast"/>
        <w:jc w:val="center"/>
        <w:rPr>
          <w:b/>
          <w:iCs/>
          <w:sz w:val="28"/>
        </w:rPr>
      </w:pPr>
      <w:r>
        <w:rPr>
          <w:b/>
          <w:iCs/>
          <w:sz w:val="40"/>
        </w:rPr>
        <w:tab/>
      </w:r>
      <w:r w:rsidRPr="00F82D7E">
        <w:rPr>
          <w:b/>
          <w:iCs/>
          <w:sz w:val="40"/>
        </w:rPr>
        <w:t>RAPPORT D’EVALUATION</w:t>
      </w:r>
      <w:r w:rsidR="00B93707">
        <w:rPr>
          <w:b/>
          <w:iCs/>
          <w:sz w:val="40"/>
        </w:rPr>
        <w:t xml:space="preserve"> FINALE</w:t>
      </w:r>
      <w:r>
        <w:rPr>
          <w:b/>
          <w:iCs/>
          <w:sz w:val="40"/>
        </w:rPr>
        <w:tab/>
      </w:r>
      <w:r>
        <w:rPr>
          <w:b/>
          <w:iCs/>
          <w:sz w:val="40"/>
        </w:rPr>
        <w:br/>
      </w:r>
      <w:r w:rsidR="00F646F5">
        <w:rPr>
          <w:b/>
          <w:iCs/>
          <w:sz w:val="28"/>
        </w:rPr>
        <w:t>Version Provisoir</w:t>
      </w:r>
      <w:r w:rsidRPr="00F82D7E">
        <w:rPr>
          <w:b/>
          <w:iCs/>
          <w:sz w:val="28"/>
        </w:rPr>
        <w:t>e</w:t>
      </w:r>
    </w:p>
    <w:p w14:paraId="5C1BD9D0" w14:textId="77777777" w:rsidR="009814EC" w:rsidRDefault="009814EC" w:rsidP="009814EC">
      <w:pPr>
        <w:pStyle w:val="CM28"/>
        <w:spacing w:line="276" w:lineRule="atLeast"/>
        <w:jc w:val="both"/>
        <w:rPr>
          <w:i/>
          <w:iCs/>
          <w:color w:val="993265"/>
        </w:rPr>
      </w:pPr>
    </w:p>
    <w:p w14:paraId="337FDFB9" w14:textId="77777777" w:rsidR="009814EC" w:rsidRDefault="009814EC" w:rsidP="009814EC">
      <w:pPr>
        <w:pStyle w:val="CM28"/>
        <w:spacing w:line="276" w:lineRule="atLeast"/>
        <w:jc w:val="both"/>
        <w:rPr>
          <w:i/>
          <w:iCs/>
          <w:color w:val="993265"/>
        </w:rPr>
      </w:pPr>
    </w:p>
    <w:p w14:paraId="4BB689E8" w14:textId="77777777" w:rsidR="009814EC" w:rsidRPr="00EF2878" w:rsidRDefault="009814EC" w:rsidP="003F0B91">
      <w:pPr>
        <w:pStyle w:val="CM24"/>
        <w:pBdr>
          <w:top w:val="single" w:sz="4" w:space="1" w:color="auto"/>
          <w:left w:val="single" w:sz="4" w:space="0" w:color="auto"/>
          <w:bottom w:val="single" w:sz="4" w:space="1" w:color="auto"/>
          <w:right w:val="single" w:sz="4" w:space="4" w:color="auto"/>
        </w:pBdr>
        <w:spacing w:line="231" w:lineRule="atLeast"/>
        <w:jc w:val="center"/>
        <w:rPr>
          <w:b/>
          <w:sz w:val="20"/>
          <w:szCs w:val="20"/>
        </w:rPr>
      </w:pPr>
      <w:r w:rsidRPr="00EF2878">
        <w:rPr>
          <w:b/>
          <w:sz w:val="20"/>
          <w:szCs w:val="20"/>
        </w:rPr>
        <w:t>« L’objet de l’évaluation est de formuler une opinion motivée sur la pertinence, l’efficience, l’efficacité, l’impact et la viabilité du projet financé au regard du contexte, de la politique et des procédures d’intervention. L’évaluateur a examiné les réalisations du projet en fonction des objectifs qui étaient fixés. Il a, par ailleurs, procédé à l’examen du processus d’exécution et de fonctionnement du projet dans ses différentes phases de mise en œuvre et de suivi.</w:t>
      </w:r>
    </w:p>
    <w:p w14:paraId="34D570FC" w14:textId="77777777" w:rsidR="009814EC" w:rsidRPr="007B4B3E" w:rsidRDefault="00182261" w:rsidP="003F0B91">
      <w:pPr>
        <w:pStyle w:val="CM24"/>
        <w:pBdr>
          <w:top w:val="single" w:sz="4" w:space="1" w:color="auto"/>
          <w:left w:val="single" w:sz="4" w:space="0" w:color="auto"/>
          <w:bottom w:val="single" w:sz="4" w:space="1" w:color="auto"/>
          <w:right w:val="single" w:sz="4" w:space="4" w:color="auto"/>
        </w:pBdr>
        <w:spacing w:line="231" w:lineRule="atLeast"/>
        <w:jc w:val="center"/>
        <w:rPr>
          <w:b/>
          <w:color w:val="FFFF00"/>
          <w:sz w:val="20"/>
          <w:szCs w:val="20"/>
        </w:rPr>
      </w:pPr>
      <w:r>
        <w:rPr>
          <w:b/>
          <w:bCs/>
          <w:noProof/>
          <w:color w:val="000000"/>
          <w:sz w:val="14"/>
        </w:rPr>
        <w:drawing>
          <wp:anchor distT="0" distB="0" distL="114300" distR="114300" simplePos="0" relativeHeight="251661824" behindDoc="1" locked="0" layoutInCell="1" allowOverlap="1" wp14:anchorId="53D292EF" wp14:editId="505BB7CF">
            <wp:simplePos x="0" y="0"/>
            <wp:positionH relativeFrom="column">
              <wp:posOffset>2057400</wp:posOffset>
            </wp:positionH>
            <wp:positionV relativeFrom="paragraph">
              <wp:posOffset>723900</wp:posOffset>
            </wp:positionV>
            <wp:extent cx="918845" cy="800100"/>
            <wp:effectExtent l="0" t="0" r="0" b="12700"/>
            <wp:wrapThrough wrapText="bothSides">
              <wp:wrapPolygon edited="0">
                <wp:start x="0" y="0"/>
                <wp:lineTo x="0" y="21257"/>
                <wp:lineTo x="20898" y="21257"/>
                <wp:lineTo x="20898"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918845" cy="800100"/>
                    </a:xfrm>
                    <a:prstGeom prst="rect">
                      <a:avLst/>
                    </a:prstGeom>
                    <a:noFill/>
                    <a:ln>
                      <a:noFill/>
                    </a:ln>
                  </pic:spPr>
                </pic:pic>
              </a:graphicData>
            </a:graphic>
          </wp:anchor>
        </w:drawing>
      </w:r>
      <w:r w:rsidR="003F0B91">
        <w:rPr>
          <w:b/>
          <w:bCs/>
          <w:noProof/>
          <w:color w:val="000000"/>
          <w:sz w:val="14"/>
        </w:rPr>
        <w:drawing>
          <wp:anchor distT="0" distB="0" distL="114300" distR="114300" simplePos="0" relativeHeight="251658752" behindDoc="1" locked="0" layoutInCell="1" allowOverlap="1" wp14:anchorId="69A769FF" wp14:editId="569A47C2">
            <wp:simplePos x="0" y="0"/>
            <wp:positionH relativeFrom="column">
              <wp:posOffset>4686300</wp:posOffset>
            </wp:positionH>
            <wp:positionV relativeFrom="paragraph">
              <wp:posOffset>705485</wp:posOffset>
            </wp:positionV>
            <wp:extent cx="1143000" cy="800100"/>
            <wp:effectExtent l="0" t="0" r="0" b="12700"/>
            <wp:wrapThrough wrapText="bothSides">
              <wp:wrapPolygon edited="0">
                <wp:start x="0" y="0"/>
                <wp:lineTo x="0" y="21257"/>
                <wp:lineTo x="21120" y="21257"/>
                <wp:lineTo x="21120" y="0"/>
                <wp:lineTo x="0" y="0"/>
              </wp:wrapPolygon>
            </wp:wrapThrough>
            <wp:docPr id="4" name="Image 4" descr="2014-07-08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07-08 08"/>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143000" cy="800100"/>
                    </a:xfrm>
                    <a:prstGeom prst="rect">
                      <a:avLst/>
                    </a:prstGeom>
                    <a:noFill/>
                    <a:ln>
                      <a:noFill/>
                    </a:ln>
                  </pic:spPr>
                </pic:pic>
              </a:graphicData>
            </a:graphic>
          </wp:anchor>
        </w:drawing>
      </w:r>
      <w:r w:rsidR="003F0B91">
        <w:rPr>
          <w:b/>
          <w:bCs/>
          <w:noProof/>
          <w:color w:val="000000"/>
          <w:sz w:val="14"/>
        </w:rPr>
        <w:drawing>
          <wp:anchor distT="0" distB="0" distL="114300" distR="114300" simplePos="0" relativeHeight="251659776" behindDoc="1" locked="0" layoutInCell="1" allowOverlap="1" wp14:anchorId="77BFBB6F" wp14:editId="118688FD">
            <wp:simplePos x="0" y="0"/>
            <wp:positionH relativeFrom="column">
              <wp:posOffset>3657600</wp:posOffset>
            </wp:positionH>
            <wp:positionV relativeFrom="paragraph">
              <wp:posOffset>705485</wp:posOffset>
            </wp:positionV>
            <wp:extent cx="1065530" cy="800100"/>
            <wp:effectExtent l="0" t="0" r="1270" b="12700"/>
            <wp:wrapThrough wrapText="bothSides">
              <wp:wrapPolygon edited="0">
                <wp:start x="0" y="0"/>
                <wp:lineTo x="0" y="21257"/>
                <wp:lineTo x="21111" y="21257"/>
                <wp:lineTo x="21111" y="0"/>
                <wp:lineTo x="0" y="0"/>
              </wp:wrapPolygon>
            </wp:wrapThrough>
            <wp:docPr id="5" name="Image 5" descr="IMG_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990"/>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065530" cy="800100"/>
                    </a:xfrm>
                    <a:prstGeom prst="rect">
                      <a:avLst/>
                    </a:prstGeom>
                    <a:noFill/>
                    <a:ln>
                      <a:noFill/>
                    </a:ln>
                  </pic:spPr>
                </pic:pic>
              </a:graphicData>
            </a:graphic>
          </wp:anchor>
        </w:drawing>
      </w:r>
      <w:r w:rsidR="003F0B91" w:rsidRPr="00EF2878">
        <w:rPr>
          <w:i/>
          <w:iCs/>
          <w:noProof/>
        </w:rPr>
        <w:drawing>
          <wp:anchor distT="0" distB="0" distL="114300" distR="114300" simplePos="0" relativeHeight="251660800" behindDoc="1" locked="0" layoutInCell="1" allowOverlap="1" wp14:anchorId="71420888" wp14:editId="0D4E3335">
            <wp:simplePos x="0" y="0"/>
            <wp:positionH relativeFrom="column">
              <wp:posOffset>2971800</wp:posOffset>
            </wp:positionH>
            <wp:positionV relativeFrom="paragraph">
              <wp:posOffset>705485</wp:posOffset>
            </wp:positionV>
            <wp:extent cx="685800" cy="809625"/>
            <wp:effectExtent l="0" t="0" r="0" b="3175"/>
            <wp:wrapThrough wrapText="bothSides">
              <wp:wrapPolygon edited="0">
                <wp:start x="0" y="0"/>
                <wp:lineTo x="0" y="21007"/>
                <wp:lineTo x="20800" y="21007"/>
                <wp:lineTo x="20800" y="0"/>
                <wp:lineTo x="0" y="0"/>
              </wp:wrapPolygon>
            </wp:wrapThrough>
            <wp:docPr id="6" name="Image 6" descr="2015-01-08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5-01-08 1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685800" cy="809625"/>
                    </a:xfrm>
                    <a:prstGeom prst="rect">
                      <a:avLst/>
                    </a:prstGeom>
                    <a:noFill/>
                    <a:ln>
                      <a:noFill/>
                    </a:ln>
                  </pic:spPr>
                </pic:pic>
              </a:graphicData>
            </a:graphic>
          </wp:anchor>
        </w:drawing>
      </w:r>
      <w:r w:rsidR="003F0B91">
        <w:rPr>
          <w:noProof/>
        </w:rPr>
        <w:drawing>
          <wp:anchor distT="0" distB="0" distL="114300" distR="114300" simplePos="0" relativeHeight="251667968" behindDoc="0" locked="0" layoutInCell="1" allowOverlap="1" wp14:anchorId="0C0F3E04" wp14:editId="3FCAD70D">
            <wp:simplePos x="0" y="0"/>
            <wp:positionH relativeFrom="margin">
              <wp:posOffset>1028700</wp:posOffset>
            </wp:positionH>
            <wp:positionV relativeFrom="margin">
              <wp:posOffset>7315200</wp:posOffset>
            </wp:positionV>
            <wp:extent cx="1028700" cy="800100"/>
            <wp:effectExtent l="0" t="0" r="12700" b="12700"/>
            <wp:wrapSquare wrapText="bothSides"/>
            <wp:docPr id="18" name="Image 27" descr="C:\Users\MAI-BARIKI\Desktop\sortie Madaoua\IMG_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7" descr="C:\Users\MAI-BARIKI\Desktop\sortie Madaoua\IMG_1793.JPG"/>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28700" cy="800100"/>
                    </a:xfrm>
                    <a:prstGeom prst="rect">
                      <a:avLst/>
                    </a:prstGeom>
                    <a:noFill/>
                    <a:ln w="9525">
                      <a:noFill/>
                      <a:miter lim="800000"/>
                      <a:headEnd/>
                      <a:tailEnd/>
                    </a:ln>
                  </pic:spPr>
                </pic:pic>
              </a:graphicData>
            </a:graphic>
          </wp:anchor>
        </w:drawing>
      </w:r>
      <w:r w:rsidR="003F0B91">
        <w:rPr>
          <w:b/>
          <w:bCs/>
          <w:noProof/>
          <w:color w:val="000000"/>
          <w:sz w:val="14"/>
        </w:rPr>
        <w:drawing>
          <wp:anchor distT="0" distB="0" distL="114300" distR="114300" simplePos="0" relativeHeight="251655680" behindDoc="1" locked="0" layoutInCell="1" allowOverlap="1" wp14:anchorId="63A8DF05" wp14:editId="60809FBA">
            <wp:simplePos x="0" y="0"/>
            <wp:positionH relativeFrom="margin">
              <wp:posOffset>0</wp:posOffset>
            </wp:positionH>
            <wp:positionV relativeFrom="margin">
              <wp:posOffset>7315200</wp:posOffset>
            </wp:positionV>
            <wp:extent cx="1019810" cy="800100"/>
            <wp:effectExtent l="0" t="0" r="0" b="12700"/>
            <wp:wrapSquare wrapText="bothSides"/>
            <wp:docPr id="2" name="Image 2" descr="2014-07-08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4-07-08 08"/>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019810" cy="800100"/>
                    </a:xfrm>
                    <a:prstGeom prst="rect">
                      <a:avLst/>
                    </a:prstGeom>
                    <a:noFill/>
                    <a:ln>
                      <a:noFill/>
                    </a:ln>
                  </pic:spPr>
                </pic:pic>
              </a:graphicData>
            </a:graphic>
          </wp:anchor>
        </w:drawing>
      </w:r>
      <w:r w:rsidR="009814EC" w:rsidRPr="00EF2878">
        <w:rPr>
          <w:b/>
          <w:sz w:val="20"/>
          <w:szCs w:val="20"/>
        </w:rPr>
        <w:t>Cette évaluation est financée par le Projet. Les observations, appréciations et recommandations exprimées dans ce rapport le sont sous la seule responsabilité d</w:t>
      </w:r>
      <w:r w:rsidR="00F646F5" w:rsidRPr="00EF2878">
        <w:rPr>
          <w:b/>
          <w:sz w:val="20"/>
          <w:szCs w:val="20"/>
        </w:rPr>
        <w:t>u consultant</w:t>
      </w:r>
      <w:r w:rsidR="009814EC" w:rsidRPr="00EF2878">
        <w:rPr>
          <w:b/>
          <w:sz w:val="20"/>
          <w:szCs w:val="20"/>
        </w:rPr>
        <w:t>. »</w:t>
      </w:r>
    </w:p>
    <w:p w14:paraId="7B5C3601" w14:textId="77777777" w:rsidR="00C02787" w:rsidRPr="004D2735" w:rsidRDefault="005D20CC" w:rsidP="00C02787">
      <w:pPr>
        <w:rPr>
          <w:b/>
          <w:bCs/>
          <w:color w:val="000000"/>
        </w:rPr>
      </w:pPr>
      <w:r>
        <w:rPr>
          <w:b/>
          <w:bCs/>
          <w:noProof/>
          <w:color w:val="000000"/>
          <w:sz w:val="14"/>
        </w:rPr>
        <mc:AlternateContent>
          <mc:Choice Requires="wps">
            <w:drawing>
              <wp:anchor distT="0" distB="0" distL="114300" distR="114300" simplePos="0" relativeHeight="251653632" behindDoc="0" locked="0" layoutInCell="1" allowOverlap="1" wp14:anchorId="417C8567" wp14:editId="61168A4C">
                <wp:simplePos x="0" y="0"/>
                <wp:positionH relativeFrom="column">
                  <wp:posOffset>0</wp:posOffset>
                </wp:positionH>
                <wp:positionV relativeFrom="paragraph">
                  <wp:posOffset>403860</wp:posOffset>
                </wp:positionV>
                <wp:extent cx="5718810" cy="800100"/>
                <wp:effectExtent l="0" t="0" r="21590" b="38100"/>
                <wp:wrapNone/>
                <wp:docPr id="4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8810" cy="800100"/>
                        </a:xfrm>
                        <a:prstGeom prst="rect">
                          <a:avLst/>
                        </a:prstGeom>
                        <a:solidFill>
                          <a:srgbClr val="FFFFFF"/>
                        </a:solidFill>
                        <a:ln w="9525">
                          <a:solidFill>
                            <a:srgbClr val="000000"/>
                          </a:solidFill>
                          <a:miter lim="800000"/>
                          <a:headEnd/>
                          <a:tailEnd/>
                        </a:ln>
                      </wps:spPr>
                      <wps:txbx>
                        <w:txbxContent>
                          <w:p w14:paraId="4C94F755" w14:textId="77777777" w:rsidR="008B01B3" w:rsidRDefault="008B01B3" w:rsidP="00EF2878">
                            <w:pPr>
                              <w:spacing w:line="240" w:lineRule="auto"/>
                              <w:jc w:val="center"/>
                              <w:rPr>
                                <w:rFonts w:ascii="Arial" w:eastAsia="Times New Roman" w:hAnsi="Arial" w:cs="Arial"/>
                                <w:sz w:val="18"/>
                                <w:szCs w:val="16"/>
                              </w:rPr>
                            </w:pPr>
                            <w:r>
                              <w:rPr>
                                <w:rFonts w:ascii="Arial" w:eastAsia="Times New Roman" w:hAnsi="Arial" w:cs="Arial"/>
                                <w:sz w:val="18"/>
                                <w:szCs w:val="16"/>
                              </w:rPr>
                              <w:t>Par Dr ADAMOU Mahaman Moustapha</w:t>
                            </w:r>
                          </w:p>
                          <w:p w14:paraId="09E15EE9" w14:textId="77777777" w:rsidR="008B01B3" w:rsidRDefault="008B01B3" w:rsidP="00EF2878">
                            <w:pPr>
                              <w:spacing w:line="240" w:lineRule="auto"/>
                              <w:jc w:val="center"/>
                              <w:rPr>
                                <w:rFonts w:ascii="Arial" w:eastAsia="Times New Roman" w:hAnsi="Arial" w:cs="Arial"/>
                                <w:sz w:val="18"/>
                                <w:szCs w:val="16"/>
                              </w:rPr>
                            </w:pPr>
                          </w:p>
                          <w:p w14:paraId="2602BAC2" w14:textId="77777777" w:rsidR="008B01B3" w:rsidRPr="00F10127" w:rsidRDefault="008B01B3" w:rsidP="00EF2878">
                            <w:pPr>
                              <w:jc w:val="center"/>
                              <w:rPr>
                                <w:b/>
                              </w:rPr>
                            </w:pPr>
                            <w:r w:rsidRPr="00F10127">
                              <w:rPr>
                                <w:rFonts w:ascii="Arial" w:eastAsia="Times New Roman" w:hAnsi="Arial" w:cs="Arial"/>
                                <w:b/>
                                <w:sz w:val="18"/>
                                <w:szCs w:val="16"/>
                              </w:rPr>
                              <w:t>Juin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7" style="position:absolute;margin-left:0;margin-top:31.8pt;width:450.3pt;height:6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YkqSsCAABQBAAADgAAAGRycy9lMm9Eb2MueG1srFTbjtMwEH1H4h8sv9MkpWXbqOlq1aUIaYEV&#10;Cx/gOE5i4Rtjt2n5+h073W4XeELkwZrJjE9mzpnJ6vqgFdkL8NKaihaTnBJhuG2k6Sr6/dv2zYIS&#10;H5hpmLJGVPQoPL1ev361Glwppra3qhFAEMT4cnAV7UNwZZZ53gvN/MQ6YTDYWtAsoAtd1gAbEF2r&#10;bJrn77LBQuPAcuE9vr0dg3Sd8NtW8PClbb0IRFUUawvphHTW8czWK1Z2wFwv+akM9g9VaCYNfvQM&#10;dcsCIzuQf0BpycF624YJtzqzbSu5SD1gN0X+WzcPPXMi9YLkeHemyf8/WP55fw9ENhWdXVFimEaN&#10;viJrzHRKkLfLSNDgfIl5D+4eYove3Vn+wxNjNz2miRsAO/SCNVhWEfOzFxei4/EqqYdPtkF4tgs2&#10;cXVoQUdAZIEckiTHsyTiEAjHl/OrYrEoUDmOsUWOHCXNMlY+3XbgwwdhNYlGRQGLT+hsf+dDrIaV&#10;Tympeqtks5VKJQe6eqOA7BmOxzY9qQFs8jJNGTJUdDmfzhPyi5i/hMjT8zcILQPOuZI6dYFpMYmV&#10;kbb3pkl2YFKNNpaszInHSN0oQTjUh6RUIjnSWtvmiMSCHcca1xCN3sIvSgYc6Yr6nzsGghL10aA4&#10;y2I2izuQnNn8aooOXEbqywgzHKEqGigZzU0Y92bnQHY9fqlIbBh7g4K2MnH9XNWpfBzbJMFpxeJe&#10;XPop6/lHsH4EAAD//wMAUEsDBBQABgAIAAAAIQDfZama2wAAAAcBAAAPAAAAZHJzL2Rvd25yZXYu&#10;eG1sTI9BT4NAFITvJv6HzTPxZhfbhBRkaYymJh5bevH2YJ+Asm8Ju7Tor/d50uNkJjPfFLvFDepM&#10;U+g9G7hfJaCIG297bg2cqv3dFlSIyBYHz2TgiwLsyuurAnPrL3yg8zG2Sko45Gigi3HMtQ5NRw7D&#10;yo/E4r37yWEUObXaTniRcjfodZKk2mHPstDhSE8dNZ/H2Rmo+/UJvw/VS+Ky/Sa+LtXH/PZszO3N&#10;8vgAKtIS/8Lwiy/oUApT7We2QQ0G5Eg0kG5SUOJmsgWqltg2S0GXhf7PX/4AAAD//wMAUEsBAi0A&#10;FAAGAAgAAAAhAOSZw8D7AAAA4QEAABMAAAAAAAAAAAAAAAAAAAAAAFtDb250ZW50X1R5cGVzXS54&#10;bWxQSwECLQAUAAYACAAAACEAI7Jq4dcAAACUAQAACwAAAAAAAAAAAAAAAAAsAQAAX3JlbHMvLnJl&#10;bHNQSwECLQAUAAYACAAAACEAJ2YkqSsCAABQBAAADgAAAAAAAAAAAAAAAAAsAgAAZHJzL2Uyb0Rv&#10;Yy54bWxQSwECLQAUAAYACAAAACEA32WpmtsAAAAHAQAADwAAAAAAAAAAAAAAAACDBAAAZHJzL2Rv&#10;d25yZXYueG1sUEsFBgAAAAAEAAQA8wAAAIsFAAAAAA==&#10;">
                <v:textbox>
                  <w:txbxContent>
                    <w:p w14:paraId="4F83C579" w14:textId="77777777" w:rsidR="00033614" w:rsidRDefault="00033614" w:rsidP="00EF2878">
                      <w:pPr>
                        <w:spacing w:line="240" w:lineRule="auto"/>
                        <w:jc w:val="center"/>
                        <w:rPr>
                          <w:rFonts w:ascii="Arial" w:eastAsia="Times New Roman" w:hAnsi="Arial" w:cs="Arial"/>
                          <w:sz w:val="18"/>
                          <w:szCs w:val="16"/>
                        </w:rPr>
                      </w:pPr>
                      <w:r>
                        <w:rPr>
                          <w:rFonts w:ascii="Arial" w:eastAsia="Times New Roman" w:hAnsi="Arial" w:cs="Arial"/>
                          <w:sz w:val="18"/>
                          <w:szCs w:val="16"/>
                        </w:rPr>
                        <w:t>Par Dr ADAMOU Mahaman Moustapha</w:t>
                      </w:r>
                    </w:p>
                    <w:p w14:paraId="0D3B8BD3" w14:textId="77777777" w:rsidR="00033614" w:rsidRDefault="00033614" w:rsidP="00EF2878">
                      <w:pPr>
                        <w:spacing w:line="240" w:lineRule="auto"/>
                        <w:jc w:val="center"/>
                        <w:rPr>
                          <w:rFonts w:ascii="Arial" w:eastAsia="Times New Roman" w:hAnsi="Arial" w:cs="Arial"/>
                          <w:sz w:val="18"/>
                          <w:szCs w:val="16"/>
                        </w:rPr>
                      </w:pPr>
                    </w:p>
                    <w:p w14:paraId="406FE176" w14:textId="77777777" w:rsidR="00033614" w:rsidRPr="00F10127" w:rsidRDefault="00033614" w:rsidP="00EF2878">
                      <w:pPr>
                        <w:jc w:val="center"/>
                        <w:rPr>
                          <w:b/>
                        </w:rPr>
                      </w:pPr>
                      <w:r w:rsidRPr="00F10127">
                        <w:rPr>
                          <w:rFonts w:ascii="Arial" w:eastAsia="Times New Roman" w:hAnsi="Arial" w:cs="Arial"/>
                          <w:b/>
                          <w:sz w:val="18"/>
                          <w:szCs w:val="16"/>
                        </w:rPr>
                        <w:t>Juin 2015</w:t>
                      </w:r>
                    </w:p>
                  </w:txbxContent>
                </v:textbox>
              </v:rect>
            </w:pict>
          </mc:Fallback>
        </mc:AlternateContent>
      </w:r>
      <w:r w:rsidR="009814EC">
        <w:rPr>
          <w:b/>
          <w:bCs/>
          <w:color w:val="000000"/>
        </w:rPr>
        <w:br w:type="page"/>
      </w:r>
    </w:p>
    <w:sdt>
      <w:sdtPr>
        <w:rPr>
          <w:rFonts w:asciiTheme="minorHAnsi" w:eastAsiaTheme="minorEastAsia" w:hAnsiTheme="minorHAnsi" w:cstheme="minorBidi"/>
          <w:b w:val="0"/>
          <w:bCs w:val="0"/>
          <w:color w:val="auto"/>
          <w:sz w:val="22"/>
          <w:szCs w:val="22"/>
        </w:rPr>
        <w:id w:val="-768546880"/>
        <w:docPartObj>
          <w:docPartGallery w:val="Table of Contents"/>
          <w:docPartUnique/>
        </w:docPartObj>
      </w:sdtPr>
      <w:sdtEndPr>
        <w:rPr>
          <w:noProof/>
        </w:rPr>
      </w:sdtEndPr>
      <w:sdtContent>
        <w:p w14:paraId="1B90C8FD" w14:textId="77777777" w:rsidR="0008650F" w:rsidRDefault="0008650F">
          <w:pPr>
            <w:pStyle w:val="En-ttedetabledesmatires"/>
          </w:pPr>
          <w:r>
            <w:t>Table des matières</w:t>
          </w:r>
        </w:p>
        <w:p w14:paraId="1C7B58DF" w14:textId="77777777" w:rsidR="008B1A21" w:rsidRDefault="009655B6">
          <w:pPr>
            <w:pStyle w:val="TM2"/>
            <w:rPr>
              <w:b w:val="0"/>
              <w:noProof/>
              <w:sz w:val="24"/>
              <w:szCs w:val="24"/>
              <w:lang w:eastAsia="ja-JP"/>
            </w:rPr>
          </w:pPr>
          <w:r>
            <w:fldChar w:fldCharType="begin"/>
          </w:r>
          <w:r w:rsidR="0008650F">
            <w:instrText>TOC \o "1-3" \h \z \u</w:instrText>
          </w:r>
          <w:r>
            <w:fldChar w:fldCharType="separate"/>
          </w:r>
          <w:r w:rsidR="008B1A21" w:rsidRPr="00161875">
            <w:rPr>
              <w:noProof/>
              <w:color w:val="000000" w:themeColor="text1"/>
            </w:rPr>
            <w:t>Liste des tableaux</w:t>
          </w:r>
          <w:r w:rsidR="008B1A21">
            <w:rPr>
              <w:noProof/>
            </w:rPr>
            <w:tab/>
          </w:r>
          <w:r w:rsidR="008B1A21">
            <w:rPr>
              <w:noProof/>
            </w:rPr>
            <w:fldChar w:fldCharType="begin"/>
          </w:r>
          <w:r w:rsidR="008B1A21">
            <w:rPr>
              <w:noProof/>
            </w:rPr>
            <w:instrText xml:space="preserve"> PAGEREF _Toc297727256 \h </w:instrText>
          </w:r>
          <w:r w:rsidR="008B1A21">
            <w:rPr>
              <w:noProof/>
            </w:rPr>
          </w:r>
          <w:r w:rsidR="008B1A21">
            <w:rPr>
              <w:noProof/>
            </w:rPr>
            <w:fldChar w:fldCharType="separate"/>
          </w:r>
          <w:r w:rsidR="008B1A21">
            <w:rPr>
              <w:noProof/>
            </w:rPr>
            <w:t>4</w:t>
          </w:r>
          <w:r w:rsidR="008B1A21">
            <w:rPr>
              <w:noProof/>
            </w:rPr>
            <w:fldChar w:fldCharType="end"/>
          </w:r>
        </w:p>
        <w:p w14:paraId="430D1703" w14:textId="77777777" w:rsidR="008B1A21" w:rsidRDefault="008B1A21">
          <w:pPr>
            <w:pStyle w:val="TM2"/>
            <w:rPr>
              <w:b w:val="0"/>
              <w:noProof/>
              <w:sz w:val="24"/>
              <w:szCs w:val="24"/>
              <w:lang w:eastAsia="ja-JP"/>
            </w:rPr>
          </w:pPr>
          <w:r w:rsidRPr="00161875">
            <w:rPr>
              <w:noProof/>
              <w:color w:val="000000" w:themeColor="text1"/>
            </w:rPr>
            <w:t>Liste des figures</w:t>
          </w:r>
          <w:r>
            <w:rPr>
              <w:noProof/>
            </w:rPr>
            <w:tab/>
          </w:r>
          <w:r>
            <w:rPr>
              <w:noProof/>
            </w:rPr>
            <w:fldChar w:fldCharType="begin"/>
          </w:r>
          <w:r>
            <w:rPr>
              <w:noProof/>
            </w:rPr>
            <w:instrText xml:space="preserve"> PAGEREF _Toc297727257 \h </w:instrText>
          </w:r>
          <w:r>
            <w:rPr>
              <w:noProof/>
            </w:rPr>
          </w:r>
          <w:r>
            <w:rPr>
              <w:noProof/>
            </w:rPr>
            <w:fldChar w:fldCharType="separate"/>
          </w:r>
          <w:r>
            <w:rPr>
              <w:noProof/>
            </w:rPr>
            <w:t>5</w:t>
          </w:r>
          <w:r>
            <w:rPr>
              <w:noProof/>
            </w:rPr>
            <w:fldChar w:fldCharType="end"/>
          </w:r>
        </w:p>
        <w:p w14:paraId="6838AA2D" w14:textId="77777777" w:rsidR="008B1A21" w:rsidRDefault="008B1A21">
          <w:pPr>
            <w:pStyle w:val="TM2"/>
            <w:rPr>
              <w:b w:val="0"/>
              <w:noProof/>
              <w:sz w:val="24"/>
              <w:szCs w:val="24"/>
              <w:lang w:eastAsia="ja-JP"/>
            </w:rPr>
          </w:pPr>
          <w:r w:rsidRPr="00161875">
            <w:rPr>
              <w:noProof/>
              <w:color w:val="000000" w:themeColor="text1"/>
            </w:rPr>
            <w:t>Liste des sigles et acronymes</w:t>
          </w:r>
          <w:r>
            <w:rPr>
              <w:noProof/>
            </w:rPr>
            <w:tab/>
          </w:r>
          <w:r>
            <w:rPr>
              <w:noProof/>
            </w:rPr>
            <w:fldChar w:fldCharType="begin"/>
          </w:r>
          <w:r>
            <w:rPr>
              <w:noProof/>
            </w:rPr>
            <w:instrText xml:space="preserve"> PAGEREF _Toc297727258 \h </w:instrText>
          </w:r>
          <w:r>
            <w:rPr>
              <w:noProof/>
            </w:rPr>
          </w:r>
          <w:r>
            <w:rPr>
              <w:noProof/>
            </w:rPr>
            <w:fldChar w:fldCharType="separate"/>
          </w:r>
          <w:r>
            <w:rPr>
              <w:noProof/>
            </w:rPr>
            <w:t>6</w:t>
          </w:r>
          <w:r>
            <w:rPr>
              <w:noProof/>
            </w:rPr>
            <w:fldChar w:fldCharType="end"/>
          </w:r>
        </w:p>
        <w:p w14:paraId="60E56340" w14:textId="77777777" w:rsidR="008B1A21" w:rsidRDefault="008B1A21">
          <w:pPr>
            <w:pStyle w:val="TM1"/>
            <w:tabs>
              <w:tab w:val="right" w:leader="dot" w:pos="9056"/>
            </w:tabs>
            <w:rPr>
              <w:b w:val="0"/>
              <w:noProof/>
              <w:lang w:eastAsia="ja-JP"/>
            </w:rPr>
          </w:pPr>
          <w:r w:rsidRPr="00161875">
            <w:rPr>
              <w:noProof/>
              <w:color w:val="000000" w:themeColor="text1"/>
              <w:lang w:val="en-US"/>
            </w:rPr>
            <w:t>1. Remerciements</w:t>
          </w:r>
          <w:r>
            <w:rPr>
              <w:noProof/>
            </w:rPr>
            <w:tab/>
          </w:r>
          <w:r>
            <w:rPr>
              <w:noProof/>
            </w:rPr>
            <w:fldChar w:fldCharType="begin"/>
          </w:r>
          <w:r>
            <w:rPr>
              <w:noProof/>
            </w:rPr>
            <w:instrText xml:space="preserve"> PAGEREF _Toc297727259 \h </w:instrText>
          </w:r>
          <w:r>
            <w:rPr>
              <w:noProof/>
            </w:rPr>
          </w:r>
          <w:r>
            <w:rPr>
              <w:noProof/>
            </w:rPr>
            <w:fldChar w:fldCharType="separate"/>
          </w:r>
          <w:r>
            <w:rPr>
              <w:noProof/>
            </w:rPr>
            <w:t>7</w:t>
          </w:r>
          <w:r>
            <w:rPr>
              <w:noProof/>
            </w:rPr>
            <w:fldChar w:fldCharType="end"/>
          </w:r>
        </w:p>
        <w:p w14:paraId="5B1D8576" w14:textId="77777777" w:rsidR="008B1A21" w:rsidRDefault="008B1A21">
          <w:pPr>
            <w:pStyle w:val="TM1"/>
            <w:tabs>
              <w:tab w:val="right" w:leader="dot" w:pos="9056"/>
            </w:tabs>
            <w:rPr>
              <w:b w:val="0"/>
              <w:noProof/>
              <w:lang w:eastAsia="ja-JP"/>
            </w:rPr>
          </w:pPr>
          <w:r w:rsidRPr="00161875">
            <w:rPr>
              <w:noProof/>
              <w:color w:val="000000" w:themeColor="text1"/>
            </w:rPr>
            <w:t>2. Résumé</w:t>
          </w:r>
          <w:r>
            <w:rPr>
              <w:noProof/>
            </w:rPr>
            <w:tab/>
          </w:r>
          <w:r>
            <w:rPr>
              <w:noProof/>
            </w:rPr>
            <w:fldChar w:fldCharType="begin"/>
          </w:r>
          <w:r>
            <w:rPr>
              <w:noProof/>
            </w:rPr>
            <w:instrText xml:space="preserve"> PAGEREF _Toc297727260 \h </w:instrText>
          </w:r>
          <w:r>
            <w:rPr>
              <w:noProof/>
            </w:rPr>
          </w:r>
          <w:r>
            <w:rPr>
              <w:noProof/>
            </w:rPr>
            <w:fldChar w:fldCharType="separate"/>
          </w:r>
          <w:r>
            <w:rPr>
              <w:noProof/>
            </w:rPr>
            <w:t>8</w:t>
          </w:r>
          <w:r>
            <w:rPr>
              <w:noProof/>
            </w:rPr>
            <w:fldChar w:fldCharType="end"/>
          </w:r>
        </w:p>
        <w:p w14:paraId="1695D956" w14:textId="77777777" w:rsidR="008B1A21" w:rsidRDefault="008B1A21">
          <w:pPr>
            <w:pStyle w:val="TM1"/>
            <w:tabs>
              <w:tab w:val="right" w:leader="dot" w:pos="9056"/>
            </w:tabs>
            <w:rPr>
              <w:b w:val="0"/>
              <w:noProof/>
              <w:lang w:eastAsia="ja-JP"/>
            </w:rPr>
          </w:pPr>
          <w:r w:rsidRPr="00161875">
            <w:rPr>
              <w:noProof/>
              <w:color w:val="000000" w:themeColor="text1"/>
            </w:rPr>
            <w:t>3. Méthodologie de l’évaluation</w:t>
          </w:r>
          <w:r>
            <w:rPr>
              <w:noProof/>
            </w:rPr>
            <w:tab/>
          </w:r>
          <w:r>
            <w:rPr>
              <w:noProof/>
            </w:rPr>
            <w:fldChar w:fldCharType="begin"/>
          </w:r>
          <w:r>
            <w:rPr>
              <w:noProof/>
            </w:rPr>
            <w:instrText xml:space="preserve"> PAGEREF _Toc297727261 \h </w:instrText>
          </w:r>
          <w:r>
            <w:rPr>
              <w:noProof/>
            </w:rPr>
          </w:r>
          <w:r>
            <w:rPr>
              <w:noProof/>
            </w:rPr>
            <w:fldChar w:fldCharType="separate"/>
          </w:r>
          <w:r>
            <w:rPr>
              <w:noProof/>
            </w:rPr>
            <w:t>11</w:t>
          </w:r>
          <w:r>
            <w:rPr>
              <w:noProof/>
            </w:rPr>
            <w:fldChar w:fldCharType="end"/>
          </w:r>
        </w:p>
        <w:p w14:paraId="0DBF6713" w14:textId="77777777" w:rsidR="008B1A21" w:rsidRDefault="008B1A21">
          <w:pPr>
            <w:pStyle w:val="TM2"/>
            <w:rPr>
              <w:b w:val="0"/>
              <w:noProof/>
              <w:sz w:val="24"/>
              <w:szCs w:val="24"/>
              <w:lang w:eastAsia="ja-JP"/>
            </w:rPr>
          </w:pPr>
          <w:r w:rsidRPr="00161875">
            <w:rPr>
              <w:noProof/>
              <w:color w:val="000000" w:themeColor="text1"/>
            </w:rPr>
            <w:t>3.1. Questions clés de l’évaluation</w:t>
          </w:r>
          <w:r>
            <w:rPr>
              <w:noProof/>
            </w:rPr>
            <w:tab/>
          </w:r>
          <w:r>
            <w:rPr>
              <w:noProof/>
            </w:rPr>
            <w:fldChar w:fldCharType="begin"/>
          </w:r>
          <w:r>
            <w:rPr>
              <w:noProof/>
            </w:rPr>
            <w:instrText xml:space="preserve"> PAGEREF _Toc297727262 \h </w:instrText>
          </w:r>
          <w:r>
            <w:rPr>
              <w:noProof/>
            </w:rPr>
          </w:r>
          <w:r>
            <w:rPr>
              <w:noProof/>
            </w:rPr>
            <w:fldChar w:fldCharType="separate"/>
          </w:r>
          <w:r>
            <w:rPr>
              <w:noProof/>
            </w:rPr>
            <w:t>11</w:t>
          </w:r>
          <w:r>
            <w:rPr>
              <w:noProof/>
            </w:rPr>
            <w:fldChar w:fldCharType="end"/>
          </w:r>
        </w:p>
        <w:p w14:paraId="02E20B8A" w14:textId="77777777" w:rsidR="008B1A21" w:rsidRDefault="008B1A21">
          <w:pPr>
            <w:pStyle w:val="TM2"/>
            <w:rPr>
              <w:b w:val="0"/>
              <w:noProof/>
              <w:sz w:val="24"/>
              <w:szCs w:val="24"/>
              <w:lang w:eastAsia="ja-JP"/>
            </w:rPr>
          </w:pPr>
          <w:r w:rsidRPr="00161875">
            <w:rPr>
              <w:noProof/>
              <w:color w:val="000000" w:themeColor="text1"/>
            </w:rPr>
            <w:t>3.2. Déroulement général de l’évaluation</w:t>
          </w:r>
          <w:r>
            <w:rPr>
              <w:noProof/>
            </w:rPr>
            <w:tab/>
          </w:r>
          <w:r>
            <w:rPr>
              <w:noProof/>
            </w:rPr>
            <w:fldChar w:fldCharType="begin"/>
          </w:r>
          <w:r>
            <w:rPr>
              <w:noProof/>
            </w:rPr>
            <w:instrText xml:space="preserve"> PAGEREF _Toc297727263 \h </w:instrText>
          </w:r>
          <w:r>
            <w:rPr>
              <w:noProof/>
            </w:rPr>
          </w:r>
          <w:r>
            <w:rPr>
              <w:noProof/>
            </w:rPr>
            <w:fldChar w:fldCharType="separate"/>
          </w:r>
          <w:r>
            <w:rPr>
              <w:noProof/>
            </w:rPr>
            <w:t>12</w:t>
          </w:r>
          <w:r>
            <w:rPr>
              <w:noProof/>
            </w:rPr>
            <w:fldChar w:fldCharType="end"/>
          </w:r>
        </w:p>
        <w:p w14:paraId="34E1531F" w14:textId="77777777" w:rsidR="008B1A21" w:rsidRDefault="008B1A21">
          <w:pPr>
            <w:pStyle w:val="TM3"/>
            <w:tabs>
              <w:tab w:val="right" w:leader="dot" w:pos="9056"/>
            </w:tabs>
            <w:rPr>
              <w:noProof/>
              <w:sz w:val="24"/>
              <w:szCs w:val="24"/>
              <w:lang w:eastAsia="ja-JP"/>
            </w:rPr>
          </w:pPr>
          <w:r w:rsidRPr="00161875">
            <w:rPr>
              <w:noProof/>
              <w:color w:val="000000" w:themeColor="text1"/>
            </w:rPr>
            <w:t>3.2.1. Préparation de l'évaluation</w:t>
          </w:r>
          <w:r>
            <w:rPr>
              <w:noProof/>
            </w:rPr>
            <w:tab/>
          </w:r>
          <w:r>
            <w:rPr>
              <w:noProof/>
            </w:rPr>
            <w:fldChar w:fldCharType="begin"/>
          </w:r>
          <w:r>
            <w:rPr>
              <w:noProof/>
            </w:rPr>
            <w:instrText xml:space="preserve"> PAGEREF _Toc297727264 \h </w:instrText>
          </w:r>
          <w:r>
            <w:rPr>
              <w:noProof/>
            </w:rPr>
          </w:r>
          <w:r>
            <w:rPr>
              <w:noProof/>
            </w:rPr>
            <w:fldChar w:fldCharType="separate"/>
          </w:r>
          <w:r>
            <w:rPr>
              <w:noProof/>
            </w:rPr>
            <w:t>12</w:t>
          </w:r>
          <w:r>
            <w:rPr>
              <w:noProof/>
            </w:rPr>
            <w:fldChar w:fldCharType="end"/>
          </w:r>
        </w:p>
        <w:p w14:paraId="433EA9A0" w14:textId="77777777" w:rsidR="008B1A21" w:rsidRDefault="008B1A21">
          <w:pPr>
            <w:pStyle w:val="TM3"/>
            <w:tabs>
              <w:tab w:val="right" w:leader="dot" w:pos="9056"/>
            </w:tabs>
            <w:rPr>
              <w:noProof/>
              <w:sz w:val="24"/>
              <w:szCs w:val="24"/>
              <w:lang w:eastAsia="ja-JP"/>
            </w:rPr>
          </w:pPr>
          <w:r w:rsidRPr="00161875">
            <w:rPr>
              <w:noProof/>
              <w:color w:val="000000" w:themeColor="text1"/>
            </w:rPr>
            <w:t>3.2.2. Rencontre avec l’équipe du projet</w:t>
          </w:r>
          <w:r>
            <w:rPr>
              <w:noProof/>
            </w:rPr>
            <w:tab/>
          </w:r>
          <w:r>
            <w:rPr>
              <w:noProof/>
            </w:rPr>
            <w:fldChar w:fldCharType="begin"/>
          </w:r>
          <w:r>
            <w:rPr>
              <w:noProof/>
            </w:rPr>
            <w:instrText xml:space="preserve"> PAGEREF _Toc297727265 \h </w:instrText>
          </w:r>
          <w:r>
            <w:rPr>
              <w:noProof/>
            </w:rPr>
          </w:r>
          <w:r>
            <w:rPr>
              <w:noProof/>
            </w:rPr>
            <w:fldChar w:fldCharType="separate"/>
          </w:r>
          <w:r>
            <w:rPr>
              <w:noProof/>
            </w:rPr>
            <w:t>12</w:t>
          </w:r>
          <w:r>
            <w:rPr>
              <w:noProof/>
            </w:rPr>
            <w:fldChar w:fldCharType="end"/>
          </w:r>
        </w:p>
        <w:p w14:paraId="55FE360A" w14:textId="77777777" w:rsidR="008B1A21" w:rsidRDefault="008B1A21">
          <w:pPr>
            <w:pStyle w:val="TM3"/>
            <w:tabs>
              <w:tab w:val="right" w:leader="dot" w:pos="9056"/>
            </w:tabs>
            <w:rPr>
              <w:noProof/>
              <w:sz w:val="24"/>
              <w:szCs w:val="24"/>
              <w:lang w:eastAsia="ja-JP"/>
            </w:rPr>
          </w:pPr>
          <w:r w:rsidRPr="00161875">
            <w:rPr>
              <w:noProof/>
              <w:color w:val="000000" w:themeColor="text1"/>
            </w:rPr>
            <w:t>3.2.3. Échanges avec les parties prenantes</w:t>
          </w:r>
          <w:r>
            <w:rPr>
              <w:noProof/>
            </w:rPr>
            <w:tab/>
          </w:r>
          <w:r>
            <w:rPr>
              <w:noProof/>
            </w:rPr>
            <w:fldChar w:fldCharType="begin"/>
          </w:r>
          <w:r>
            <w:rPr>
              <w:noProof/>
            </w:rPr>
            <w:instrText xml:space="preserve"> PAGEREF _Toc297727266 \h </w:instrText>
          </w:r>
          <w:r>
            <w:rPr>
              <w:noProof/>
            </w:rPr>
          </w:r>
          <w:r>
            <w:rPr>
              <w:noProof/>
            </w:rPr>
            <w:fldChar w:fldCharType="separate"/>
          </w:r>
          <w:r>
            <w:rPr>
              <w:noProof/>
            </w:rPr>
            <w:t>12</w:t>
          </w:r>
          <w:r>
            <w:rPr>
              <w:noProof/>
            </w:rPr>
            <w:fldChar w:fldCharType="end"/>
          </w:r>
        </w:p>
        <w:p w14:paraId="146C1273" w14:textId="77777777" w:rsidR="008B1A21" w:rsidRDefault="008B1A21">
          <w:pPr>
            <w:pStyle w:val="TM1"/>
            <w:tabs>
              <w:tab w:val="right" w:leader="dot" w:pos="9056"/>
            </w:tabs>
            <w:rPr>
              <w:b w:val="0"/>
              <w:noProof/>
              <w:lang w:eastAsia="ja-JP"/>
            </w:rPr>
          </w:pPr>
          <w:r w:rsidRPr="00161875">
            <w:rPr>
              <w:noProof/>
              <w:color w:val="000000" w:themeColor="text1"/>
            </w:rPr>
            <w:t>4. Bilan global du projet</w:t>
          </w:r>
          <w:r>
            <w:rPr>
              <w:noProof/>
            </w:rPr>
            <w:tab/>
          </w:r>
          <w:r>
            <w:rPr>
              <w:noProof/>
            </w:rPr>
            <w:fldChar w:fldCharType="begin"/>
          </w:r>
          <w:r>
            <w:rPr>
              <w:noProof/>
            </w:rPr>
            <w:instrText xml:space="preserve"> PAGEREF _Toc297727267 \h </w:instrText>
          </w:r>
          <w:r>
            <w:rPr>
              <w:noProof/>
            </w:rPr>
          </w:r>
          <w:r>
            <w:rPr>
              <w:noProof/>
            </w:rPr>
            <w:fldChar w:fldCharType="separate"/>
          </w:r>
          <w:r>
            <w:rPr>
              <w:noProof/>
            </w:rPr>
            <w:t>13</w:t>
          </w:r>
          <w:r>
            <w:rPr>
              <w:noProof/>
            </w:rPr>
            <w:fldChar w:fldCharType="end"/>
          </w:r>
        </w:p>
        <w:p w14:paraId="110C8013" w14:textId="77777777" w:rsidR="008B1A21" w:rsidRDefault="008B1A21">
          <w:pPr>
            <w:pStyle w:val="TM2"/>
            <w:rPr>
              <w:b w:val="0"/>
              <w:noProof/>
              <w:sz w:val="24"/>
              <w:szCs w:val="24"/>
              <w:lang w:eastAsia="ja-JP"/>
            </w:rPr>
          </w:pPr>
          <w:r w:rsidRPr="00161875">
            <w:rPr>
              <w:noProof/>
              <w:color w:val="000000" w:themeColor="text1"/>
            </w:rPr>
            <w:t>4.1. Contexte du projet et son évolution au cours de la période de mise en œuvre</w:t>
          </w:r>
          <w:r>
            <w:rPr>
              <w:noProof/>
            </w:rPr>
            <w:tab/>
          </w:r>
          <w:r>
            <w:rPr>
              <w:noProof/>
            </w:rPr>
            <w:fldChar w:fldCharType="begin"/>
          </w:r>
          <w:r>
            <w:rPr>
              <w:noProof/>
            </w:rPr>
            <w:instrText xml:space="preserve"> PAGEREF _Toc297727268 \h </w:instrText>
          </w:r>
          <w:r>
            <w:rPr>
              <w:noProof/>
            </w:rPr>
          </w:r>
          <w:r>
            <w:rPr>
              <w:noProof/>
            </w:rPr>
            <w:fldChar w:fldCharType="separate"/>
          </w:r>
          <w:r>
            <w:rPr>
              <w:noProof/>
            </w:rPr>
            <w:t>13</w:t>
          </w:r>
          <w:r>
            <w:rPr>
              <w:noProof/>
            </w:rPr>
            <w:fldChar w:fldCharType="end"/>
          </w:r>
        </w:p>
        <w:p w14:paraId="279A1885" w14:textId="77777777" w:rsidR="008B1A21" w:rsidRDefault="008B1A21">
          <w:pPr>
            <w:pStyle w:val="TM2"/>
            <w:rPr>
              <w:b w:val="0"/>
              <w:noProof/>
              <w:sz w:val="24"/>
              <w:szCs w:val="24"/>
              <w:lang w:eastAsia="ja-JP"/>
            </w:rPr>
          </w:pPr>
          <w:r w:rsidRPr="00161875">
            <w:rPr>
              <w:noProof/>
              <w:color w:val="000000" w:themeColor="text1"/>
            </w:rPr>
            <w:t>4.2. Description du projet</w:t>
          </w:r>
          <w:r>
            <w:rPr>
              <w:noProof/>
            </w:rPr>
            <w:tab/>
          </w:r>
          <w:r>
            <w:rPr>
              <w:noProof/>
            </w:rPr>
            <w:fldChar w:fldCharType="begin"/>
          </w:r>
          <w:r>
            <w:rPr>
              <w:noProof/>
            </w:rPr>
            <w:instrText xml:space="preserve"> PAGEREF _Toc297727269 \h </w:instrText>
          </w:r>
          <w:r>
            <w:rPr>
              <w:noProof/>
            </w:rPr>
          </w:r>
          <w:r>
            <w:rPr>
              <w:noProof/>
            </w:rPr>
            <w:fldChar w:fldCharType="separate"/>
          </w:r>
          <w:r>
            <w:rPr>
              <w:noProof/>
            </w:rPr>
            <w:t>14</w:t>
          </w:r>
          <w:r>
            <w:rPr>
              <w:noProof/>
            </w:rPr>
            <w:fldChar w:fldCharType="end"/>
          </w:r>
        </w:p>
        <w:p w14:paraId="5DAB61F5" w14:textId="77777777" w:rsidR="008B1A21" w:rsidRDefault="008B1A21">
          <w:pPr>
            <w:pStyle w:val="TM3"/>
            <w:tabs>
              <w:tab w:val="right" w:leader="dot" w:pos="9056"/>
            </w:tabs>
            <w:rPr>
              <w:noProof/>
              <w:sz w:val="24"/>
              <w:szCs w:val="24"/>
              <w:lang w:eastAsia="ja-JP"/>
            </w:rPr>
          </w:pPr>
          <w:r w:rsidRPr="00161875">
            <w:rPr>
              <w:rFonts w:ascii="Arial" w:hAnsi="Arial" w:cs="Arial"/>
              <w:noProof/>
              <w:color w:val="000000" w:themeColor="text1"/>
            </w:rPr>
            <w:t>4.2.1. Zone d’intervention du projet</w:t>
          </w:r>
          <w:r>
            <w:rPr>
              <w:noProof/>
            </w:rPr>
            <w:tab/>
          </w:r>
          <w:r>
            <w:rPr>
              <w:noProof/>
            </w:rPr>
            <w:fldChar w:fldCharType="begin"/>
          </w:r>
          <w:r>
            <w:rPr>
              <w:noProof/>
            </w:rPr>
            <w:instrText xml:space="preserve"> PAGEREF _Toc297727270 \h </w:instrText>
          </w:r>
          <w:r>
            <w:rPr>
              <w:noProof/>
            </w:rPr>
          </w:r>
          <w:r>
            <w:rPr>
              <w:noProof/>
            </w:rPr>
            <w:fldChar w:fldCharType="separate"/>
          </w:r>
          <w:r>
            <w:rPr>
              <w:noProof/>
            </w:rPr>
            <w:t>14</w:t>
          </w:r>
          <w:r>
            <w:rPr>
              <w:noProof/>
            </w:rPr>
            <w:fldChar w:fldCharType="end"/>
          </w:r>
        </w:p>
        <w:p w14:paraId="12D9E453" w14:textId="77777777" w:rsidR="008B1A21" w:rsidRDefault="008B1A21">
          <w:pPr>
            <w:pStyle w:val="TM3"/>
            <w:tabs>
              <w:tab w:val="right" w:leader="dot" w:pos="9056"/>
            </w:tabs>
            <w:rPr>
              <w:noProof/>
              <w:sz w:val="24"/>
              <w:szCs w:val="24"/>
              <w:lang w:eastAsia="ja-JP"/>
            </w:rPr>
          </w:pPr>
          <w:r w:rsidRPr="00161875">
            <w:rPr>
              <w:rFonts w:ascii="Arial" w:hAnsi="Arial" w:cs="Arial"/>
              <w:noProof/>
              <w:color w:val="000000" w:themeColor="text1"/>
            </w:rPr>
            <w:t>4.2.2. Objectifs du projet</w:t>
          </w:r>
          <w:r>
            <w:rPr>
              <w:noProof/>
            </w:rPr>
            <w:tab/>
          </w:r>
          <w:r>
            <w:rPr>
              <w:noProof/>
            </w:rPr>
            <w:fldChar w:fldCharType="begin"/>
          </w:r>
          <w:r>
            <w:rPr>
              <w:noProof/>
            </w:rPr>
            <w:instrText xml:space="preserve"> PAGEREF _Toc297727271 \h </w:instrText>
          </w:r>
          <w:r>
            <w:rPr>
              <w:noProof/>
            </w:rPr>
          </w:r>
          <w:r>
            <w:rPr>
              <w:noProof/>
            </w:rPr>
            <w:fldChar w:fldCharType="separate"/>
          </w:r>
          <w:r>
            <w:rPr>
              <w:noProof/>
            </w:rPr>
            <w:t>15</w:t>
          </w:r>
          <w:r>
            <w:rPr>
              <w:noProof/>
            </w:rPr>
            <w:fldChar w:fldCharType="end"/>
          </w:r>
        </w:p>
        <w:p w14:paraId="4C190258" w14:textId="77777777" w:rsidR="008B1A21" w:rsidRDefault="008B1A21">
          <w:pPr>
            <w:pStyle w:val="TM3"/>
            <w:tabs>
              <w:tab w:val="right" w:leader="dot" w:pos="9056"/>
            </w:tabs>
            <w:rPr>
              <w:noProof/>
              <w:sz w:val="24"/>
              <w:szCs w:val="24"/>
              <w:lang w:eastAsia="ja-JP"/>
            </w:rPr>
          </w:pPr>
          <w:r w:rsidRPr="00161875">
            <w:rPr>
              <w:rFonts w:ascii="Arial" w:hAnsi="Arial" w:cs="Arial"/>
              <w:noProof/>
              <w:color w:val="000000" w:themeColor="text1"/>
            </w:rPr>
            <w:t>4.2.3. Activités et couts du projet</w:t>
          </w:r>
          <w:r>
            <w:rPr>
              <w:noProof/>
            </w:rPr>
            <w:tab/>
          </w:r>
          <w:r>
            <w:rPr>
              <w:noProof/>
            </w:rPr>
            <w:fldChar w:fldCharType="begin"/>
          </w:r>
          <w:r>
            <w:rPr>
              <w:noProof/>
            </w:rPr>
            <w:instrText xml:space="preserve"> PAGEREF _Toc297727272 \h </w:instrText>
          </w:r>
          <w:r>
            <w:rPr>
              <w:noProof/>
            </w:rPr>
          </w:r>
          <w:r>
            <w:rPr>
              <w:noProof/>
            </w:rPr>
            <w:fldChar w:fldCharType="separate"/>
          </w:r>
          <w:r>
            <w:rPr>
              <w:noProof/>
            </w:rPr>
            <w:t>15</w:t>
          </w:r>
          <w:r>
            <w:rPr>
              <w:noProof/>
            </w:rPr>
            <w:fldChar w:fldCharType="end"/>
          </w:r>
        </w:p>
        <w:p w14:paraId="767BBAAA" w14:textId="77777777" w:rsidR="008B1A21" w:rsidRDefault="008B1A21">
          <w:pPr>
            <w:pStyle w:val="TM3"/>
            <w:tabs>
              <w:tab w:val="right" w:leader="dot" w:pos="9056"/>
            </w:tabs>
            <w:rPr>
              <w:noProof/>
              <w:sz w:val="24"/>
              <w:szCs w:val="24"/>
              <w:lang w:eastAsia="ja-JP"/>
            </w:rPr>
          </w:pPr>
          <w:r w:rsidRPr="00161875">
            <w:rPr>
              <w:rFonts w:ascii="Arial" w:hAnsi="Arial" w:cs="Arial"/>
              <w:noProof/>
              <w:color w:val="000000" w:themeColor="text1"/>
            </w:rPr>
            <w:t>4.2.4. Intervenants et mode opératoire du projet</w:t>
          </w:r>
          <w:r>
            <w:rPr>
              <w:noProof/>
            </w:rPr>
            <w:tab/>
          </w:r>
          <w:r>
            <w:rPr>
              <w:noProof/>
            </w:rPr>
            <w:fldChar w:fldCharType="begin"/>
          </w:r>
          <w:r>
            <w:rPr>
              <w:noProof/>
            </w:rPr>
            <w:instrText xml:space="preserve"> PAGEREF _Toc297727273 \h </w:instrText>
          </w:r>
          <w:r>
            <w:rPr>
              <w:noProof/>
            </w:rPr>
          </w:r>
          <w:r>
            <w:rPr>
              <w:noProof/>
            </w:rPr>
            <w:fldChar w:fldCharType="separate"/>
          </w:r>
          <w:r>
            <w:rPr>
              <w:noProof/>
            </w:rPr>
            <w:t>16</w:t>
          </w:r>
          <w:r>
            <w:rPr>
              <w:noProof/>
            </w:rPr>
            <w:fldChar w:fldCharType="end"/>
          </w:r>
        </w:p>
        <w:p w14:paraId="03B4FDA7" w14:textId="77777777" w:rsidR="008B1A21" w:rsidRDefault="008B1A21">
          <w:pPr>
            <w:pStyle w:val="TM2"/>
            <w:rPr>
              <w:b w:val="0"/>
              <w:noProof/>
              <w:sz w:val="24"/>
              <w:szCs w:val="24"/>
              <w:lang w:eastAsia="ja-JP"/>
            </w:rPr>
          </w:pPr>
          <w:r w:rsidRPr="00161875">
            <w:rPr>
              <w:rFonts w:ascii="Arial" w:hAnsi="Arial" w:cs="Arial"/>
              <w:noProof/>
              <w:color w:val="000000" w:themeColor="text1"/>
            </w:rPr>
            <w:t>4.3. Déroulement du projet</w:t>
          </w:r>
          <w:r>
            <w:rPr>
              <w:noProof/>
            </w:rPr>
            <w:tab/>
          </w:r>
          <w:r>
            <w:rPr>
              <w:noProof/>
            </w:rPr>
            <w:fldChar w:fldCharType="begin"/>
          </w:r>
          <w:r>
            <w:rPr>
              <w:noProof/>
            </w:rPr>
            <w:instrText xml:space="preserve"> PAGEREF _Toc297727274 \h </w:instrText>
          </w:r>
          <w:r>
            <w:rPr>
              <w:noProof/>
            </w:rPr>
          </w:r>
          <w:r>
            <w:rPr>
              <w:noProof/>
            </w:rPr>
            <w:fldChar w:fldCharType="separate"/>
          </w:r>
          <w:r>
            <w:rPr>
              <w:noProof/>
            </w:rPr>
            <w:t>16</w:t>
          </w:r>
          <w:r>
            <w:rPr>
              <w:noProof/>
            </w:rPr>
            <w:fldChar w:fldCharType="end"/>
          </w:r>
        </w:p>
        <w:p w14:paraId="5173A6BD" w14:textId="77777777" w:rsidR="008B1A21" w:rsidRDefault="008B1A21">
          <w:pPr>
            <w:pStyle w:val="TM3"/>
            <w:tabs>
              <w:tab w:val="right" w:leader="dot" w:pos="9056"/>
            </w:tabs>
            <w:rPr>
              <w:noProof/>
              <w:sz w:val="24"/>
              <w:szCs w:val="24"/>
              <w:lang w:eastAsia="ja-JP"/>
            </w:rPr>
          </w:pPr>
          <w:r>
            <w:rPr>
              <w:noProof/>
            </w:rPr>
            <w:t>4.3.5. Difficultés rencontrées lors du déroulement du projet</w:t>
          </w:r>
          <w:r>
            <w:rPr>
              <w:noProof/>
            </w:rPr>
            <w:tab/>
          </w:r>
          <w:r>
            <w:rPr>
              <w:noProof/>
            </w:rPr>
            <w:fldChar w:fldCharType="begin"/>
          </w:r>
          <w:r>
            <w:rPr>
              <w:noProof/>
            </w:rPr>
            <w:instrText xml:space="preserve"> PAGEREF _Toc297727275 \h </w:instrText>
          </w:r>
          <w:r>
            <w:rPr>
              <w:noProof/>
            </w:rPr>
          </w:r>
          <w:r>
            <w:rPr>
              <w:noProof/>
            </w:rPr>
            <w:fldChar w:fldCharType="separate"/>
          </w:r>
          <w:r>
            <w:rPr>
              <w:noProof/>
            </w:rPr>
            <w:t>16</w:t>
          </w:r>
          <w:r>
            <w:rPr>
              <w:noProof/>
            </w:rPr>
            <w:fldChar w:fldCharType="end"/>
          </w:r>
        </w:p>
        <w:p w14:paraId="5CD08DE7" w14:textId="77777777" w:rsidR="008B1A21" w:rsidRDefault="008B1A21">
          <w:pPr>
            <w:pStyle w:val="TM2"/>
            <w:rPr>
              <w:b w:val="0"/>
              <w:noProof/>
              <w:sz w:val="24"/>
              <w:szCs w:val="24"/>
              <w:lang w:eastAsia="ja-JP"/>
            </w:rPr>
          </w:pPr>
          <w:r w:rsidRPr="00161875">
            <w:rPr>
              <w:noProof/>
              <w:color w:val="000000" w:themeColor="text1"/>
            </w:rPr>
            <w:t>4.4. Organisation et fonctionnement</w:t>
          </w:r>
          <w:r>
            <w:rPr>
              <w:noProof/>
            </w:rPr>
            <w:tab/>
          </w:r>
          <w:r>
            <w:rPr>
              <w:noProof/>
            </w:rPr>
            <w:fldChar w:fldCharType="begin"/>
          </w:r>
          <w:r>
            <w:rPr>
              <w:noProof/>
            </w:rPr>
            <w:instrText xml:space="preserve"> PAGEREF _Toc297727276 \h </w:instrText>
          </w:r>
          <w:r>
            <w:rPr>
              <w:noProof/>
            </w:rPr>
          </w:r>
          <w:r>
            <w:rPr>
              <w:noProof/>
            </w:rPr>
            <w:fldChar w:fldCharType="separate"/>
          </w:r>
          <w:r>
            <w:rPr>
              <w:noProof/>
            </w:rPr>
            <w:t>17</w:t>
          </w:r>
          <w:r>
            <w:rPr>
              <w:noProof/>
            </w:rPr>
            <w:fldChar w:fldCharType="end"/>
          </w:r>
        </w:p>
        <w:p w14:paraId="47E0D0AD" w14:textId="77777777" w:rsidR="008B1A21" w:rsidRDefault="008B1A21">
          <w:pPr>
            <w:pStyle w:val="TM3"/>
            <w:tabs>
              <w:tab w:val="right" w:leader="dot" w:pos="9056"/>
            </w:tabs>
            <w:rPr>
              <w:noProof/>
              <w:sz w:val="24"/>
              <w:szCs w:val="24"/>
              <w:lang w:eastAsia="ja-JP"/>
            </w:rPr>
          </w:pPr>
          <w:r w:rsidRPr="00161875">
            <w:rPr>
              <w:noProof/>
              <w:color w:val="000000" w:themeColor="text1"/>
            </w:rPr>
            <w:t>4.4.1. Aspects institutionnels</w:t>
          </w:r>
          <w:r>
            <w:rPr>
              <w:noProof/>
            </w:rPr>
            <w:tab/>
          </w:r>
          <w:r>
            <w:rPr>
              <w:noProof/>
            </w:rPr>
            <w:fldChar w:fldCharType="begin"/>
          </w:r>
          <w:r>
            <w:rPr>
              <w:noProof/>
            </w:rPr>
            <w:instrText xml:space="preserve"> PAGEREF _Toc297727277 \h </w:instrText>
          </w:r>
          <w:r>
            <w:rPr>
              <w:noProof/>
            </w:rPr>
          </w:r>
          <w:r>
            <w:rPr>
              <w:noProof/>
            </w:rPr>
            <w:fldChar w:fldCharType="separate"/>
          </w:r>
          <w:r>
            <w:rPr>
              <w:noProof/>
            </w:rPr>
            <w:t>17</w:t>
          </w:r>
          <w:r>
            <w:rPr>
              <w:noProof/>
            </w:rPr>
            <w:fldChar w:fldCharType="end"/>
          </w:r>
        </w:p>
        <w:p w14:paraId="16B25D0F" w14:textId="77777777" w:rsidR="008B1A21" w:rsidRDefault="008B1A21">
          <w:pPr>
            <w:pStyle w:val="TM3"/>
            <w:tabs>
              <w:tab w:val="right" w:leader="dot" w:pos="9056"/>
            </w:tabs>
            <w:rPr>
              <w:noProof/>
              <w:sz w:val="24"/>
              <w:szCs w:val="24"/>
              <w:lang w:eastAsia="ja-JP"/>
            </w:rPr>
          </w:pPr>
          <w:r w:rsidRPr="00161875">
            <w:rPr>
              <w:noProof/>
              <w:color w:val="000000" w:themeColor="text1"/>
            </w:rPr>
            <w:t>4.4.2. L’Unité de Gestion et de Coordination du Projet</w:t>
          </w:r>
          <w:r>
            <w:rPr>
              <w:noProof/>
            </w:rPr>
            <w:tab/>
          </w:r>
          <w:r>
            <w:rPr>
              <w:noProof/>
            </w:rPr>
            <w:fldChar w:fldCharType="begin"/>
          </w:r>
          <w:r>
            <w:rPr>
              <w:noProof/>
            </w:rPr>
            <w:instrText xml:space="preserve"> PAGEREF _Toc297727278 \h </w:instrText>
          </w:r>
          <w:r>
            <w:rPr>
              <w:noProof/>
            </w:rPr>
          </w:r>
          <w:r>
            <w:rPr>
              <w:noProof/>
            </w:rPr>
            <w:fldChar w:fldCharType="separate"/>
          </w:r>
          <w:r>
            <w:rPr>
              <w:noProof/>
            </w:rPr>
            <w:t>17</w:t>
          </w:r>
          <w:r>
            <w:rPr>
              <w:noProof/>
            </w:rPr>
            <w:fldChar w:fldCharType="end"/>
          </w:r>
        </w:p>
        <w:p w14:paraId="53A8C49E" w14:textId="77777777" w:rsidR="008B1A21" w:rsidRDefault="008B1A21">
          <w:pPr>
            <w:pStyle w:val="TM3"/>
            <w:tabs>
              <w:tab w:val="right" w:leader="dot" w:pos="9056"/>
            </w:tabs>
            <w:rPr>
              <w:noProof/>
              <w:sz w:val="24"/>
              <w:szCs w:val="24"/>
              <w:lang w:eastAsia="ja-JP"/>
            </w:rPr>
          </w:pPr>
          <w:r w:rsidRPr="00161875">
            <w:rPr>
              <w:noProof/>
              <w:color w:val="000000" w:themeColor="text1"/>
            </w:rPr>
            <w:t>4.4.3. Constat de l’évaluation</w:t>
          </w:r>
          <w:r>
            <w:rPr>
              <w:noProof/>
            </w:rPr>
            <w:tab/>
          </w:r>
          <w:r>
            <w:rPr>
              <w:noProof/>
            </w:rPr>
            <w:fldChar w:fldCharType="begin"/>
          </w:r>
          <w:r>
            <w:rPr>
              <w:noProof/>
            </w:rPr>
            <w:instrText xml:space="preserve"> PAGEREF _Toc297727279 \h </w:instrText>
          </w:r>
          <w:r>
            <w:rPr>
              <w:noProof/>
            </w:rPr>
          </w:r>
          <w:r>
            <w:rPr>
              <w:noProof/>
            </w:rPr>
            <w:fldChar w:fldCharType="separate"/>
          </w:r>
          <w:r>
            <w:rPr>
              <w:noProof/>
            </w:rPr>
            <w:t>17</w:t>
          </w:r>
          <w:r>
            <w:rPr>
              <w:noProof/>
            </w:rPr>
            <w:fldChar w:fldCharType="end"/>
          </w:r>
        </w:p>
        <w:p w14:paraId="0C8BB5C5" w14:textId="77777777" w:rsidR="008B1A21" w:rsidRDefault="008B1A21">
          <w:pPr>
            <w:pStyle w:val="TM2"/>
            <w:rPr>
              <w:b w:val="0"/>
              <w:noProof/>
              <w:sz w:val="24"/>
              <w:szCs w:val="24"/>
              <w:lang w:eastAsia="ja-JP"/>
            </w:rPr>
          </w:pPr>
          <w:r w:rsidRPr="00161875">
            <w:rPr>
              <w:rFonts w:eastAsiaTheme="minorHAnsi"/>
              <w:noProof/>
              <w:color w:val="000000" w:themeColor="text1"/>
              <w:lang w:eastAsia="en-US"/>
            </w:rPr>
            <w:t>4.5. Les ressources financières du projet</w:t>
          </w:r>
          <w:r>
            <w:rPr>
              <w:noProof/>
            </w:rPr>
            <w:tab/>
          </w:r>
          <w:r>
            <w:rPr>
              <w:noProof/>
            </w:rPr>
            <w:fldChar w:fldCharType="begin"/>
          </w:r>
          <w:r>
            <w:rPr>
              <w:noProof/>
            </w:rPr>
            <w:instrText xml:space="preserve"> PAGEREF _Toc297727280 \h </w:instrText>
          </w:r>
          <w:r>
            <w:rPr>
              <w:noProof/>
            </w:rPr>
          </w:r>
          <w:r>
            <w:rPr>
              <w:noProof/>
            </w:rPr>
            <w:fldChar w:fldCharType="separate"/>
          </w:r>
          <w:r>
            <w:rPr>
              <w:noProof/>
            </w:rPr>
            <w:t>18</w:t>
          </w:r>
          <w:r>
            <w:rPr>
              <w:noProof/>
            </w:rPr>
            <w:fldChar w:fldCharType="end"/>
          </w:r>
        </w:p>
        <w:p w14:paraId="66C90E45" w14:textId="77777777" w:rsidR="008B1A21" w:rsidRDefault="008B1A21">
          <w:pPr>
            <w:pStyle w:val="TM3"/>
            <w:tabs>
              <w:tab w:val="right" w:leader="dot" w:pos="9056"/>
            </w:tabs>
            <w:rPr>
              <w:noProof/>
              <w:sz w:val="24"/>
              <w:szCs w:val="24"/>
              <w:lang w:eastAsia="ja-JP"/>
            </w:rPr>
          </w:pPr>
          <w:r w:rsidRPr="00161875">
            <w:rPr>
              <w:noProof/>
              <w:color w:val="000000" w:themeColor="text1"/>
            </w:rPr>
            <w:t>4.5.1. Le budget du projet</w:t>
          </w:r>
          <w:r>
            <w:rPr>
              <w:noProof/>
            </w:rPr>
            <w:tab/>
          </w:r>
          <w:r>
            <w:rPr>
              <w:noProof/>
            </w:rPr>
            <w:fldChar w:fldCharType="begin"/>
          </w:r>
          <w:r>
            <w:rPr>
              <w:noProof/>
            </w:rPr>
            <w:instrText xml:space="preserve"> PAGEREF _Toc297727281 \h </w:instrText>
          </w:r>
          <w:r>
            <w:rPr>
              <w:noProof/>
            </w:rPr>
          </w:r>
          <w:r>
            <w:rPr>
              <w:noProof/>
            </w:rPr>
            <w:fldChar w:fldCharType="separate"/>
          </w:r>
          <w:r>
            <w:rPr>
              <w:noProof/>
            </w:rPr>
            <w:t>18</w:t>
          </w:r>
          <w:r>
            <w:rPr>
              <w:noProof/>
            </w:rPr>
            <w:fldChar w:fldCharType="end"/>
          </w:r>
        </w:p>
        <w:p w14:paraId="4A3566C0" w14:textId="77777777" w:rsidR="008B1A21" w:rsidRDefault="008B1A21">
          <w:pPr>
            <w:pStyle w:val="TM3"/>
            <w:tabs>
              <w:tab w:val="right" w:leader="dot" w:pos="9056"/>
            </w:tabs>
            <w:rPr>
              <w:noProof/>
              <w:sz w:val="24"/>
              <w:szCs w:val="24"/>
              <w:lang w:eastAsia="ja-JP"/>
            </w:rPr>
          </w:pPr>
          <w:r w:rsidRPr="00161875">
            <w:rPr>
              <w:noProof/>
              <w:color w:val="000000" w:themeColor="text1"/>
            </w:rPr>
            <w:t>4.5.2. La gestion de ressources financières allouées au Projet</w:t>
          </w:r>
          <w:r>
            <w:rPr>
              <w:noProof/>
            </w:rPr>
            <w:tab/>
          </w:r>
          <w:r>
            <w:rPr>
              <w:noProof/>
            </w:rPr>
            <w:fldChar w:fldCharType="begin"/>
          </w:r>
          <w:r>
            <w:rPr>
              <w:noProof/>
            </w:rPr>
            <w:instrText xml:space="preserve"> PAGEREF _Toc297727282 \h </w:instrText>
          </w:r>
          <w:r>
            <w:rPr>
              <w:noProof/>
            </w:rPr>
          </w:r>
          <w:r>
            <w:rPr>
              <w:noProof/>
            </w:rPr>
            <w:fldChar w:fldCharType="separate"/>
          </w:r>
          <w:r>
            <w:rPr>
              <w:noProof/>
            </w:rPr>
            <w:t>19</w:t>
          </w:r>
          <w:r>
            <w:rPr>
              <w:noProof/>
            </w:rPr>
            <w:fldChar w:fldCharType="end"/>
          </w:r>
        </w:p>
        <w:p w14:paraId="7DB3ACFC" w14:textId="77777777" w:rsidR="008B1A21" w:rsidRDefault="008B1A21">
          <w:pPr>
            <w:pStyle w:val="TM3"/>
            <w:tabs>
              <w:tab w:val="right" w:leader="dot" w:pos="9056"/>
            </w:tabs>
            <w:rPr>
              <w:noProof/>
              <w:sz w:val="24"/>
              <w:szCs w:val="24"/>
              <w:lang w:eastAsia="ja-JP"/>
            </w:rPr>
          </w:pPr>
          <w:r w:rsidRPr="00161875">
            <w:rPr>
              <w:noProof/>
              <w:color w:val="000000" w:themeColor="text1"/>
            </w:rPr>
            <w:t>4.5.3. L’exécution budgétaire</w:t>
          </w:r>
          <w:r>
            <w:rPr>
              <w:noProof/>
            </w:rPr>
            <w:tab/>
          </w:r>
          <w:r>
            <w:rPr>
              <w:noProof/>
            </w:rPr>
            <w:fldChar w:fldCharType="begin"/>
          </w:r>
          <w:r>
            <w:rPr>
              <w:noProof/>
            </w:rPr>
            <w:instrText xml:space="preserve"> PAGEREF _Toc297727283 \h </w:instrText>
          </w:r>
          <w:r>
            <w:rPr>
              <w:noProof/>
            </w:rPr>
          </w:r>
          <w:r>
            <w:rPr>
              <w:noProof/>
            </w:rPr>
            <w:fldChar w:fldCharType="separate"/>
          </w:r>
          <w:r>
            <w:rPr>
              <w:noProof/>
            </w:rPr>
            <w:t>19</w:t>
          </w:r>
          <w:r>
            <w:rPr>
              <w:noProof/>
            </w:rPr>
            <w:fldChar w:fldCharType="end"/>
          </w:r>
        </w:p>
        <w:p w14:paraId="71004C8F" w14:textId="77777777" w:rsidR="008B1A21" w:rsidRDefault="008B1A21">
          <w:pPr>
            <w:pStyle w:val="TM2"/>
            <w:rPr>
              <w:b w:val="0"/>
              <w:noProof/>
              <w:sz w:val="24"/>
              <w:szCs w:val="24"/>
              <w:lang w:eastAsia="ja-JP"/>
            </w:rPr>
          </w:pPr>
          <w:r>
            <w:rPr>
              <w:noProof/>
            </w:rPr>
            <w:t xml:space="preserve">4.6. </w:t>
          </w:r>
          <w:r>
            <w:rPr>
              <w:noProof/>
              <w:lang w:eastAsia="en-US"/>
            </w:rPr>
            <w:t>Situation de départ de la zone d'intervention du projet</w:t>
          </w:r>
          <w:r>
            <w:rPr>
              <w:noProof/>
            </w:rPr>
            <w:tab/>
          </w:r>
          <w:r>
            <w:rPr>
              <w:noProof/>
            </w:rPr>
            <w:fldChar w:fldCharType="begin"/>
          </w:r>
          <w:r>
            <w:rPr>
              <w:noProof/>
            </w:rPr>
            <w:instrText xml:space="preserve"> PAGEREF _Toc297727284 \h </w:instrText>
          </w:r>
          <w:r>
            <w:rPr>
              <w:noProof/>
            </w:rPr>
          </w:r>
          <w:r>
            <w:rPr>
              <w:noProof/>
            </w:rPr>
            <w:fldChar w:fldCharType="separate"/>
          </w:r>
          <w:r>
            <w:rPr>
              <w:noProof/>
            </w:rPr>
            <w:t>20</w:t>
          </w:r>
          <w:r>
            <w:rPr>
              <w:noProof/>
            </w:rPr>
            <w:fldChar w:fldCharType="end"/>
          </w:r>
        </w:p>
        <w:p w14:paraId="33860475" w14:textId="77777777" w:rsidR="008B1A21" w:rsidRDefault="008B1A21">
          <w:pPr>
            <w:pStyle w:val="TM1"/>
            <w:tabs>
              <w:tab w:val="right" w:leader="dot" w:pos="9056"/>
            </w:tabs>
            <w:rPr>
              <w:b w:val="0"/>
              <w:noProof/>
              <w:lang w:eastAsia="ja-JP"/>
            </w:rPr>
          </w:pPr>
          <w:r w:rsidRPr="00161875">
            <w:rPr>
              <w:noProof/>
              <w:color w:val="000000" w:themeColor="text1"/>
            </w:rPr>
            <w:t>5. Résultats des enquêtes réalisées auprès des bénéficiaires</w:t>
          </w:r>
          <w:r>
            <w:rPr>
              <w:noProof/>
            </w:rPr>
            <w:tab/>
          </w:r>
          <w:r>
            <w:rPr>
              <w:noProof/>
            </w:rPr>
            <w:fldChar w:fldCharType="begin"/>
          </w:r>
          <w:r>
            <w:rPr>
              <w:noProof/>
            </w:rPr>
            <w:instrText xml:space="preserve"> PAGEREF _Toc297727285 \h </w:instrText>
          </w:r>
          <w:r>
            <w:rPr>
              <w:noProof/>
            </w:rPr>
          </w:r>
          <w:r>
            <w:rPr>
              <w:noProof/>
            </w:rPr>
            <w:fldChar w:fldCharType="separate"/>
          </w:r>
          <w:r>
            <w:rPr>
              <w:noProof/>
            </w:rPr>
            <w:t>21</w:t>
          </w:r>
          <w:r>
            <w:rPr>
              <w:noProof/>
            </w:rPr>
            <w:fldChar w:fldCharType="end"/>
          </w:r>
        </w:p>
        <w:p w14:paraId="3765D5BF" w14:textId="77777777" w:rsidR="008B1A21" w:rsidRDefault="008B1A21">
          <w:pPr>
            <w:pStyle w:val="TM2"/>
            <w:rPr>
              <w:b w:val="0"/>
              <w:noProof/>
              <w:sz w:val="24"/>
              <w:szCs w:val="24"/>
              <w:lang w:eastAsia="ja-JP"/>
            </w:rPr>
          </w:pPr>
          <w:r>
            <w:rPr>
              <w:noProof/>
            </w:rPr>
            <w:t>5.1. Rubrique AUSPE</w:t>
          </w:r>
          <w:r>
            <w:rPr>
              <w:noProof/>
            </w:rPr>
            <w:tab/>
          </w:r>
          <w:r>
            <w:rPr>
              <w:noProof/>
            </w:rPr>
            <w:fldChar w:fldCharType="begin"/>
          </w:r>
          <w:r>
            <w:rPr>
              <w:noProof/>
            </w:rPr>
            <w:instrText xml:space="preserve"> PAGEREF _Toc297727286 \h </w:instrText>
          </w:r>
          <w:r>
            <w:rPr>
              <w:noProof/>
            </w:rPr>
          </w:r>
          <w:r>
            <w:rPr>
              <w:noProof/>
            </w:rPr>
            <w:fldChar w:fldCharType="separate"/>
          </w:r>
          <w:r>
            <w:rPr>
              <w:noProof/>
            </w:rPr>
            <w:t>21</w:t>
          </w:r>
          <w:r>
            <w:rPr>
              <w:noProof/>
            </w:rPr>
            <w:fldChar w:fldCharType="end"/>
          </w:r>
        </w:p>
        <w:p w14:paraId="58C5C0AD" w14:textId="77777777" w:rsidR="008B1A21" w:rsidRDefault="008B1A21">
          <w:pPr>
            <w:pStyle w:val="TM2"/>
            <w:rPr>
              <w:b w:val="0"/>
              <w:noProof/>
              <w:sz w:val="24"/>
              <w:szCs w:val="24"/>
              <w:lang w:eastAsia="ja-JP"/>
            </w:rPr>
          </w:pPr>
          <w:r>
            <w:rPr>
              <w:noProof/>
            </w:rPr>
            <w:t>5.2. Adoptants de la fertilisation écologique</w:t>
          </w:r>
          <w:r>
            <w:rPr>
              <w:noProof/>
            </w:rPr>
            <w:tab/>
          </w:r>
          <w:r>
            <w:rPr>
              <w:noProof/>
            </w:rPr>
            <w:fldChar w:fldCharType="begin"/>
          </w:r>
          <w:r>
            <w:rPr>
              <w:noProof/>
            </w:rPr>
            <w:instrText xml:space="preserve"> PAGEREF _Toc297727287 \h </w:instrText>
          </w:r>
          <w:r>
            <w:rPr>
              <w:noProof/>
            </w:rPr>
          </w:r>
          <w:r>
            <w:rPr>
              <w:noProof/>
            </w:rPr>
            <w:fldChar w:fldCharType="separate"/>
          </w:r>
          <w:r>
            <w:rPr>
              <w:noProof/>
            </w:rPr>
            <w:t>22</w:t>
          </w:r>
          <w:r>
            <w:rPr>
              <w:noProof/>
            </w:rPr>
            <w:fldChar w:fldCharType="end"/>
          </w:r>
        </w:p>
        <w:p w14:paraId="357D80D8" w14:textId="77777777" w:rsidR="008B1A21" w:rsidRDefault="008B1A21">
          <w:pPr>
            <w:pStyle w:val="TM2"/>
            <w:rPr>
              <w:b w:val="0"/>
              <w:noProof/>
              <w:sz w:val="24"/>
              <w:szCs w:val="24"/>
              <w:lang w:eastAsia="ja-JP"/>
            </w:rPr>
          </w:pPr>
          <w:r>
            <w:rPr>
              <w:noProof/>
            </w:rPr>
            <w:t>5.3. Femmes bénéficiaires</w:t>
          </w:r>
          <w:r>
            <w:rPr>
              <w:noProof/>
            </w:rPr>
            <w:tab/>
          </w:r>
          <w:r>
            <w:rPr>
              <w:noProof/>
            </w:rPr>
            <w:fldChar w:fldCharType="begin"/>
          </w:r>
          <w:r>
            <w:rPr>
              <w:noProof/>
            </w:rPr>
            <w:instrText xml:space="preserve"> PAGEREF _Toc297727288 \h </w:instrText>
          </w:r>
          <w:r>
            <w:rPr>
              <w:noProof/>
            </w:rPr>
          </w:r>
          <w:r>
            <w:rPr>
              <w:noProof/>
            </w:rPr>
            <w:fldChar w:fldCharType="separate"/>
          </w:r>
          <w:r>
            <w:rPr>
              <w:noProof/>
            </w:rPr>
            <w:t>24</w:t>
          </w:r>
          <w:r>
            <w:rPr>
              <w:noProof/>
            </w:rPr>
            <w:fldChar w:fldCharType="end"/>
          </w:r>
        </w:p>
        <w:p w14:paraId="2AC4A9B3" w14:textId="77777777" w:rsidR="008B1A21" w:rsidRDefault="008B1A21">
          <w:pPr>
            <w:pStyle w:val="TM1"/>
            <w:tabs>
              <w:tab w:val="right" w:leader="dot" w:pos="9056"/>
            </w:tabs>
            <w:rPr>
              <w:b w:val="0"/>
              <w:noProof/>
              <w:lang w:eastAsia="ja-JP"/>
            </w:rPr>
          </w:pPr>
          <w:r>
            <w:rPr>
              <w:noProof/>
            </w:rPr>
            <w:t>6. Performances du projet</w:t>
          </w:r>
          <w:r>
            <w:rPr>
              <w:noProof/>
            </w:rPr>
            <w:tab/>
          </w:r>
          <w:r>
            <w:rPr>
              <w:noProof/>
            </w:rPr>
            <w:fldChar w:fldCharType="begin"/>
          </w:r>
          <w:r>
            <w:rPr>
              <w:noProof/>
            </w:rPr>
            <w:instrText xml:space="preserve"> PAGEREF _Toc297727289 \h </w:instrText>
          </w:r>
          <w:r>
            <w:rPr>
              <w:noProof/>
            </w:rPr>
          </w:r>
          <w:r>
            <w:rPr>
              <w:noProof/>
            </w:rPr>
            <w:fldChar w:fldCharType="separate"/>
          </w:r>
          <w:r>
            <w:rPr>
              <w:noProof/>
            </w:rPr>
            <w:t>25</w:t>
          </w:r>
          <w:r>
            <w:rPr>
              <w:noProof/>
            </w:rPr>
            <w:fldChar w:fldCharType="end"/>
          </w:r>
        </w:p>
        <w:p w14:paraId="55AEF997" w14:textId="77777777" w:rsidR="008B1A21" w:rsidRDefault="008B1A21">
          <w:pPr>
            <w:pStyle w:val="TM2"/>
            <w:rPr>
              <w:b w:val="0"/>
              <w:noProof/>
              <w:sz w:val="24"/>
              <w:szCs w:val="24"/>
              <w:lang w:eastAsia="ja-JP"/>
            </w:rPr>
          </w:pPr>
          <w:r>
            <w:rPr>
              <w:noProof/>
            </w:rPr>
            <w:t>6.1 Pertinence</w:t>
          </w:r>
          <w:r>
            <w:rPr>
              <w:noProof/>
            </w:rPr>
            <w:tab/>
          </w:r>
          <w:r>
            <w:rPr>
              <w:noProof/>
            </w:rPr>
            <w:fldChar w:fldCharType="begin"/>
          </w:r>
          <w:r>
            <w:rPr>
              <w:noProof/>
            </w:rPr>
            <w:instrText xml:space="preserve"> PAGEREF _Toc297727290 \h </w:instrText>
          </w:r>
          <w:r>
            <w:rPr>
              <w:noProof/>
            </w:rPr>
          </w:r>
          <w:r>
            <w:rPr>
              <w:noProof/>
            </w:rPr>
            <w:fldChar w:fldCharType="separate"/>
          </w:r>
          <w:r>
            <w:rPr>
              <w:noProof/>
            </w:rPr>
            <w:t>25</w:t>
          </w:r>
          <w:r>
            <w:rPr>
              <w:noProof/>
            </w:rPr>
            <w:fldChar w:fldCharType="end"/>
          </w:r>
        </w:p>
        <w:p w14:paraId="34A9ED39" w14:textId="77777777" w:rsidR="008B1A21" w:rsidRDefault="008B1A21">
          <w:pPr>
            <w:pStyle w:val="TM2"/>
            <w:rPr>
              <w:b w:val="0"/>
              <w:noProof/>
              <w:sz w:val="24"/>
              <w:szCs w:val="24"/>
              <w:lang w:eastAsia="ja-JP"/>
            </w:rPr>
          </w:pPr>
          <w:r>
            <w:rPr>
              <w:noProof/>
            </w:rPr>
            <w:t>6.2 Efficacité</w:t>
          </w:r>
          <w:r>
            <w:rPr>
              <w:noProof/>
            </w:rPr>
            <w:tab/>
          </w:r>
          <w:r>
            <w:rPr>
              <w:noProof/>
            </w:rPr>
            <w:fldChar w:fldCharType="begin"/>
          </w:r>
          <w:r>
            <w:rPr>
              <w:noProof/>
            </w:rPr>
            <w:instrText xml:space="preserve"> PAGEREF _Toc297727291 \h </w:instrText>
          </w:r>
          <w:r>
            <w:rPr>
              <w:noProof/>
            </w:rPr>
          </w:r>
          <w:r>
            <w:rPr>
              <w:noProof/>
            </w:rPr>
            <w:fldChar w:fldCharType="separate"/>
          </w:r>
          <w:r>
            <w:rPr>
              <w:noProof/>
            </w:rPr>
            <w:t>28</w:t>
          </w:r>
          <w:r>
            <w:rPr>
              <w:noProof/>
            </w:rPr>
            <w:fldChar w:fldCharType="end"/>
          </w:r>
        </w:p>
        <w:p w14:paraId="75FE759A" w14:textId="77777777" w:rsidR="008B1A21" w:rsidRDefault="008B1A21">
          <w:pPr>
            <w:pStyle w:val="TM3"/>
            <w:tabs>
              <w:tab w:val="right" w:leader="dot" w:pos="9056"/>
            </w:tabs>
            <w:rPr>
              <w:noProof/>
              <w:sz w:val="24"/>
              <w:szCs w:val="24"/>
              <w:lang w:eastAsia="ja-JP"/>
            </w:rPr>
          </w:pPr>
          <w:r w:rsidRPr="00161875">
            <w:rPr>
              <w:rFonts w:ascii="Arial" w:eastAsia="Times New Roman" w:hAnsi="Arial" w:cs="Arial"/>
              <w:noProof/>
            </w:rPr>
            <w:t xml:space="preserve">6.2.1. </w:t>
          </w:r>
          <w:r w:rsidRPr="00161875">
            <w:rPr>
              <w:rFonts w:ascii="Arial" w:hAnsi="Arial" w:cs="Arial"/>
              <w:noProof/>
            </w:rPr>
            <w:t>Résultat 1 : Amélioration l’accès à l’eau à travers 10 forages et 11 systèmes d’adduction</w:t>
          </w:r>
          <w:r>
            <w:rPr>
              <w:noProof/>
            </w:rPr>
            <w:tab/>
          </w:r>
          <w:r>
            <w:rPr>
              <w:noProof/>
            </w:rPr>
            <w:fldChar w:fldCharType="begin"/>
          </w:r>
          <w:r>
            <w:rPr>
              <w:noProof/>
            </w:rPr>
            <w:instrText xml:space="preserve"> PAGEREF _Toc297727292 \h </w:instrText>
          </w:r>
          <w:r>
            <w:rPr>
              <w:noProof/>
            </w:rPr>
          </w:r>
          <w:r>
            <w:rPr>
              <w:noProof/>
            </w:rPr>
            <w:fldChar w:fldCharType="separate"/>
          </w:r>
          <w:r>
            <w:rPr>
              <w:noProof/>
            </w:rPr>
            <w:t>29</w:t>
          </w:r>
          <w:r>
            <w:rPr>
              <w:noProof/>
            </w:rPr>
            <w:fldChar w:fldCharType="end"/>
          </w:r>
        </w:p>
        <w:p w14:paraId="3DF2833D" w14:textId="77777777" w:rsidR="008B1A21" w:rsidRDefault="008B1A21">
          <w:pPr>
            <w:pStyle w:val="TM3"/>
            <w:tabs>
              <w:tab w:val="right" w:leader="dot" w:pos="9056"/>
            </w:tabs>
            <w:rPr>
              <w:noProof/>
              <w:sz w:val="24"/>
              <w:szCs w:val="24"/>
              <w:lang w:eastAsia="ja-JP"/>
            </w:rPr>
          </w:pPr>
          <w:r w:rsidRPr="00161875">
            <w:rPr>
              <w:rFonts w:ascii="Arial" w:hAnsi="Arial" w:cs="Arial"/>
              <w:noProof/>
            </w:rPr>
            <w:t>6.2.2. Résultat 2: Amélioration d’hygiène et assainissement à travers 1000 latrines familiales et les changements de comportements</w:t>
          </w:r>
          <w:r>
            <w:rPr>
              <w:noProof/>
            </w:rPr>
            <w:tab/>
          </w:r>
          <w:r>
            <w:rPr>
              <w:noProof/>
            </w:rPr>
            <w:fldChar w:fldCharType="begin"/>
          </w:r>
          <w:r>
            <w:rPr>
              <w:noProof/>
            </w:rPr>
            <w:instrText xml:space="preserve"> PAGEREF _Toc297727293 \h </w:instrText>
          </w:r>
          <w:r>
            <w:rPr>
              <w:noProof/>
            </w:rPr>
          </w:r>
          <w:r>
            <w:rPr>
              <w:noProof/>
            </w:rPr>
            <w:fldChar w:fldCharType="separate"/>
          </w:r>
          <w:r>
            <w:rPr>
              <w:noProof/>
            </w:rPr>
            <w:t>33</w:t>
          </w:r>
          <w:r>
            <w:rPr>
              <w:noProof/>
            </w:rPr>
            <w:fldChar w:fldCharType="end"/>
          </w:r>
        </w:p>
        <w:p w14:paraId="1BA1A363" w14:textId="77777777" w:rsidR="008B1A21" w:rsidRDefault="008B1A21">
          <w:pPr>
            <w:pStyle w:val="TM3"/>
            <w:tabs>
              <w:tab w:val="right" w:leader="dot" w:pos="9056"/>
            </w:tabs>
            <w:rPr>
              <w:noProof/>
              <w:sz w:val="24"/>
              <w:szCs w:val="24"/>
              <w:lang w:eastAsia="ja-JP"/>
            </w:rPr>
          </w:pPr>
          <w:r w:rsidRPr="00161875">
            <w:rPr>
              <w:rFonts w:ascii="Arial" w:hAnsi="Arial" w:cs="Arial"/>
              <w:noProof/>
            </w:rPr>
            <w:t>5.2.3. Résultat 3: La pollution de la nappe alluviale de la vallée est diminuée due à l’utilisation de la fertilisation écologique au lieu de l’engrais chimique</w:t>
          </w:r>
          <w:r>
            <w:rPr>
              <w:noProof/>
            </w:rPr>
            <w:tab/>
          </w:r>
          <w:r>
            <w:rPr>
              <w:noProof/>
            </w:rPr>
            <w:fldChar w:fldCharType="begin"/>
          </w:r>
          <w:r>
            <w:rPr>
              <w:noProof/>
            </w:rPr>
            <w:instrText xml:space="preserve"> PAGEREF _Toc297727294 \h </w:instrText>
          </w:r>
          <w:r>
            <w:rPr>
              <w:noProof/>
            </w:rPr>
          </w:r>
          <w:r>
            <w:rPr>
              <w:noProof/>
            </w:rPr>
            <w:fldChar w:fldCharType="separate"/>
          </w:r>
          <w:r>
            <w:rPr>
              <w:noProof/>
            </w:rPr>
            <w:t>36</w:t>
          </w:r>
          <w:r>
            <w:rPr>
              <w:noProof/>
            </w:rPr>
            <w:fldChar w:fldCharType="end"/>
          </w:r>
        </w:p>
        <w:p w14:paraId="2305D9D8" w14:textId="77777777" w:rsidR="008B1A21" w:rsidRDefault="008B1A21">
          <w:pPr>
            <w:pStyle w:val="TM3"/>
            <w:tabs>
              <w:tab w:val="right" w:leader="dot" w:pos="9056"/>
            </w:tabs>
            <w:rPr>
              <w:noProof/>
              <w:sz w:val="24"/>
              <w:szCs w:val="24"/>
              <w:lang w:eastAsia="ja-JP"/>
            </w:rPr>
          </w:pPr>
          <w:r w:rsidRPr="00161875">
            <w:rPr>
              <w:rFonts w:ascii="Arial" w:hAnsi="Arial" w:cs="Arial"/>
              <w:noProof/>
            </w:rPr>
            <w:t>5.2.4. Appréciation globale sur l'efficacité</w:t>
          </w:r>
          <w:r>
            <w:rPr>
              <w:noProof/>
            </w:rPr>
            <w:tab/>
          </w:r>
          <w:r>
            <w:rPr>
              <w:noProof/>
            </w:rPr>
            <w:fldChar w:fldCharType="begin"/>
          </w:r>
          <w:r>
            <w:rPr>
              <w:noProof/>
            </w:rPr>
            <w:instrText xml:space="preserve"> PAGEREF _Toc297727295 \h </w:instrText>
          </w:r>
          <w:r>
            <w:rPr>
              <w:noProof/>
            </w:rPr>
          </w:r>
          <w:r>
            <w:rPr>
              <w:noProof/>
            </w:rPr>
            <w:fldChar w:fldCharType="separate"/>
          </w:r>
          <w:r>
            <w:rPr>
              <w:noProof/>
            </w:rPr>
            <w:t>37</w:t>
          </w:r>
          <w:r>
            <w:rPr>
              <w:noProof/>
            </w:rPr>
            <w:fldChar w:fldCharType="end"/>
          </w:r>
        </w:p>
        <w:p w14:paraId="3282F4E2" w14:textId="77777777" w:rsidR="008B1A21" w:rsidRDefault="008B1A21">
          <w:pPr>
            <w:pStyle w:val="TM2"/>
            <w:rPr>
              <w:b w:val="0"/>
              <w:noProof/>
              <w:sz w:val="24"/>
              <w:szCs w:val="24"/>
              <w:lang w:eastAsia="ja-JP"/>
            </w:rPr>
          </w:pPr>
          <w:r>
            <w:rPr>
              <w:noProof/>
            </w:rPr>
            <w:lastRenderedPageBreak/>
            <w:t>5.3 Efficience</w:t>
          </w:r>
          <w:r>
            <w:rPr>
              <w:noProof/>
            </w:rPr>
            <w:tab/>
          </w:r>
          <w:r>
            <w:rPr>
              <w:noProof/>
            </w:rPr>
            <w:fldChar w:fldCharType="begin"/>
          </w:r>
          <w:r>
            <w:rPr>
              <w:noProof/>
            </w:rPr>
            <w:instrText xml:space="preserve"> PAGEREF _Toc297727296 \h </w:instrText>
          </w:r>
          <w:r>
            <w:rPr>
              <w:noProof/>
            </w:rPr>
          </w:r>
          <w:r>
            <w:rPr>
              <w:noProof/>
            </w:rPr>
            <w:fldChar w:fldCharType="separate"/>
          </w:r>
          <w:r>
            <w:rPr>
              <w:noProof/>
            </w:rPr>
            <w:t>39</w:t>
          </w:r>
          <w:r>
            <w:rPr>
              <w:noProof/>
            </w:rPr>
            <w:fldChar w:fldCharType="end"/>
          </w:r>
        </w:p>
        <w:p w14:paraId="64F94B88" w14:textId="77777777" w:rsidR="008B1A21" w:rsidRDefault="008B1A21">
          <w:pPr>
            <w:pStyle w:val="TM2"/>
            <w:rPr>
              <w:b w:val="0"/>
              <w:noProof/>
              <w:sz w:val="24"/>
              <w:szCs w:val="24"/>
              <w:lang w:eastAsia="ja-JP"/>
            </w:rPr>
          </w:pPr>
          <w:r>
            <w:rPr>
              <w:noProof/>
            </w:rPr>
            <w:t>6.4 Impact du projet (effets)</w:t>
          </w:r>
          <w:r>
            <w:rPr>
              <w:noProof/>
            </w:rPr>
            <w:tab/>
          </w:r>
          <w:r>
            <w:rPr>
              <w:noProof/>
            </w:rPr>
            <w:fldChar w:fldCharType="begin"/>
          </w:r>
          <w:r>
            <w:rPr>
              <w:noProof/>
            </w:rPr>
            <w:instrText xml:space="preserve"> PAGEREF _Toc297727297 \h </w:instrText>
          </w:r>
          <w:r>
            <w:rPr>
              <w:noProof/>
            </w:rPr>
          </w:r>
          <w:r>
            <w:rPr>
              <w:noProof/>
            </w:rPr>
            <w:fldChar w:fldCharType="separate"/>
          </w:r>
          <w:r>
            <w:rPr>
              <w:noProof/>
            </w:rPr>
            <w:t>39</w:t>
          </w:r>
          <w:r>
            <w:rPr>
              <w:noProof/>
            </w:rPr>
            <w:fldChar w:fldCharType="end"/>
          </w:r>
        </w:p>
        <w:p w14:paraId="4AD37A8B" w14:textId="77777777" w:rsidR="008B1A21" w:rsidRDefault="008B1A21">
          <w:pPr>
            <w:pStyle w:val="TM2"/>
            <w:rPr>
              <w:b w:val="0"/>
              <w:noProof/>
              <w:sz w:val="24"/>
              <w:szCs w:val="24"/>
              <w:lang w:eastAsia="ja-JP"/>
            </w:rPr>
          </w:pPr>
          <w:r>
            <w:rPr>
              <w:noProof/>
            </w:rPr>
            <w:t>6.5 Viabilité/durabilité</w:t>
          </w:r>
          <w:r>
            <w:rPr>
              <w:noProof/>
            </w:rPr>
            <w:tab/>
          </w:r>
          <w:r>
            <w:rPr>
              <w:noProof/>
            </w:rPr>
            <w:fldChar w:fldCharType="begin"/>
          </w:r>
          <w:r>
            <w:rPr>
              <w:noProof/>
            </w:rPr>
            <w:instrText xml:space="preserve"> PAGEREF _Toc297727298 \h </w:instrText>
          </w:r>
          <w:r>
            <w:rPr>
              <w:noProof/>
            </w:rPr>
          </w:r>
          <w:r>
            <w:rPr>
              <w:noProof/>
            </w:rPr>
            <w:fldChar w:fldCharType="separate"/>
          </w:r>
          <w:r>
            <w:rPr>
              <w:noProof/>
            </w:rPr>
            <w:t>40</w:t>
          </w:r>
          <w:r>
            <w:rPr>
              <w:noProof/>
            </w:rPr>
            <w:fldChar w:fldCharType="end"/>
          </w:r>
        </w:p>
        <w:p w14:paraId="2E11140B" w14:textId="77777777" w:rsidR="008B1A21" w:rsidRDefault="008B1A21">
          <w:pPr>
            <w:pStyle w:val="TM3"/>
            <w:tabs>
              <w:tab w:val="right" w:leader="dot" w:pos="9056"/>
            </w:tabs>
            <w:rPr>
              <w:noProof/>
              <w:sz w:val="24"/>
              <w:szCs w:val="24"/>
              <w:lang w:eastAsia="ja-JP"/>
            </w:rPr>
          </w:pPr>
          <w:r w:rsidRPr="00161875">
            <w:rPr>
              <w:rFonts w:ascii="Arial" w:hAnsi="Arial" w:cs="Arial"/>
              <w:noProof/>
            </w:rPr>
            <w:t>6.5.1. Amélioration l’accès à l’eau à travers 10 forages et 11 systèmes d’adduction</w:t>
          </w:r>
          <w:r>
            <w:rPr>
              <w:noProof/>
            </w:rPr>
            <w:tab/>
          </w:r>
          <w:r>
            <w:rPr>
              <w:noProof/>
            </w:rPr>
            <w:fldChar w:fldCharType="begin"/>
          </w:r>
          <w:r>
            <w:rPr>
              <w:noProof/>
            </w:rPr>
            <w:instrText xml:space="preserve"> PAGEREF _Toc297727299 \h </w:instrText>
          </w:r>
          <w:r>
            <w:rPr>
              <w:noProof/>
            </w:rPr>
          </w:r>
          <w:r>
            <w:rPr>
              <w:noProof/>
            </w:rPr>
            <w:fldChar w:fldCharType="separate"/>
          </w:r>
          <w:r>
            <w:rPr>
              <w:noProof/>
            </w:rPr>
            <w:t>41</w:t>
          </w:r>
          <w:r>
            <w:rPr>
              <w:noProof/>
            </w:rPr>
            <w:fldChar w:fldCharType="end"/>
          </w:r>
        </w:p>
        <w:p w14:paraId="603AB2E6" w14:textId="77777777" w:rsidR="008B1A21" w:rsidRDefault="008B1A21">
          <w:pPr>
            <w:pStyle w:val="TM3"/>
            <w:tabs>
              <w:tab w:val="right" w:leader="dot" w:pos="9056"/>
            </w:tabs>
            <w:rPr>
              <w:noProof/>
              <w:sz w:val="24"/>
              <w:szCs w:val="24"/>
              <w:lang w:eastAsia="ja-JP"/>
            </w:rPr>
          </w:pPr>
          <w:r w:rsidRPr="00161875">
            <w:rPr>
              <w:rFonts w:ascii="Arial" w:hAnsi="Arial" w:cs="Arial"/>
              <w:noProof/>
            </w:rPr>
            <w:t>6.5.2. Amélioration d’hygiène et assainissement à travers 1000 latrines familiales et les changements de comportements</w:t>
          </w:r>
          <w:r>
            <w:rPr>
              <w:noProof/>
            </w:rPr>
            <w:tab/>
          </w:r>
          <w:r>
            <w:rPr>
              <w:noProof/>
            </w:rPr>
            <w:fldChar w:fldCharType="begin"/>
          </w:r>
          <w:r>
            <w:rPr>
              <w:noProof/>
            </w:rPr>
            <w:instrText xml:space="preserve"> PAGEREF _Toc297727300 \h </w:instrText>
          </w:r>
          <w:r>
            <w:rPr>
              <w:noProof/>
            </w:rPr>
          </w:r>
          <w:r>
            <w:rPr>
              <w:noProof/>
            </w:rPr>
            <w:fldChar w:fldCharType="separate"/>
          </w:r>
          <w:r>
            <w:rPr>
              <w:noProof/>
            </w:rPr>
            <w:t>41</w:t>
          </w:r>
          <w:r>
            <w:rPr>
              <w:noProof/>
            </w:rPr>
            <w:fldChar w:fldCharType="end"/>
          </w:r>
        </w:p>
        <w:p w14:paraId="46EE17A4" w14:textId="77777777" w:rsidR="008B1A21" w:rsidRDefault="008B1A21">
          <w:pPr>
            <w:pStyle w:val="TM3"/>
            <w:tabs>
              <w:tab w:val="right" w:leader="dot" w:pos="9056"/>
            </w:tabs>
            <w:rPr>
              <w:noProof/>
              <w:sz w:val="24"/>
              <w:szCs w:val="24"/>
              <w:lang w:eastAsia="ja-JP"/>
            </w:rPr>
          </w:pPr>
          <w:r w:rsidRPr="00161875">
            <w:rPr>
              <w:rFonts w:ascii="Arial" w:hAnsi="Arial" w:cs="Arial"/>
              <w:noProof/>
            </w:rPr>
            <w:t>6.5.3. La pollution de la nappe alluviale de la vallée est diminuée due à l’utilisation de la fertilisation écologique au lieu de l’engrais chimique</w:t>
          </w:r>
          <w:r>
            <w:rPr>
              <w:noProof/>
            </w:rPr>
            <w:tab/>
          </w:r>
          <w:r>
            <w:rPr>
              <w:noProof/>
            </w:rPr>
            <w:fldChar w:fldCharType="begin"/>
          </w:r>
          <w:r>
            <w:rPr>
              <w:noProof/>
            </w:rPr>
            <w:instrText xml:space="preserve"> PAGEREF _Toc297727301 \h </w:instrText>
          </w:r>
          <w:r>
            <w:rPr>
              <w:noProof/>
            </w:rPr>
          </w:r>
          <w:r>
            <w:rPr>
              <w:noProof/>
            </w:rPr>
            <w:fldChar w:fldCharType="separate"/>
          </w:r>
          <w:r>
            <w:rPr>
              <w:noProof/>
            </w:rPr>
            <w:t>42</w:t>
          </w:r>
          <w:r>
            <w:rPr>
              <w:noProof/>
            </w:rPr>
            <w:fldChar w:fldCharType="end"/>
          </w:r>
        </w:p>
        <w:p w14:paraId="370DD29C" w14:textId="77777777" w:rsidR="008B1A21" w:rsidRDefault="008B1A21">
          <w:pPr>
            <w:pStyle w:val="TM2"/>
            <w:rPr>
              <w:b w:val="0"/>
              <w:noProof/>
              <w:sz w:val="24"/>
              <w:szCs w:val="24"/>
              <w:lang w:eastAsia="ja-JP"/>
            </w:rPr>
          </w:pPr>
          <w:r>
            <w:rPr>
              <w:noProof/>
            </w:rPr>
            <w:t>6.6. Prise en compte des recommandations de l’EMP</w:t>
          </w:r>
          <w:r>
            <w:rPr>
              <w:noProof/>
            </w:rPr>
            <w:tab/>
          </w:r>
          <w:r>
            <w:rPr>
              <w:noProof/>
            </w:rPr>
            <w:fldChar w:fldCharType="begin"/>
          </w:r>
          <w:r>
            <w:rPr>
              <w:noProof/>
            </w:rPr>
            <w:instrText xml:space="preserve"> PAGEREF _Toc297727302 \h </w:instrText>
          </w:r>
          <w:r>
            <w:rPr>
              <w:noProof/>
            </w:rPr>
          </w:r>
          <w:r>
            <w:rPr>
              <w:noProof/>
            </w:rPr>
            <w:fldChar w:fldCharType="separate"/>
          </w:r>
          <w:r>
            <w:rPr>
              <w:noProof/>
            </w:rPr>
            <w:t>43</w:t>
          </w:r>
          <w:r>
            <w:rPr>
              <w:noProof/>
            </w:rPr>
            <w:fldChar w:fldCharType="end"/>
          </w:r>
        </w:p>
        <w:p w14:paraId="285570F5" w14:textId="77777777" w:rsidR="008B1A21" w:rsidRDefault="008B1A21">
          <w:pPr>
            <w:pStyle w:val="TM2"/>
            <w:rPr>
              <w:b w:val="0"/>
              <w:noProof/>
              <w:sz w:val="24"/>
              <w:szCs w:val="24"/>
              <w:lang w:eastAsia="ja-JP"/>
            </w:rPr>
          </w:pPr>
          <w:r>
            <w:rPr>
              <w:noProof/>
            </w:rPr>
            <w:t>6.7 Partenariat, participation, genre, renforcement des capacités, documentation</w:t>
          </w:r>
          <w:r>
            <w:rPr>
              <w:noProof/>
            </w:rPr>
            <w:tab/>
          </w:r>
          <w:r>
            <w:rPr>
              <w:noProof/>
            </w:rPr>
            <w:fldChar w:fldCharType="begin"/>
          </w:r>
          <w:r>
            <w:rPr>
              <w:noProof/>
            </w:rPr>
            <w:instrText xml:space="preserve"> PAGEREF _Toc297727303 \h </w:instrText>
          </w:r>
          <w:r>
            <w:rPr>
              <w:noProof/>
            </w:rPr>
          </w:r>
          <w:r>
            <w:rPr>
              <w:noProof/>
            </w:rPr>
            <w:fldChar w:fldCharType="separate"/>
          </w:r>
          <w:r>
            <w:rPr>
              <w:noProof/>
            </w:rPr>
            <w:t>44</w:t>
          </w:r>
          <w:r>
            <w:rPr>
              <w:noProof/>
            </w:rPr>
            <w:fldChar w:fldCharType="end"/>
          </w:r>
        </w:p>
        <w:p w14:paraId="70DB2903" w14:textId="77777777" w:rsidR="008B1A21" w:rsidRDefault="008B1A21">
          <w:pPr>
            <w:pStyle w:val="TM3"/>
            <w:tabs>
              <w:tab w:val="right" w:leader="dot" w:pos="9056"/>
            </w:tabs>
            <w:rPr>
              <w:noProof/>
              <w:sz w:val="24"/>
              <w:szCs w:val="24"/>
              <w:lang w:eastAsia="ja-JP"/>
            </w:rPr>
          </w:pPr>
          <w:r w:rsidRPr="00161875">
            <w:rPr>
              <w:rFonts w:ascii="Arial" w:hAnsi="Arial" w:cs="Arial"/>
              <w:noProof/>
            </w:rPr>
            <w:t>6.7.1. Le partenariat</w:t>
          </w:r>
          <w:r>
            <w:rPr>
              <w:noProof/>
            </w:rPr>
            <w:tab/>
          </w:r>
          <w:r>
            <w:rPr>
              <w:noProof/>
            </w:rPr>
            <w:fldChar w:fldCharType="begin"/>
          </w:r>
          <w:r>
            <w:rPr>
              <w:noProof/>
            </w:rPr>
            <w:instrText xml:space="preserve"> PAGEREF _Toc297727304 \h </w:instrText>
          </w:r>
          <w:r>
            <w:rPr>
              <w:noProof/>
            </w:rPr>
          </w:r>
          <w:r>
            <w:rPr>
              <w:noProof/>
            </w:rPr>
            <w:fldChar w:fldCharType="separate"/>
          </w:r>
          <w:r>
            <w:rPr>
              <w:noProof/>
            </w:rPr>
            <w:t>44</w:t>
          </w:r>
          <w:r>
            <w:rPr>
              <w:noProof/>
            </w:rPr>
            <w:fldChar w:fldCharType="end"/>
          </w:r>
        </w:p>
        <w:p w14:paraId="22C15945" w14:textId="77777777" w:rsidR="008B1A21" w:rsidRDefault="008B1A21">
          <w:pPr>
            <w:pStyle w:val="TM3"/>
            <w:tabs>
              <w:tab w:val="right" w:leader="dot" w:pos="9056"/>
            </w:tabs>
            <w:rPr>
              <w:noProof/>
              <w:sz w:val="24"/>
              <w:szCs w:val="24"/>
              <w:lang w:eastAsia="ja-JP"/>
            </w:rPr>
          </w:pPr>
          <w:r w:rsidRPr="00161875">
            <w:rPr>
              <w:rFonts w:ascii="Arial" w:hAnsi="Arial" w:cs="Arial"/>
              <w:noProof/>
            </w:rPr>
            <w:t>6.7.2. Genre</w:t>
          </w:r>
          <w:r>
            <w:rPr>
              <w:noProof/>
            </w:rPr>
            <w:tab/>
          </w:r>
          <w:r>
            <w:rPr>
              <w:noProof/>
            </w:rPr>
            <w:fldChar w:fldCharType="begin"/>
          </w:r>
          <w:r>
            <w:rPr>
              <w:noProof/>
            </w:rPr>
            <w:instrText xml:space="preserve"> PAGEREF _Toc297727305 \h </w:instrText>
          </w:r>
          <w:r>
            <w:rPr>
              <w:noProof/>
            </w:rPr>
          </w:r>
          <w:r>
            <w:rPr>
              <w:noProof/>
            </w:rPr>
            <w:fldChar w:fldCharType="separate"/>
          </w:r>
          <w:r>
            <w:rPr>
              <w:noProof/>
            </w:rPr>
            <w:t>45</w:t>
          </w:r>
          <w:r>
            <w:rPr>
              <w:noProof/>
            </w:rPr>
            <w:fldChar w:fldCharType="end"/>
          </w:r>
        </w:p>
        <w:p w14:paraId="6E8A653C" w14:textId="77777777" w:rsidR="008B1A21" w:rsidRDefault="008B1A21">
          <w:pPr>
            <w:pStyle w:val="TM3"/>
            <w:tabs>
              <w:tab w:val="right" w:leader="dot" w:pos="9056"/>
            </w:tabs>
            <w:rPr>
              <w:noProof/>
              <w:sz w:val="24"/>
              <w:szCs w:val="24"/>
              <w:lang w:eastAsia="ja-JP"/>
            </w:rPr>
          </w:pPr>
          <w:r w:rsidRPr="00161875">
            <w:rPr>
              <w:rFonts w:ascii="Arial" w:hAnsi="Arial" w:cs="Arial"/>
              <w:noProof/>
            </w:rPr>
            <w:t>6.7.3. Renforcement des capacités</w:t>
          </w:r>
          <w:r>
            <w:rPr>
              <w:noProof/>
            </w:rPr>
            <w:tab/>
          </w:r>
          <w:r>
            <w:rPr>
              <w:noProof/>
            </w:rPr>
            <w:fldChar w:fldCharType="begin"/>
          </w:r>
          <w:r>
            <w:rPr>
              <w:noProof/>
            </w:rPr>
            <w:instrText xml:space="preserve"> PAGEREF _Toc297727306 \h </w:instrText>
          </w:r>
          <w:r>
            <w:rPr>
              <w:noProof/>
            </w:rPr>
          </w:r>
          <w:r>
            <w:rPr>
              <w:noProof/>
            </w:rPr>
            <w:fldChar w:fldCharType="separate"/>
          </w:r>
          <w:r>
            <w:rPr>
              <w:noProof/>
            </w:rPr>
            <w:t>46</w:t>
          </w:r>
          <w:r>
            <w:rPr>
              <w:noProof/>
            </w:rPr>
            <w:fldChar w:fldCharType="end"/>
          </w:r>
        </w:p>
        <w:p w14:paraId="4E5A9F57" w14:textId="77777777" w:rsidR="008B1A21" w:rsidRDefault="008B1A21">
          <w:pPr>
            <w:pStyle w:val="TM3"/>
            <w:tabs>
              <w:tab w:val="right" w:leader="dot" w:pos="9056"/>
            </w:tabs>
            <w:rPr>
              <w:noProof/>
              <w:sz w:val="24"/>
              <w:szCs w:val="24"/>
              <w:lang w:eastAsia="ja-JP"/>
            </w:rPr>
          </w:pPr>
          <w:r w:rsidRPr="00161875">
            <w:rPr>
              <w:rFonts w:ascii="Arial" w:hAnsi="Arial" w:cs="Arial"/>
              <w:noProof/>
            </w:rPr>
            <w:t>6.7.4. Documentation</w:t>
          </w:r>
          <w:r>
            <w:rPr>
              <w:noProof/>
            </w:rPr>
            <w:tab/>
          </w:r>
          <w:r>
            <w:rPr>
              <w:noProof/>
            </w:rPr>
            <w:fldChar w:fldCharType="begin"/>
          </w:r>
          <w:r>
            <w:rPr>
              <w:noProof/>
            </w:rPr>
            <w:instrText xml:space="preserve"> PAGEREF _Toc297727307 \h </w:instrText>
          </w:r>
          <w:r>
            <w:rPr>
              <w:noProof/>
            </w:rPr>
          </w:r>
          <w:r>
            <w:rPr>
              <w:noProof/>
            </w:rPr>
            <w:fldChar w:fldCharType="separate"/>
          </w:r>
          <w:r>
            <w:rPr>
              <w:noProof/>
            </w:rPr>
            <w:t>46</w:t>
          </w:r>
          <w:r>
            <w:rPr>
              <w:noProof/>
            </w:rPr>
            <w:fldChar w:fldCharType="end"/>
          </w:r>
        </w:p>
        <w:p w14:paraId="059F9FDB" w14:textId="77777777" w:rsidR="008B1A21" w:rsidRDefault="008B1A21">
          <w:pPr>
            <w:pStyle w:val="TM2"/>
            <w:rPr>
              <w:b w:val="0"/>
              <w:noProof/>
              <w:sz w:val="24"/>
              <w:szCs w:val="24"/>
              <w:lang w:eastAsia="ja-JP"/>
            </w:rPr>
          </w:pPr>
          <w:r>
            <w:rPr>
              <w:noProof/>
            </w:rPr>
            <w:t>6.8 Valorisation des acquis dans le cadre du plaidoyer par les partenaires de mise en œuvre (DEMI-E et EAA)</w:t>
          </w:r>
          <w:r>
            <w:rPr>
              <w:noProof/>
            </w:rPr>
            <w:tab/>
          </w:r>
          <w:r>
            <w:rPr>
              <w:noProof/>
            </w:rPr>
            <w:fldChar w:fldCharType="begin"/>
          </w:r>
          <w:r>
            <w:rPr>
              <w:noProof/>
            </w:rPr>
            <w:instrText xml:space="preserve"> PAGEREF _Toc297727308 \h </w:instrText>
          </w:r>
          <w:r>
            <w:rPr>
              <w:noProof/>
            </w:rPr>
          </w:r>
          <w:r>
            <w:rPr>
              <w:noProof/>
            </w:rPr>
            <w:fldChar w:fldCharType="separate"/>
          </w:r>
          <w:r>
            <w:rPr>
              <w:noProof/>
            </w:rPr>
            <w:t>46</w:t>
          </w:r>
          <w:r>
            <w:rPr>
              <w:noProof/>
            </w:rPr>
            <w:fldChar w:fldCharType="end"/>
          </w:r>
        </w:p>
        <w:p w14:paraId="57C44077" w14:textId="77777777" w:rsidR="008B1A21" w:rsidRDefault="008B1A21">
          <w:pPr>
            <w:pStyle w:val="TM3"/>
            <w:tabs>
              <w:tab w:val="right" w:leader="dot" w:pos="9056"/>
            </w:tabs>
            <w:rPr>
              <w:noProof/>
              <w:sz w:val="24"/>
              <w:szCs w:val="24"/>
              <w:lang w:eastAsia="ja-JP"/>
            </w:rPr>
          </w:pPr>
          <w:r w:rsidRPr="00161875">
            <w:rPr>
              <w:rFonts w:ascii="Arial" w:hAnsi="Arial" w:cs="Arial"/>
              <w:noProof/>
            </w:rPr>
            <w:t>6.8.1. Plus value du partenariat pour DEMI-E</w:t>
          </w:r>
          <w:r>
            <w:rPr>
              <w:noProof/>
            </w:rPr>
            <w:tab/>
          </w:r>
          <w:r>
            <w:rPr>
              <w:noProof/>
            </w:rPr>
            <w:fldChar w:fldCharType="begin"/>
          </w:r>
          <w:r>
            <w:rPr>
              <w:noProof/>
            </w:rPr>
            <w:instrText xml:space="preserve"> PAGEREF _Toc297727309 \h </w:instrText>
          </w:r>
          <w:r>
            <w:rPr>
              <w:noProof/>
            </w:rPr>
          </w:r>
          <w:r>
            <w:rPr>
              <w:noProof/>
            </w:rPr>
            <w:fldChar w:fldCharType="separate"/>
          </w:r>
          <w:r>
            <w:rPr>
              <w:noProof/>
            </w:rPr>
            <w:t>47</w:t>
          </w:r>
          <w:r>
            <w:rPr>
              <w:noProof/>
            </w:rPr>
            <w:fldChar w:fldCharType="end"/>
          </w:r>
        </w:p>
        <w:p w14:paraId="1EEA0001" w14:textId="77777777" w:rsidR="008B1A21" w:rsidRDefault="008B1A21">
          <w:pPr>
            <w:pStyle w:val="TM3"/>
            <w:tabs>
              <w:tab w:val="right" w:leader="dot" w:pos="9056"/>
            </w:tabs>
            <w:rPr>
              <w:noProof/>
              <w:sz w:val="24"/>
              <w:szCs w:val="24"/>
              <w:lang w:eastAsia="ja-JP"/>
            </w:rPr>
          </w:pPr>
          <w:r w:rsidRPr="00161875">
            <w:rPr>
              <w:rFonts w:ascii="Arial" w:hAnsi="Arial" w:cs="Arial"/>
              <w:noProof/>
            </w:rPr>
            <w:t>6.8.2. Plus value du partenariat pour EAA</w:t>
          </w:r>
          <w:r>
            <w:rPr>
              <w:noProof/>
            </w:rPr>
            <w:tab/>
          </w:r>
          <w:r>
            <w:rPr>
              <w:noProof/>
            </w:rPr>
            <w:fldChar w:fldCharType="begin"/>
          </w:r>
          <w:r>
            <w:rPr>
              <w:noProof/>
            </w:rPr>
            <w:instrText xml:space="preserve"> PAGEREF _Toc297727310 \h </w:instrText>
          </w:r>
          <w:r>
            <w:rPr>
              <w:noProof/>
            </w:rPr>
          </w:r>
          <w:r>
            <w:rPr>
              <w:noProof/>
            </w:rPr>
            <w:fldChar w:fldCharType="separate"/>
          </w:r>
          <w:r>
            <w:rPr>
              <w:noProof/>
            </w:rPr>
            <w:t>47</w:t>
          </w:r>
          <w:r>
            <w:rPr>
              <w:noProof/>
            </w:rPr>
            <w:fldChar w:fldCharType="end"/>
          </w:r>
        </w:p>
        <w:p w14:paraId="120EF9FD" w14:textId="77777777" w:rsidR="008B1A21" w:rsidRDefault="008B1A21">
          <w:pPr>
            <w:pStyle w:val="TM2"/>
            <w:rPr>
              <w:b w:val="0"/>
              <w:noProof/>
              <w:sz w:val="24"/>
              <w:szCs w:val="24"/>
              <w:lang w:eastAsia="ja-JP"/>
            </w:rPr>
          </w:pPr>
          <w:r>
            <w:rPr>
              <w:noProof/>
            </w:rPr>
            <w:t>6.9 Meilleures pratiques et leçons apprises</w:t>
          </w:r>
          <w:r>
            <w:rPr>
              <w:noProof/>
            </w:rPr>
            <w:tab/>
          </w:r>
          <w:r>
            <w:rPr>
              <w:noProof/>
            </w:rPr>
            <w:fldChar w:fldCharType="begin"/>
          </w:r>
          <w:r>
            <w:rPr>
              <w:noProof/>
            </w:rPr>
            <w:instrText xml:space="preserve"> PAGEREF _Toc297727311 \h </w:instrText>
          </w:r>
          <w:r>
            <w:rPr>
              <w:noProof/>
            </w:rPr>
          </w:r>
          <w:r>
            <w:rPr>
              <w:noProof/>
            </w:rPr>
            <w:fldChar w:fldCharType="separate"/>
          </w:r>
          <w:r>
            <w:rPr>
              <w:noProof/>
            </w:rPr>
            <w:t>48</w:t>
          </w:r>
          <w:r>
            <w:rPr>
              <w:noProof/>
            </w:rPr>
            <w:fldChar w:fldCharType="end"/>
          </w:r>
        </w:p>
        <w:p w14:paraId="6399074B" w14:textId="77777777" w:rsidR="008B1A21" w:rsidRDefault="008B1A21">
          <w:pPr>
            <w:pStyle w:val="TM1"/>
            <w:tabs>
              <w:tab w:val="right" w:leader="dot" w:pos="9056"/>
            </w:tabs>
            <w:rPr>
              <w:b w:val="0"/>
              <w:noProof/>
              <w:lang w:eastAsia="ja-JP"/>
            </w:rPr>
          </w:pPr>
          <w:r>
            <w:rPr>
              <w:noProof/>
            </w:rPr>
            <w:t>CONCLUSION ET RECOMMANDATIONS</w:t>
          </w:r>
          <w:r>
            <w:rPr>
              <w:noProof/>
            </w:rPr>
            <w:tab/>
          </w:r>
          <w:r>
            <w:rPr>
              <w:noProof/>
            </w:rPr>
            <w:fldChar w:fldCharType="begin"/>
          </w:r>
          <w:r>
            <w:rPr>
              <w:noProof/>
            </w:rPr>
            <w:instrText xml:space="preserve"> PAGEREF _Toc297727312 \h </w:instrText>
          </w:r>
          <w:r>
            <w:rPr>
              <w:noProof/>
            </w:rPr>
          </w:r>
          <w:r>
            <w:rPr>
              <w:noProof/>
            </w:rPr>
            <w:fldChar w:fldCharType="separate"/>
          </w:r>
          <w:r>
            <w:rPr>
              <w:noProof/>
            </w:rPr>
            <w:t>49</w:t>
          </w:r>
          <w:r>
            <w:rPr>
              <w:noProof/>
            </w:rPr>
            <w:fldChar w:fldCharType="end"/>
          </w:r>
        </w:p>
        <w:p w14:paraId="00B9C4C8" w14:textId="77777777" w:rsidR="0008650F" w:rsidRDefault="009655B6">
          <w:r>
            <w:rPr>
              <w:b/>
              <w:bCs/>
              <w:noProof/>
            </w:rPr>
            <w:fldChar w:fldCharType="end"/>
          </w:r>
        </w:p>
      </w:sdtContent>
    </w:sdt>
    <w:p w14:paraId="71BEDBC9" w14:textId="77777777" w:rsidR="00C02787" w:rsidRDefault="00C02787" w:rsidP="00C02787"/>
    <w:p w14:paraId="42029187" w14:textId="77777777" w:rsidR="00B93707" w:rsidRDefault="00B93707">
      <w:r>
        <w:br w:type="page"/>
      </w:r>
    </w:p>
    <w:p w14:paraId="7795AF72" w14:textId="77777777" w:rsidR="00B93707" w:rsidRDefault="00B93707" w:rsidP="00DF1EFF">
      <w:pPr>
        <w:pStyle w:val="Titre2"/>
        <w:spacing w:after="240"/>
        <w:rPr>
          <w:color w:val="000000" w:themeColor="text1"/>
        </w:rPr>
      </w:pPr>
      <w:bookmarkStart w:id="0" w:name="_Toc419103290"/>
      <w:bookmarkStart w:id="1" w:name="_Toc297727256"/>
      <w:r w:rsidRPr="00E30443">
        <w:rPr>
          <w:color w:val="000000" w:themeColor="text1"/>
        </w:rPr>
        <w:lastRenderedPageBreak/>
        <w:t>Liste des tableaux</w:t>
      </w:r>
      <w:bookmarkEnd w:id="0"/>
      <w:bookmarkEnd w:id="1"/>
    </w:p>
    <w:p w14:paraId="4478AC96" w14:textId="77777777" w:rsidR="00276243" w:rsidRDefault="009655B6">
      <w:pPr>
        <w:pStyle w:val="Tabledesillustrations"/>
        <w:tabs>
          <w:tab w:val="right" w:pos="9056"/>
        </w:tabs>
        <w:rPr>
          <w:caps w:val="0"/>
          <w:noProof/>
          <w:sz w:val="24"/>
          <w:szCs w:val="24"/>
          <w:lang w:eastAsia="ja-JP"/>
        </w:rPr>
      </w:pPr>
      <w:r>
        <w:fldChar w:fldCharType="begin"/>
      </w:r>
      <w:r w:rsidR="00DF1EFF">
        <w:instrText xml:space="preserve"> TOC \c "Tableau" </w:instrText>
      </w:r>
      <w:r>
        <w:fldChar w:fldCharType="separate"/>
      </w:r>
      <w:r w:rsidR="00276243">
        <w:rPr>
          <w:noProof/>
        </w:rPr>
        <w:t>Tableau 1</w:t>
      </w:r>
      <w:r w:rsidR="00276243" w:rsidRPr="008E17B4">
        <w:rPr>
          <w:noProof/>
          <w:color w:val="000000" w:themeColor="text1"/>
        </w:rPr>
        <w:t>: Budget prévisionnel (FCFA)</w:t>
      </w:r>
      <w:r w:rsidR="00276243">
        <w:rPr>
          <w:noProof/>
        </w:rPr>
        <w:tab/>
      </w:r>
      <w:r w:rsidR="00276243">
        <w:rPr>
          <w:noProof/>
        </w:rPr>
        <w:fldChar w:fldCharType="begin"/>
      </w:r>
      <w:r w:rsidR="00276243">
        <w:rPr>
          <w:noProof/>
        </w:rPr>
        <w:instrText xml:space="preserve"> PAGEREF _Toc297978212 \h </w:instrText>
      </w:r>
      <w:r w:rsidR="00276243">
        <w:rPr>
          <w:noProof/>
        </w:rPr>
      </w:r>
      <w:r w:rsidR="00276243">
        <w:rPr>
          <w:noProof/>
        </w:rPr>
        <w:fldChar w:fldCharType="separate"/>
      </w:r>
      <w:r w:rsidR="00276243">
        <w:rPr>
          <w:noProof/>
        </w:rPr>
        <w:t>14</w:t>
      </w:r>
      <w:r w:rsidR="00276243">
        <w:rPr>
          <w:noProof/>
        </w:rPr>
        <w:fldChar w:fldCharType="end"/>
      </w:r>
    </w:p>
    <w:p w14:paraId="6481E037" w14:textId="77777777" w:rsidR="00276243" w:rsidRDefault="00276243">
      <w:pPr>
        <w:pStyle w:val="Tabledesillustrations"/>
        <w:tabs>
          <w:tab w:val="right" w:pos="9056"/>
        </w:tabs>
        <w:rPr>
          <w:caps w:val="0"/>
          <w:noProof/>
          <w:sz w:val="24"/>
          <w:szCs w:val="24"/>
          <w:lang w:eastAsia="ja-JP"/>
        </w:rPr>
      </w:pPr>
      <w:r>
        <w:rPr>
          <w:noProof/>
        </w:rPr>
        <w:t>Tableau 2 :</w:t>
      </w:r>
      <w:r w:rsidRPr="008E17B4">
        <w:rPr>
          <w:noProof/>
          <w:color w:val="000000" w:themeColor="text1"/>
        </w:rPr>
        <w:t xml:space="preserve"> Difficultés rencontrées dans la mise en œuvre du projet</w:t>
      </w:r>
      <w:r>
        <w:rPr>
          <w:noProof/>
        </w:rPr>
        <w:tab/>
      </w:r>
      <w:r>
        <w:rPr>
          <w:noProof/>
        </w:rPr>
        <w:fldChar w:fldCharType="begin"/>
      </w:r>
      <w:r>
        <w:rPr>
          <w:noProof/>
        </w:rPr>
        <w:instrText xml:space="preserve"> PAGEREF _Toc297978213 \h </w:instrText>
      </w:r>
      <w:r>
        <w:rPr>
          <w:noProof/>
        </w:rPr>
      </w:r>
      <w:r>
        <w:rPr>
          <w:noProof/>
        </w:rPr>
        <w:fldChar w:fldCharType="separate"/>
      </w:r>
      <w:r>
        <w:rPr>
          <w:noProof/>
        </w:rPr>
        <w:t>15</w:t>
      </w:r>
      <w:r>
        <w:rPr>
          <w:noProof/>
        </w:rPr>
        <w:fldChar w:fldCharType="end"/>
      </w:r>
    </w:p>
    <w:p w14:paraId="65838322" w14:textId="77777777" w:rsidR="00276243" w:rsidRDefault="00276243">
      <w:pPr>
        <w:pStyle w:val="Tabledesillustrations"/>
        <w:tabs>
          <w:tab w:val="right" w:pos="9056"/>
        </w:tabs>
        <w:rPr>
          <w:caps w:val="0"/>
          <w:noProof/>
          <w:sz w:val="24"/>
          <w:szCs w:val="24"/>
          <w:lang w:eastAsia="ja-JP"/>
        </w:rPr>
      </w:pPr>
      <w:r w:rsidRPr="008E17B4">
        <w:rPr>
          <w:noProof/>
          <w:color w:val="000000" w:themeColor="text1"/>
        </w:rPr>
        <w:t>Tableau</w:t>
      </w:r>
      <w:r>
        <w:rPr>
          <w:noProof/>
        </w:rPr>
        <w:t>3</w:t>
      </w:r>
      <w:r w:rsidRPr="008E17B4">
        <w:rPr>
          <w:noProof/>
          <w:color w:val="000000" w:themeColor="text1"/>
        </w:rPr>
        <w:t xml:space="preserve"> : Répartition des coûts par composante et par année(FCFA)</w:t>
      </w:r>
      <w:r>
        <w:rPr>
          <w:noProof/>
        </w:rPr>
        <w:tab/>
      </w:r>
      <w:r>
        <w:rPr>
          <w:noProof/>
        </w:rPr>
        <w:fldChar w:fldCharType="begin"/>
      </w:r>
      <w:r>
        <w:rPr>
          <w:noProof/>
        </w:rPr>
        <w:instrText xml:space="preserve"> PAGEREF _Toc297978214 \h </w:instrText>
      </w:r>
      <w:r>
        <w:rPr>
          <w:noProof/>
        </w:rPr>
      </w:r>
      <w:r>
        <w:rPr>
          <w:noProof/>
        </w:rPr>
        <w:fldChar w:fldCharType="separate"/>
      </w:r>
      <w:r>
        <w:rPr>
          <w:noProof/>
        </w:rPr>
        <w:t>16</w:t>
      </w:r>
      <w:r>
        <w:rPr>
          <w:noProof/>
        </w:rPr>
        <w:fldChar w:fldCharType="end"/>
      </w:r>
    </w:p>
    <w:p w14:paraId="014A9170" w14:textId="77777777" w:rsidR="00276243" w:rsidRDefault="00276243">
      <w:pPr>
        <w:pStyle w:val="Tabledesillustrations"/>
        <w:tabs>
          <w:tab w:val="right" w:pos="9056"/>
        </w:tabs>
        <w:rPr>
          <w:caps w:val="0"/>
          <w:noProof/>
          <w:sz w:val="24"/>
          <w:szCs w:val="24"/>
          <w:lang w:eastAsia="ja-JP"/>
        </w:rPr>
      </w:pPr>
      <w:r>
        <w:rPr>
          <w:noProof/>
        </w:rPr>
        <w:t>Tableau 4</w:t>
      </w:r>
      <w:r w:rsidRPr="008E17B4">
        <w:rPr>
          <w:noProof/>
          <w:color w:val="000000" w:themeColor="text1"/>
        </w:rPr>
        <w:t>: Exécution financière du projet par catégorie de dépense au 10 juin 2015</w:t>
      </w:r>
      <w:r>
        <w:rPr>
          <w:noProof/>
        </w:rPr>
        <w:tab/>
      </w:r>
      <w:r>
        <w:rPr>
          <w:noProof/>
        </w:rPr>
        <w:fldChar w:fldCharType="begin"/>
      </w:r>
      <w:r>
        <w:rPr>
          <w:noProof/>
        </w:rPr>
        <w:instrText xml:space="preserve"> PAGEREF _Toc297978215 \h </w:instrText>
      </w:r>
      <w:r>
        <w:rPr>
          <w:noProof/>
        </w:rPr>
      </w:r>
      <w:r>
        <w:rPr>
          <w:noProof/>
        </w:rPr>
        <w:fldChar w:fldCharType="separate"/>
      </w:r>
      <w:r>
        <w:rPr>
          <w:noProof/>
        </w:rPr>
        <w:t>17</w:t>
      </w:r>
      <w:r>
        <w:rPr>
          <w:noProof/>
        </w:rPr>
        <w:fldChar w:fldCharType="end"/>
      </w:r>
    </w:p>
    <w:p w14:paraId="24BA2040" w14:textId="77777777" w:rsidR="00276243" w:rsidRDefault="00276243">
      <w:pPr>
        <w:pStyle w:val="Tabledesillustrations"/>
        <w:tabs>
          <w:tab w:val="right" w:pos="9056"/>
        </w:tabs>
        <w:rPr>
          <w:caps w:val="0"/>
          <w:noProof/>
          <w:sz w:val="24"/>
          <w:szCs w:val="24"/>
          <w:lang w:eastAsia="ja-JP"/>
        </w:rPr>
      </w:pPr>
      <w:r>
        <w:rPr>
          <w:noProof/>
        </w:rPr>
        <w:t>Tableau 5: Situation globale du Budget au 31 mars 2015</w:t>
      </w:r>
      <w:r>
        <w:rPr>
          <w:noProof/>
        </w:rPr>
        <w:tab/>
      </w:r>
      <w:r>
        <w:rPr>
          <w:noProof/>
        </w:rPr>
        <w:fldChar w:fldCharType="begin"/>
      </w:r>
      <w:r>
        <w:rPr>
          <w:noProof/>
        </w:rPr>
        <w:instrText xml:space="preserve"> PAGEREF _Toc297978216 \h </w:instrText>
      </w:r>
      <w:r>
        <w:rPr>
          <w:noProof/>
        </w:rPr>
      </w:r>
      <w:r>
        <w:rPr>
          <w:noProof/>
        </w:rPr>
        <w:fldChar w:fldCharType="separate"/>
      </w:r>
      <w:r>
        <w:rPr>
          <w:noProof/>
        </w:rPr>
        <w:t>17</w:t>
      </w:r>
      <w:r>
        <w:rPr>
          <w:noProof/>
        </w:rPr>
        <w:fldChar w:fldCharType="end"/>
      </w:r>
    </w:p>
    <w:p w14:paraId="1373F153" w14:textId="77777777" w:rsidR="00276243" w:rsidRDefault="00276243">
      <w:pPr>
        <w:pStyle w:val="Tabledesillustrations"/>
        <w:tabs>
          <w:tab w:val="right" w:pos="9056"/>
        </w:tabs>
        <w:rPr>
          <w:caps w:val="0"/>
          <w:noProof/>
          <w:sz w:val="24"/>
          <w:szCs w:val="24"/>
          <w:lang w:eastAsia="ja-JP"/>
        </w:rPr>
      </w:pPr>
      <w:r>
        <w:rPr>
          <w:noProof/>
        </w:rPr>
        <w:t>Tableau 6</w:t>
      </w:r>
      <w:r w:rsidRPr="008E17B4">
        <w:rPr>
          <w:noProof/>
          <w:color w:val="000000" w:themeColor="text1"/>
        </w:rPr>
        <w:t>: Conformité du projet avec les politiques nationales</w:t>
      </w:r>
      <w:r>
        <w:rPr>
          <w:noProof/>
        </w:rPr>
        <w:tab/>
      </w:r>
      <w:r>
        <w:rPr>
          <w:noProof/>
        </w:rPr>
        <w:fldChar w:fldCharType="begin"/>
      </w:r>
      <w:r>
        <w:rPr>
          <w:noProof/>
        </w:rPr>
        <w:instrText xml:space="preserve"> PAGEREF _Toc297978217 \h </w:instrText>
      </w:r>
      <w:r>
        <w:rPr>
          <w:noProof/>
        </w:rPr>
      </w:r>
      <w:r>
        <w:rPr>
          <w:noProof/>
        </w:rPr>
        <w:fldChar w:fldCharType="separate"/>
      </w:r>
      <w:r>
        <w:rPr>
          <w:noProof/>
        </w:rPr>
        <w:t>23</w:t>
      </w:r>
      <w:r>
        <w:rPr>
          <w:noProof/>
        </w:rPr>
        <w:fldChar w:fldCharType="end"/>
      </w:r>
    </w:p>
    <w:p w14:paraId="61FDB35C" w14:textId="77777777" w:rsidR="00276243" w:rsidRDefault="00276243">
      <w:pPr>
        <w:pStyle w:val="Tabledesillustrations"/>
        <w:tabs>
          <w:tab w:val="right" w:pos="9056"/>
        </w:tabs>
        <w:rPr>
          <w:caps w:val="0"/>
          <w:noProof/>
          <w:sz w:val="24"/>
          <w:szCs w:val="24"/>
          <w:lang w:eastAsia="ja-JP"/>
        </w:rPr>
      </w:pPr>
      <w:r>
        <w:rPr>
          <w:noProof/>
        </w:rPr>
        <w:t>Tableau 9 : Mini-AEP</w:t>
      </w:r>
      <w:r>
        <w:rPr>
          <w:noProof/>
        </w:rPr>
        <w:tab/>
      </w:r>
      <w:r>
        <w:rPr>
          <w:noProof/>
        </w:rPr>
        <w:fldChar w:fldCharType="begin"/>
      </w:r>
      <w:r>
        <w:rPr>
          <w:noProof/>
        </w:rPr>
        <w:instrText xml:space="preserve"> PAGEREF _Toc297978218 \h </w:instrText>
      </w:r>
      <w:r>
        <w:rPr>
          <w:noProof/>
        </w:rPr>
      </w:r>
      <w:r>
        <w:rPr>
          <w:noProof/>
        </w:rPr>
        <w:fldChar w:fldCharType="separate"/>
      </w:r>
      <w:r>
        <w:rPr>
          <w:noProof/>
        </w:rPr>
        <w:t>27</w:t>
      </w:r>
      <w:r>
        <w:rPr>
          <w:noProof/>
        </w:rPr>
        <w:fldChar w:fldCharType="end"/>
      </w:r>
    </w:p>
    <w:p w14:paraId="5CD6CD70" w14:textId="77777777" w:rsidR="00276243" w:rsidRDefault="00276243">
      <w:pPr>
        <w:pStyle w:val="Tabledesillustrations"/>
        <w:tabs>
          <w:tab w:val="right" w:pos="9056"/>
        </w:tabs>
        <w:rPr>
          <w:caps w:val="0"/>
          <w:noProof/>
          <w:sz w:val="24"/>
          <w:szCs w:val="24"/>
          <w:lang w:eastAsia="ja-JP"/>
        </w:rPr>
      </w:pPr>
      <w:r>
        <w:rPr>
          <w:noProof/>
        </w:rPr>
        <w:t>Tableau10 : Situation des AUSPE</w:t>
      </w:r>
      <w:r>
        <w:rPr>
          <w:noProof/>
        </w:rPr>
        <w:tab/>
      </w:r>
      <w:r>
        <w:rPr>
          <w:noProof/>
        </w:rPr>
        <w:fldChar w:fldCharType="begin"/>
      </w:r>
      <w:r>
        <w:rPr>
          <w:noProof/>
        </w:rPr>
        <w:instrText xml:space="preserve"> PAGEREF _Toc297978219 \h </w:instrText>
      </w:r>
      <w:r>
        <w:rPr>
          <w:noProof/>
        </w:rPr>
      </w:r>
      <w:r>
        <w:rPr>
          <w:noProof/>
        </w:rPr>
        <w:fldChar w:fldCharType="separate"/>
      </w:r>
      <w:r>
        <w:rPr>
          <w:noProof/>
        </w:rPr>
        <w:t>28</w:t>
      </w:r>
      <w:r>
        <w:rPr>
          <w:noProof/>
        </w:rPr>
        <w:fldChar w:fldCharType="end"/>
      </w:r>
    </w:p>
    <w:p w14:paraId="37943155" w14:textId="77777777" w:rsidR="00276243" w:rsidRDefault="00276243">
      <w:pPr>
        <w:pStyle w:val="Tabledesillustrations"/>
        <w:tabs>
          <w:tab w:val="right" w:pos="9056"/>
        </w:tabs>
        <w:rPr>
          <w:caps w:val="0"/>
          <w:noProof/>
          <w:sz w:val="24"/>
          <w:szCs w:val="24"/>
          <w:lang w:eastAsia="ja-JP"/>
        </w:rPr>
      </w:pPr>
      <w:r>
        <w:rPr>
          <w:noProof/>
        </w:rPr>
        <w:t>Tableau12 : Niveau de réalisation des latrines par communes</w:t>
      </w:r>
      <w:r>
        <w:rPr>
          <w:noProof/>
        </w:rPr>
        <w:tab/>
      </w:r>
      <w:r>
        <w:rPr>
          <w:noProof/>
        </w:rPr>
        <w:fldChar w:fldCharType="begin"/>
      </w:r>
      <w:r>
        <w:rPr>
          <w:noProof/>
        </w:rPr>
        <w:instrText xml:space="preserve"> PAGEREF _Toc297978220 \h </w:instrText>
      </w:r>
      <w:r>
        <w:rPr>
          <w:noProof/>
        </w:rPr>
      </w:r>
      <w:r>
        <w:rPr>
          <w:noProof/>
        </w:rPr>
        <w:fldChar w:fldCharType="separate"/>
      </w:r>
      <w:r>
        <w:rPr>
          <w:noProof/>
        </w:rPr>
        <w:t>30</w:t>
      </w:r>
      <w:r>
        <w:rPr>
          <w:noProof/>
        </w:rPr>
        <w:fldChar w:fldCharType="end"/>
      </w:r>
    </w:p>
    <w:p w14:paraId="4B355615" w14:textId="77777777" w:rsidR="00276243" w:rsidRDefault="00276243">
      <w:pPr>
        <w:pStyle w:val="Tabledesillustrations"/>
        <w:tabs>
          <w:tab w:val="right" w:pos="9056"/>
        </w:tabs>
        <w:rPr>
          <w:caps w:val="0"/>
          <w:noProof/>
          <w:sz w:val="24"/>
          <w:szCs w:val="24"/>
          <w:lang w:eastAsia="ja-JP"/>
        </w:rPr>
      </w:pPr>
      <w:r>
        <w:rPr>
          <w:noProof/>
        </w:rPr>
        <w:t>Tableau15 : Sites de prélèvement et paramètres suivis</w:t>
      </w:r>
      <w:r>
        <w:rPr>
          <w:noProof/>
        </w:rPr>
        <w:tab/>
      </w:r>
      <w:r>
        <w:rPr>
          <w:noProof/>
        </w:rPr>
        <w:fldChar w:fldCharType="begin"/>
      </w:r>
      <w:r>
        <w:rPr>
          <w:noProof/>
        </w:rPr>
        <w:instrText xml:space="preserve"> PAGEREF _Toc297978221 \h </w:instrText>
      </w:r>
      <w:r>
        <w:rPr>
          <w:noProof/>
        </w:rPr>
      </w:r>
      <w:r>
        <w:rPr>
          <w:noProof/>
        </w:rPr>
        <w:fldChar w:fldCharType="separate"/>
      </w:r>
      <w:r>
        <w:rPr>
          <w:noProof/>
        </w:rPr>
        <w:t>32</w:t>
      </w:r>
      <w:r>
        <w:rPr>
          <w:noProof/>
        </w:rPr>
        <w:fldChar w:fldCharType="end"/>
      </w:r>
    </w:p>
    <w:p w14:paraId="5834330D" w14:textId="77777777" w:rsidR="00276243" w:rsidRDefault="00276243">
      <w:pPr>
        <w:pStyle w:val="Tabledesillustrations"/>
        <w:tabs>
          <w:tab w:val="right" w:pos="9056"/>
        </w:tabs>
        <w:rPr>
          <w:caps w:val="0"/>
          <w:noProof/>
          <w:sz w:val="24"/>
          <w:szCs w:val="24"/>
          <w:lang w:eastAsia="ja-JP"/>
        </w:rPr>
      </w:pPr>
      <w:r>
        <w:rPr>
          <w:noProof/>
        </w:rPr>
        <w:t>Tableau 16: Niveau de mise en œuvre des recommandations de l’évaluation à mi-parcours</w:t>
      </w:r>
      <w:r>
        <w:rPr>
          <w:noProof/>
        </w:rPr>
        <w:tab/>
      </w:r>
      <w:r>
        <w:rPr>
          <w:noProof/>
        </w:rPr>
        <w:fldChar w:fldCharType="begin"/>
      </w:r>
      <w:r>
        <w:rPr>
          <w:noProof/>
        </w:rPr>
        <w:instrText xml:space="preserve"> PAGEREF _Toc297978222 \h </w:instrText>
      </w:r>
      <w:r>
        <w:rPr>
          <w:noProof/>
        </w:rPr>
      </w:r>
      <w:r>
        <w:rPr>
          <w:noProof/>
        </w:rPr>
        <w:fldChar w:fldCharType="separate"/>
      </w:r>
      <w:r>
        <w:rPr>
          <w:noProof/>
        </w:rPr>
        <w:t>38</w:t>
      </w:r>
      <w:r>
        <w:rPr>
          <w:noProof/>
        </w:rPr>
        <w:fldChar w:fldCharType="end"/>
      </w:r>
    </w:p>
    <w:p w14:paraId="6597683D" w14:textId="77777777" w:rsidR="005B07F6" w:rsidRDefault="009655B6">
      <w:r>
        <w:fldChar w:fldCharType="end"/>
      </w:r>
    </w:p>
    <w:p w14:paraId="7C86E949" w14:textId="77777777" w:rsidR="00B93707" w:rsidRPr="00E30443" w:rsidRDefault="00B93707" w:rsidP="00DF1EFF">
      <w:pPr>
        <w:pStyle w:val="Titre2"/>
        <w:spacing w:after="240"/>
        <w:rPr>
          <w:color w:val="000000" w:themeColor="text1"/>
        </w:rPr>
      </w:pPr>
      <w:bookmarkStart w:id="2" w:name="_Toc419103291"/>
      <w:bookmarkStart w:id="3" w:name="_Toc297727257"/>
      <w:r w:rsidRPr="00E30443">
        <w:rPr>
          <w:color w:val="000000" w:themeColor="text1"/>
        </w:rPr>
        <w:t>Liste des figures</w:t>
      </w:r>
      <w:bookmarkEnd w:id="2"/>
      <w:bookmarkEnd w:id="3"/>
    </w:p>
    <w:p w14:paraId="5EB0A2C2" w14:textId="77777777" w:rsidR="00276243" w:rsidRPr="00276243" w:rsidRDefault="009655B6">
      <w:pPr>
        <w:pStyle w:val="Tabledesillustrations"/>
        <w:tabs>
          <w:tab w:val="right" w:pos="9056"/>
        </w:tabs>
        <w:rPr>
          <w:caps w:val="0"/>
          <w:noProof/>
          <w:lang w:eastAsia="ja-JP"/>
        </w:rPr>
      </w:pPr>
      <w:r w:rsidRPr="00276243">
        <w:fldChar w:fldCharType="begin"/>
      </w:r>
      <w:r w:rsidR="00DF1EFF" w:rsidRPr="00276243">
        <w:instrText xml:space="preserve"> TOC \c "Figure" </w:instrText>
      </w:r>
      <w:r w:rsidRPr="00276243">
        <w:fldChar w:fldCharType="separate"/>
      </w:r>
      <w:r w:rsidR="00276243" w:rsidRPr="00276243">
        <w:rPr>
          <w:noProof/>
        </w:rPr>
        <w:t>Figure 1: Localisation des sites d</w:t>
      </w:r>
      <w:r w:rsidR="00276243" w:rsidRPr="00276243">
        <w:rPr>
          <w:noProof/>
          <w:color w:val="000000" w:themeColor="text1"/>
        </w:rPr>
        <w:t>’intervention du Projet</w:t>
      </w:r>
      <w:r w:rsidR="00276243" w:rsidRPr="00276243">
        <w:rPr>
          <w:noProof/>
        </w:rPr>
        <w:tab/>
      </w:r>
      <w:r w:rsidR="00276243" w:rsidRPr="00276243">
        <w:rPr>
          <w:noProof/>
        </w:rPr>
        <w:fldChar w:fldCharType="begin"/>
      </w:r>
      <w:r w:rsidR="00276243" w:rsidRPr="00276243">
        <w:rPr>
          <w:noProof/>
        </w:rPr>
        <w:instrText xml:space="preserve"> PAGEREF _Toc297978228 \h </w:instrText>
      </w:r>
      <w:r w:rsidR="00276243" w:rsidRPr="00276243">
        <w:rPr>
          <w:noProof/>
        </w:rPr>
      </w:r>
      <w:r w:rsidR="00276243" w:rsidRPr="00276243">
        <w:rPr>
          <w:noProof/>
        </w:rPr>
        <w:fldChar w:fldCharType="separate"/>
      </w:r>
      <w:r w:rsidR="00276243" w:rsidRPr="00276243">
        <w:rPr>
          <w:noProof/>
        </w:rPr>
        <w:t>12</w:t>
      </w:r>
      <w:r w:rsidR="00276243" w:rsidRPr="00276243">
        <w:rPr>
          <w:noProof/>
        </w:rPr>
        <w:fldChar w:fldCharType="end"/>
      </w:r>
    </w:p>
    <w:p w14:paraId="3960D574" w14:textId="77777777" w:rsidR="00276243" w:rsidRPr="00276243" w:rsidRDefault="00276243">
      <w:pPr>
        <w:pStyle w:val="Tabledesillustrations"/>
        <w:tabs>
          <w:tab w:val="right" w:pos="9056"/>
        </w:tabs>
        <w:rPr>
          <w:caps w:val="0"/>
          <w:noProof/>
          <w:lang w:eastAsia="ja-JP"/>
        </w:rPr>
      </w:pPr>
      <w:r w:rsidRPr="00276243">
        <w:rPr>
          <w:noProof/>
          <w:color w:val="000000" w:themeColor="text1"/>
        </w:rPr>
        <w:t>Figure</w:t>
      </w:r>
      <w:r w:rsidRPr="00276243">
        <w:rPr>
          <w:noProof/>
        </w:rPr>
        <w:t>2</w:t>
      </w:r>
      <w:r w:rsidRPr="00276243">
        <w:rPr>
          <w:noProof/>
          <w:color w:val="000000" w:themeColor="text1"/>
        </w:rPr>
        <w:t> : Répartition du budget par rubrique</w:t>
      </w:r>
      <w:r w:rsidRPr="00276243">
        <w:rPr>
          <w:noProof/>
        </w:rPr>
        <w:tab/>
      </w:r>
      <w:r w:rsidRPr="00276243">
        <w:rPr>
          <w:noProof/>
        </w:rPr>
        <w:fldChar w:fldCharType="begin"/>
      </w:r>
      <w:r w:rsidRPr="00276243">
        <w:rPr>
          <w:noProof/>
        </w:rPr>
        <w:instrText xml:space="preserve"> PAGEREF _Toc297978229 \h </w:instrText>
      </w:r>
      <w:r w:rsidRPr="00276243">
        <w:rPr>
          <w:noProof/>
        </w:rPr>
      </w:r>
      <w:r w:rsidRPr="00276243">
        <w:rPr>
          <w:noProof/>
        </w:rPr>
        <w:fldChar w:fldCharType="separate"/>
      </w:r>
      <w:r w:rsidRPr="00276243">
        <w:rPr>
          <w:noProof/>
        </w:rPr>
        <w:t>16</w:t>
      </w:r>
      <w:r w:rsidRPr="00276243">
        <w:rPr>
          <w:noProof/>
        </w:rPr>
        <w:fldChar w:fldCharType="end"/>
      </w:r>
    </w:p>
    <w:p w14:paraId="52E988F9" w14:textId="77777777" w:rsidR="00276243" w:rsidRPr="00276243" w:rsidRDefault="00276243">
      <w:pPr>
        <w:pStyle w:val="Tabledesillustrations"/>
        <w:tabs>
          <w:tab w:val="right" w:pos="9056"/>
        </w:tabs>
        <w:rPr>
          <w:caps w:val="0"/>
          <w:noProof/>
          <w:lang w:eastAsia="ja-JP"/>
        </w:rPr>
      </w:pPr>
      <w:r w:rsidRPr="00276243">
        <w:rPr>
          <w:noProof/>
        </w:rPr>
        <w:t>Figure 3: Consommation par catégories de dépenses</w:t>
      </w:r>
      <w:r w:rsidRPr="00276243">
        <w:rPr>
          <w:noProof/>
        </w:rPr>
        <w:tab/>
      </w:r>
      <w:r w:rsidRPr="00276243">
        <w:rPr>
          <w:noProof/>
        </w:rPr>
        <w:fldChar w:fldCharType="begin"/>
      </w:r>
      <w:r w:rsidRPr="00276243">
        <w:rPr>
          <w:noProof/>
        </w:rPr>
        <w:instrText xml:space="preserve"> PAGEREF _Toc297978230 \h </w:instrText>
      </w:r>
      <w:r w:rsidRPr="00276243">
        <w:rPr>
          <w:noProof/>
        </w:rPr>
      </w:r>
      <w:r w:rsidRPr="00276243">
        <w:rPr>
          <w:noProof/>
        </w:rPr>
        <w:fldChar w:fldCharType="separate"/>
      </w:r>
      <w:r w:rsidRPr="00276243">
        <w:rPr>
          <w:noProof/>
        </w:rPr>
        <w:t>17</w:t>
      </w:r>
      <w:r w:rsidRPr="00276243">
        <w:rPr>
          <w:noProof/>
        </w:rPr>
        <w:fldChar w:fldCharType="end"/>
      </w:r>
    </w:p>
    <w:p w14:paraId="64389D62" w14:textId="77777777" w:rsidR="00276243" w:rsidRPr="00276243" w:rsidRDefault="00276243">
      <w:pPr>
        <w:pStyle w:val="Tabledesillustrations"/>
        <w:tabs>
          <w:tab w:val="right" w:pos="9056"/>
        </w:tabs>
        <w:rPr>
          <w:caps w:val="0"/>
          <w:noProof/>
          <w:lang w:eastAsia="ja-JP"/>
        </w:rPr>
      </w:pPr>
      <w:r w:rsidRPr="00276243">
        <w:rPr>
          <w:rFonts w:eastAsiaTheme="minorHAnsi" w:cs="Arial"/>
          <w:bCs/>
          <w:noProof/>
          <w:lang w:eastAsia="en-US"/>
        </w:rPr>
        <w:t>Figure 4: Situation globale du budget</w:t>
      </w:r>
      <w:r w:rsidRPr="00276243">
        <w:rPr>
          <w:noProof/>
        </w:rPr>
        <w:tab/>
      </w:r>
      <w:r w:rsidRPr="00276243">
        <w:rPr>
          <w:noProof/>
        </w:rPr>
        <w:fldChar w:fldCharType="begin"/>
      </w:r>
      <w:r w:rsidRPr="00276243">
        <w:rPr>
          <w:noProof/>
        </w:rPr>
        <w:instrText xml:space="preserve"> PAGEREF _Toc297978231 \h </w:instrText>
      </w:r>
      <w:r w:rsidRPr="00276243">
        <w:rPr>
          <w:noProof/>
        </w:rPr>
      </w:r>
      <w:r w:rsidRPr="00276243">
        <w:rPr>
          <w:noProof/>
        </w:rPr>
        <w:fldChar w:fldCharType="separate"/>
      </w:r>
      <w:r w:rsidRPr="00276243">
        <w:rPr>
          <w:noProof/>
        </w:rPr>
        <w:t>17</w:t>
      </w:r>
      <w:r w:rsidRPr="00276243">
        <w:rPr>
          <w:noProof/>
        </w:rPr>
        <w:fldChar w:fldCharType="end"/>
      </w:r>
    </w:p>
    <w:p w14:paraId="6AFAAC24" w14:textId="77777777" w:rsidR="00276243" w:rsidRPr="00276243" w:rsidRDefault="00276243">
      <w:pPr>
        <w:pStyle w:val="Tabledesillustrations"/>
        <w:tabs>
          <w:tab w:val="right" w:pos="9056"/>
        </w:tabs>
        <w:rPr>
          <w:caps w:val="0"/>
          <w:noProof/>
          <w:lang w:eastAsia="ja-JP"/>
        </w:rPr>
      </w:pPr>
      <w:r w:rsidRPr="00276243">
        <w:rPr>
          <w:rFonts w:eastAsiaTheme="minorHAnsi" w:cs="Arial"/>
          <w:bCs/>
          <w:noProof/>
          <w:lang w:eastAsia="en-US"/>
        </w:rPr>
        <w:t>Figure 5: Rendements du mil sur deux sites démonstratifs du PEAFEC</w:t>
      </w:r>
      <w:r w:rsidRPr="00276243">
        <w:rPr>
          <w:noProof/>
        </w:rPr>
        <w:tab/>
      </w:r>
      <w:r w:rsidRPr="00276243">
        <w:rPr>
          <w:noProof/>
        </w:rPr>
        <w:fldChar w:fldCharType="begin"/>
      </w:r>
      <w:r w:rsidRPr="00276243">
        <w:rPr>
          <w:noProof/>
        </w:rPr>
        <w:instrText xml:space="preserve"> PAGEREF _Toc297978232 \h </w:instrText>
      </w:r>
      <w:r w:rsidRPr="00276243">
        <w:rPr>
          <w:noProof/>
        </w:rPr>
      </w:r>
      <w:r w:rsidRPr="00276243">
        <w:rPr>
          <w:noProof/>
        </w:rPr>
        <w:fldChar w:fldCharType="separate"/>
      </w:r>
      <w:r w:rsidRPr="00276243">
        <w:rPr>
          <w:noProof/>
        </w:rPr>
        <w:t>20</w:t>
      </w:r>
      <w:r w:rsidRPr="00276243">
        <w:rPr>
          <w:noProof/>
        </w:rPr>
        <w:fldChar w:fldCharType="end"/>
      </w:r>
    </w:p>
    <w:p w14:paraId="2DAABE5E" w14:textId="77777777" w:rsidR="00276243" w:rsidRPr="00276243" w:rsidRDefault="00276243">
      <w:pPr>
        <w:pStyle w:val="Tabledesillustrations"/>
        <w:tabs>
          <w:tab w:val="right" w:pos="9056"/>
        </w:tabs>
        <w:rPr>
          <w:caps w:val="0"/>
          <w:noProof/>
          <w:lang w:eastAsia="ja-JP"/>
        </w:rPr>
      </w:pPr>
      <w:r w:rsidRPr="00276243">
        <w:rPr>
          <w:noProof/>
        </w:rPr>
        <w:t>Figure 7 : Niveau d’atteinte des indicateurs du résultat 1</w:t>
      </w:r>
      <w:r w:rsidRPr="00276243">
        <w:rPr>
          <w:noProof/>
        </w:rPr>
        <w:tab/>
      </w:r>
      <w:r w:rsidRPr="00276243">
        <w:rPr>
          <w:noProof/>
        </w:rPr>
        <w:fldChar w:fldCharType="begin"/>
      </w:r>
      <w:r w:rsidRPr="00276243">
        <w:rPr>
          <w:noProof/>
        </w:rPr>
        <w:instrText xml:space="preserve"> PAGEREF _Toc297978233 \h </w:instrText>
      </w:r>
      <w:r w:rsidRPr="00276243">
        <w:rPr>
          <w:noProof/>
        </w:rPr>
      </w:r>
      <w:r w:rsidRPr="00276243">
        <w:rPr>
          <w:noProof/>
        </w:rPr>
        <w:fldChar w:fldCharType="separate"/>
      </w:r>
      <w:r w:rsidRPr="00276243">
        <w:rPr>
          <w:noProof/>
        </w:rPr>
        <w:t>27</w:t>
      </w:r>
      <w:r w:rsidRPr="00276243">
        <w:rPr>
          <w:noProof/>
        </w:rPr>
        <w:fldChar w:fldCharType="end"/>
      </w:r>
    </w:p>
    <w:p w14:paraId="0A55D52C" w14:textId="77777777" w:rsidR="00276243" w:rsidRPr="00276243" w:rsidRDefault="00276243">
      <w:pPr>
        <w:pStyle w:val="Tabledesillustrations"/>
        <w:tabs>
          <w:tab w:val="right" w:pos="9056"/>
        </w:tabs>
        <w:rPr>
          <w:caps w:val="0"/>
          <w:noProof/>
          <w:lang w:eastAsia="ja-JP"/>
        </w:rPr>
      </w:pPr>
      <w:r w:rsidRPr="00276243">
        <w:rPr>
          <w:noProof/>
        </w:rPr>
        <w:t>Figure8 : Niveau d’atteinte du résultat 2</w:t>
      </w:r>
      <w:r w:rsidRPr="00276243">
        <w:rPr>
          <w:noProof/>
        </w:rPr>
        <w:tab/>
      </w:r>
      <w:r w:rsidRPr="00276243">
        <w:rPr>
          <w:noProof/>
        </w:rPr>
        <w:fldChar w:fldCharType="begin"/>
      </w:r>
      <w:r w:rsidRPr="00276243">
        <w:rPr>
          <w:noProof/>
        </w:rPr>
        <w:instrText xml:space="preserve"> PAGEREF _Toc297978234 \h </w:instrText>
      </w:r>
      <w:r w:rsidRPr="00276243">
        <w:rPr>
          <w:noProof/>
        </w:rPr>
      </w:r>
      <w:r w:rsidRPr="00276243">
        <w:rPr>
          <w:noProof/>
        </w:rPr>
        <w:fldChar w:fldCharType="separate"/>
      </w:r>
      <w:r w:rsidRPr="00276243">
        <w:rPr>
          <w:noProof/>
        </w:rPr>
        <w:t>30</w:t>
      </w:r>
      <w:r w:rsidRPr="00276243">
        <w:rPr>
          <w:noProof/>
        </w:rPr>
        <w:fldChar w:fldCharType="end"/>
      </w:r>
    </w:p>
    <w:p w14:paraId="19DFB53B" w14:textId="77777777" w:rsidR="00276243" w:rsidRPr="00276243" w:rsidRDefault="00276243">
      <w:pPr>
        <w:pStyle w:val="Tabledesillustrations"/>
        <w:tabs>
          <w:tab w:val="right" w:pos="9056"/>
        </w:tabs>
        <w:rPr>
          <w:caps w:val="0"/>
          <w:noProof/>
          <w:lang w:eastAsia="ja-JP"/>
        </w:rPr>
      </w:pPr>
      <w:r w:rsidRPr="00276243">
        <w:rPr>
          <w:noProof/>
        </w:rPr>
        <w:t>Figure 9: Niveau d’atteinte de l’indicateur sur Superficies fertilisées par la fertilisation écologique (ha)</w:t>
      </w:r>
      <w:r w:rsidRPr="00276243">
        <w:rPr>
          <w:noProof/>
        </w:rPr>
        <w:tab/>
      </w:r>
      <w:r w:rsidRPr="00276243">
        <w:rPr>
          <w:noProof/>
        </w:rPr>
        <w:fldChar w:fldCharType="begin"/>
      </w:r>
      <w:r w:rsidRPr="00276243">
        <w:rPr>
          <w:noProof/>
        </w:rPr>
        <w:instrText xml:space="preserve"> PAGEREF _Toc297978235 \h </w:instrText>
      </w:r>
      <w:r w:rsidRPr="00276243">
        <w:rPr>
          <w:noProof/>
        </w:rPr>
      </w:r>
      <w:r w:rsidRPr="00276243">
        <w:rPr>
          <w:noProof/>
        </w:rPr>
        <w:fldChar w:fldCharType="separate"/>
      </w:r>
      <w:r w:rsidRPr="00276243">
        <w:rPr>
          <w:noProof/>
        </w:rPr>
        <w:t>31</w:t>
      </w:r>
      <w:r w:rsidRPr="00276243">
        <w:rPr>
          <w:noProof/>
        </w:rPr>
        <w:fldChar w:fldCharType="end"/>
      </w:r>
    </w:p>
    <w:p w14:paraId="36384D69" w14:textId="77777777" w:rsidR="00B93707" w:rsidRPr="00276243" w:rsidRDefault="009655B6" w:rsidP="008B1A21">
      <w:pPr>
        <w:spacing w:line="480" w:lineRule="auto"/>
        <w:rPr>
          <w:sz w:val="20"/>
          <w:szCs w:val="20"/>
        </w:rPr>
      </w:pPr>
      <w:r w:rsidRPr="00276243">
        <w:rPr>
          <w:sz w:val="20"/>
          <w:szCs w:val="20"/>
        </w:rPr>
        <w:fldChar w:fldCharType="end"/>
      </w:r>
    </w:p>
    <w:p w14:paraId="28FE78BB" w14:textId="77777777" w:rsidR="00B93707" w:rsidRDefault="00B93707">
      <w:r>
        <w:br w:type="page"/>
      </w:r>
    </w:p>
    <w:p w14:paraId="456A71A1" w14:textId="77777777" w:rsidR="00B93707" w:rsidRPr="00E30443" w:rsidRDefault="00B93707" w:rsidP="00B93707">
      <w:pPr>
        <w:pStyle w:val="Titre2"/>
        <w:rPr>
          <w:color w:val="000000" w:themeColor="text1"/>
        </w:rPr>
      </w:pPr>
      <w:bookmarkStart w:id="4" w:name="_Toc419103292"/>
      <w:bookmarkStart w:id="5" w:name="_Toc297727258"/>
      <w:r w:rsidRPr="00E30443">
        <w:rPr>
          <w:color w:val="000000" w:themeColor="text1"/>
        </w:rPr>
        <w:lastRenderedPageBreak/>
        <w:t>Liste des sigles et acronymes</w:t>
      </w:r>
      <w:bookmarkEnd w:id="4"/>
      <w:bookmarkEnd w:id="5"/>
    </w:p>
    <w:p w14:paraId="1F960335" w14:textId="77777777" w:rsidR="00F34305" w:rsidRPr="0002247C" w:rsidRDefault="00F34305" w:rsidP="00F34305">
      <w:pPr>
        <w:spacing w:before="240" w:after="0"/>
        <w:rPr>
          <w:rFonts w:ascii="Arial" w:hAnsi="Arial" w:cs="Arial"/>
        </w:rPr>
      </w:pPr>
      <w:r w:rsidRPr="0002247C">
        <w:rPr>
          <w:rFonts w:ascii="Arial" w:hAnsi="Arial" w:cs="Arial"/>
        </w:rPr>
        <w:t>AEP</w:t>
      </w:r>
      <w:r w:rsidRPr="0002247C">
        <w:rPr>
          <w:rFonts w:ascii="Arial" w:hAnsi="Arial" w:cs="Arial"/>
        </w:rPr>
        <w:tab/>
      </w:r>
      <w:r w:rsidRPr="0002247C">
        <w:rPr>
          <w:rFonts w:ascii="Arial" w:hAnsi="Arial" w:cs="Arial"/>
        </w:rPr>
        <w:tab/>
        <w:t>Alimentation en Eau Potable</w:t>
      </w:r>
    </w:p>
    <w:p w14:paraId="5905DA4D" w14:textId="77777777" w:rsidR="00F34305" w:rsidRPr="0002247C" w:rsidRDefault="00F34305" w:rsidP="00F34305">
      <w:pPr>
        <w:widowControl w:val="0"/>
        <w:autoSpaceDE w:val="0"/>
        <w:autoSpaceDN w:val="0"/>
        <w:adjustRightInd w:val="0"/>
        <w:spacing w:after="0"/>
        <w:rPr>
          <w:rFonts w:ascii="Arial" w:hAnsi="Arial" w:cs="Arial"/>
          <w:color w:val="000000" w:themeColor="text1"/>
        </w:rPr>
      </w:pPr>
      <w:r w:rsidRPr="0002247C">
        <w:rPr>
          <w:rFonts w:ascii="Arial" w:hAnsi="Arial" w:cs="Arial"/>
          <w:color w:val="000000" w:themeColor="text1"/>
        </w:rPr>
        <w:t>APD</w:t>
      </w:r>
      <w:r w:rsidRPr="0002247C">
        <w:rPr>
          <w:rFonts w:ascii="Arial" w:hAnsi="Arial" w:cs="Arial"/>
          <w:color w:val="000000" w:themeColor="text1"/>
        </w:rPr>
        <w:tab/>
      </w:r>
      <w:r w:rsidRPr="0002247C">
        <w:rPr>
          <w:rFonts w:ascii="Arial" w:hAnsi="Arial" w:cs="Arial"/>
          <w:color w:val="000000" w:themeColor="text1"/>
        </w:rPr>
        <w:tab/>
        <w:t>Avant-Projet Détaillé</w:t>
      </w:r>
    </w:p>
    <w:p w14:paraId="509491D7" w14:textId="77777777" w:rsidR="00F34305" w:rsidRPr="0002247C" w:rsidRDefault="00F34305" w:rsidP="00F34305">
      <w:pPr>
        <w:widowControl w:val="0"/>
        <w:autoSpaceDE w:val="0"/>
        <w:autoSpaceDN w:val="0"/>
        <w:adjustRightInd w:val="0"/>
        <w:spacing w:after="0"/>
        <w:rPr>
          <w:rFonts w:ascii="Arial" w:hAnsi="Arial" w:cs="Arial"/>
        </w:rPr>
      </w:pPr>
      <w:r w:rsidRPr="0002247C">
        <w:rPr>
          <w:rFonts w:ascii="Arial" w:hAnsi="Arial" w:cs="Arial"/>
        </w:rPr>
        <w:t>AT/MC</w:t>
      </w:r>
      <w:r w:rsidRPr="0002247C">
        <w:rPr>
          <w:rFonts w:ascii="Arial" w:hAnsi="Arial" w:cs="Arial"/>
        </w:rPr>
        <w:tab/>
      </w:r>
      <w:r w:rsidR="0002247C">
        <w:rPr>
          <w:rFonts w:ascii="Arial" w:hAnsi="Arial" w:cs="Arial"/>
        </w:rPr>
        <w:tab/>
      </w:r>
      <w:r w:rsidRPr="0002247C">
        <w:rPr>
          <w:rFonts w:ascii="Arial" w:hAnsi="Arial" w:cs="Arial"/>
        </w:rPr>
        <w:t>Assistant Technique en Mobilisation Communautaire</w:t>
      </w:r>
    </w:p>
    <w:p w14:paraId="6EABC516" w14:textId="77777777" w:rsidR="00F34305" w:rsidRPr="0002247C" w:rsidRDefault="00F34305" w:rsidP="00F34305">
      <w:pPr>
        <w:widowControl w:val="0"/>
        <w:autoSpaceDE w:val="0"/>
        <w:autoSpaceDN w:val="0"/>
        <w:adjustRightInd w:val="0"/>
        <w:spacing w:after="0"/>
        <w:rPr>
          <w:rFonts w:ascii="Arial" w:hAnsi="Arial" w:cs="Arial"/>
        </w:rPr>
      </w:pPr>
      <w:r w:rsidRPr="0002247C">
        <w:rPr>
          <w:rFonts w:ascii="Arial" w:hAnsi="Arial" w:cs="Arial"/>
        </w:rPr>
        <w:t>AT/SE</w:t>
      </w:r>
      <w:r w:rsidRPr="0002247C">
        <w:rPr>
          <w:rFonts w:ascii="Arial" w:hAnsi="Arial" w:cs="Arial"/>
        </w:rPr>
        <w:tab/>
      </w:r>
      <w:r w:rsidRPr="0002247C">
        <w:rPr>
          <w:rFonts w:ascii="Arial" w:hAnsi="Arial" w:cs="Arial"/>
        </w:rPr>
        <w:tab/>
        <w:t>Assistant Technique en Suivi-Evaluation</w:t>
      </w:r>
    </w:p>
    <w:p w14:paraId="4EB4D0FB" w14:textId="77777777" w:rsidR="00F34305" w:rsidRPr="0002247C" w:rsidRDefault="00F34305" w:rsidP="00F34305">
      <w:pPr>
        <w:widowControl w:val="0"/>
        <w:autoSpaceDE w:val="0"/>
        <w:autoSpaceDN w:val="0"/>
        <w:adjustRightInd w:val="0"/>
        <w:spacing w:after="0"/>
        <w:rPr>
          <w:rFonts w:ascii="Arial" w:hAnsi="Arial" w:cs="Arial"/>
        </w:rPr>
      </w:pPr>
      <w:r w:rsidRPr="0002247C">
        <w:rPr>
          <w:rFonts w:ascii="Arial" w:hAnsi="Arial" w:cs="Arial"/>
        </w:rPr>
        <w:t>AUSPE</w:t>
      </w:r>
      <w:r w:rsidRPr="0002247C">
        <w:rPr>
          <w:rFonts w:ascii="Arial" w:hAnsi="Arial" w:cs="Arial"/>
        </w:rPr>
        <w:tab/>
        <w:t>Association des Utilisateurs des Services Publics de l’Eau</w:t>
      </w:r>
    </w:p>
    <w:p w14:paraId="09C20DEB" w14:textId="77777777" w:rsidR="00F34305" w:rsidRPr="0002247C" w:rsidRDefault="00F34305" w:rsidP="00F34305">
      <w:pPr>
        <w:widowControl w:val="0"/>
        <w:autoSpaceDE w:val="0"/>
        <w:autoSpaceDN w:val="0"/>
        <w:adjustRightInd w:val="0"/>
        <w:spacing w:after="0"/>
        <w:rPr>
          <w:rFonts w:ascii="Arial" w:hAnsi="Arial" w:cs="Arial"/>
          <w:color w:val="000000" w:themeColor="text1"/>
        </w:rPr>
      </w:pPr>
      <w:r w:rsidRPr="0002247C">
        <w:rPr>
          <w:rFonts w:ascii="Arial" w:hAnsi="Arial" w:cs="Arial"/>
          <w:color w:val="000000" w:themeColor="text1"/>
        </w:rPr>
        <w:t>CDA</w:t>
      </w:r>
      <w:r w:rsidRPr="0002247C">
        <w:rPr>
          <w:rFonts w:ascii="Arial" w:hAnsi="Arial" w:cs="Arial"/>
          <w:color w:val="000000" w:themeColor="text1"/>
        </w:rPr>
        <w:tab/>
      </w:r>
      <w:r w:rsidRPr="0002247C">
        <w:rPr>
          <w:rFonts w:ascii="Arial" w:hAnsi="Arial" w:cs="Arial"/>
          <w:color w:val="000000" w:themeColor="text1"/>
        </w:rPr>
        <w:tab/>
        <w:t>Chef de District Agricole</w:t>
      </w:r>
    </w:p>
    <w:p w14:paraId="749CB6F3" w14:textId="77777777" w:rsidR="00F34305" w:rsidRPr="0002247C" w:rsidRDefault="00F34305" w:rsidP="00F34305">
      <w:pPr>
        <w:widowControl w:val="0"/>
        <w:autoSpaceDE w:val="0"/>
        <w:autoSpaceDN w:val="0"/>
        <w:adjustRightInd w:val="0"/>
        <w:spacing w:after="0"/>
        <w:rPr>
          <w:rFonts w:ascii="Arial" w:hAnsi="Arial" w:cs="Arial"/>
        </w:rPr>
      </w:pPr>
      <w:r w:rsidRPr="0002247C">
        <w:rPr>
          <w:rFonts w:ascii="Arial" w:hAnsi="Arial" w:cs="Arial"/>
        </w:rPr>
        <w:t>CR</w:t>
      </w:r>
      <w:r w:rsidRPr="0002247C">
        <w:rPr>
          <w:rFonts w:ascii="Arial" w:hAnsi="Arial" w:cs="Arial"/>
        </w:rPr>
        <w:tab/>
      </w:r>
      <w:r w:rsidRPr="0002247C">
        <w:rPr>
          <w:rFonts w:ascii="Arial" w:hAnsi="Arial" w:cs="Arial"/>
        </w:rPr>
        <w:tab/>
        <w:t>Commune Rurale</w:t>
      </w:r>
    </w:p>
    <w:p w14:paraId="3B238C87" w14:textId="77777777" w:rsidR="00F34305" w:rsidRPr="0002247C" w:rsidRDefault="00F34305" w:rsidP="00F34305">
      <w:pPr>
        <w:widowControl w:val="0"/>
        <w:autoSpaceDE w:val="0"/>
        <w:autoSpaceDN w:val="0"/>
        <w:adjustRightInd w:val="0"/>
        <w:spacing w:after="0"/>
        <w:rPr>
          <w:rFonts w:ascii="Arial" w:hAnsi="Arial" w:cs="Arial"/>
        </w:rPr>
      </w:pPr>
      <w:r w:rsidRPr="0002247C">
        <w:rPr>
          <w:rFonts w:ascii="Arial" w:hAnsi="Arial" w:cs="Arial"/>
        </w:rPr>
        <w:t>CRS</w:t>
      </w:r>
      <w:r w:rsidRPr="0002247C">
        <w:rPr>
          <w:rFonts w:ascii="Arial" w:hAnsi="Arial" w:cs="Arial"/>
        </w:rPr>
        <w:tab/>
      </w:r>
      <w:r w:rsidRPr="0002247C">
        <w:rPr>
          <w:rFonts w:ascii="Arial" w:hAnsi="Arial" w:cs="Arial"/>
        </w:rPr>
        <w:tab/>
      </w:r>
      <w:proofErr w:type="spellStart"/>
      <w:r w:rsidRPr="0002247C">
        <w:rPr>
          <w:rFonts w:ascii="Arial" w:hAnsi="Arial" w:cs="Arial"/>
        </w:rPr>
        <w:t>Catholic</w:t>
      </w:r>
      <w:proofErr w:type="spellEnd"/>
      <w:r w:rsidRPr="0002247C">
        <w:rPr>
          <w:rFonts w:ascii="Arial" w:hAnsi="Arial" w:cs="Arial"/>
        </w:rPr>
        <w:t xml:space="preserve"> Relief Service</w:t>
      </w:r>
    </w:p>
    <w:p w14:paraId="5DD2E172" w14:textId="77777777" w:rsidR="00F34305" w:rsidRPr="0002247C" w:rsidRDefault="00F34305" w:rsidP="00F34305">
      <w:pPr>
        <w:widowControl w:val="0"/>
        <w:autoSpaceDE w:val="0"/>
        <w:autoSpaceDN w:val="0"/>
        <w:adjustRightInd w:val="0"/>
        <w:spacing w:after="0"/>
        <w:rPr>
          <w:rFonts w:ascii="Arial" w:hAnsi="Arial" w:cs="Arial"/>
          <w:color w:val="000000" w:themeColor="text1"/>
        </w:rPr>
      </w:pPr>
      <w:r w:rsidRPr="0002247C">
        <w:rPr>
          <w:rFonts w:ascii="Arial" w:hAnsi="Arial" w:cs="Arial"/>
          <w:color w:val="000000" w:themeColor="text1"/>
        </w:rPr>
        <w:t>CTR</w:t>
      </w:r>
      <w:r w:rsidRPr="0002247C">
        <w:rPr>
          <w:rFonts w:ascii="Arial" w:hAnsi="Arial" w:cs="Arial"/>
          <w:color w:val="000000" w:themeColor="text1"/>
        </w:rPr>
        <w:tab/>
      </w:r>
      <w:r w:rsidRPr="0002247C">
        <w:rPr>
          <w:rFonts w:ascii="Arial" w:hAnsi="Arial" w:cs="Arial"/>
          <w:color w:val="000000" w:themeColor="text1"/>
        </w:rPr>
        <w:tab/>
        <w:t>Comité Technique Régional</w:t>
      </w:r>
    </w:p>
    <w:p w14:paraId="7E1FBA69" w14:textId="77777777" w:rsidR="00F34305" w:rsidRPr="0002247C" w:rsidRDefault="00F34305" w:rsidP="00F34305">
      <w:pPr>
        <w:widowControl w:val="0"/>
        <w:autoSpaceDE w:val="0"/>
        <w:autoSpaceDN w:val="0"/>
        <w:adjustRightInd w:val="0"/>
        <w:spacing w:after="0"/>
        <w:rPr>
          <w:rFonts w:ascii="Arial" w:hAnsi="Arial" w:cs="Arial"/>
          <w:color w:val="000000" w:themeColor="text1"/>
        </w:rPr>
      </w:pPr>
      <w:r w:rsidRPr="0002247C">
        <w:rPr>
          <w:rFonts w:ascii="Arial" w:hAnsi="Arial" w:cs="Arial"/>
          <w:color w:val="000000" w:themeColor="text1"/>
        </w:rPr>
        <w:t>DAO</w:t>
      </w:r>
      <w:r w:rsidRPr="0002247C">
        <w:rPr>
          <w:rFonts w:ascii="Arial" w:hAnsi="Arial" w:cs="Arial"/>
          <w:color w:val="000000" w:themeColor="text1"/>
        </w:rPr>
        <w:tab/>
      </w:r>
      <w:r w:rsidRPr="0002247C">
        <w:rPr>
          <w:rFonts w:ascii="Arial" w:hAnsi="Arial" w:cs="Arial"/>
          <w:color w:val="000000" w:themeColor="text1"/>
        </w:rPr>
        <w:tab/>
        <w:t>Dossier d’Appel d’Offres</w:t>
      </w:r>
    </w:p>
    <w:p w14:paraId="223F52D8" w14:textId="77777777" w:rsidR="00F34305" w:rsidRPr="0002247C" w:rsidRDefault="00F34305" w:rsidP="00F34305">
      <w:pPr>
        <w:widowControl w:val="0"/>
        <w:autoSpaceDE w:val="0"/>
        <w:autoSpaceDN w:val="0"/>
        <w:adjustRightInd w:val="0"/>
        <w:spacing w:after="0"/>
        <w:rPr>
          <w:rFonts w:ascii="Arial" w:hAnsi="Arial" w:cs="Arial"/>
          <w:color w:val="000000" w:themeColor="text1"/>
        </w:rPr>
      </w:pPr>
      <w:r w:rsidRPr="0002247C">
        <w:rPr>
          <w:rFonts w:ascii="Arial" w:hAnsi="Arial" w:cs="Arial"/>
          <w:color w:val="000000" w:themeColor="text1"/>
        </w:rPr>
        <w:t>DDH</w:t>
      </w:r>
      <w:r w:rsidRPr="0002247C">
        <w:rPr>
          <w:rFonts w:ascii="Arial" w:hAnsi="Arial" w:cs="Arial"/>
          <w:color w:val="000000" w:themeColor="text1"/>
        </w:rPr>
        <w:tab/>
      </w:r>
      <w:r w:rsidRPr="0002247C">
        <w:rPr>
          <w:rFonts w:ascii="Arial" w:hAnsi="Arial" w:cs="Arial"/>
          <w:color w:val="000000" w:themeColor="text1"/>
        </w:rPr>
        <w:tab/>
        <w:t>Direction Départementale de l’Hydraulique</w:t>
      </w:r>
    </w:p>
    <w:p w14:paraId="7259F651" w14:textId="77777777" w:rsidR="00F34305" w:rsidRPr="0002247C" w:rsidRDefault="00F34305" w:rsidP="00F34305">
      <w:pPr>
        <w:spacing w:after="0"/>
        <w:rPr>
          <w:rFonts w:ascii="Arial" w:hAnsi="Arial" w:cs="Arial"/>
        </w:rPr>
      </w:pPr>
      <w:r w:rsidRPr="0002247C">
        <w:rPr>
          <w:rFonts w:ascii="Arial" w:hAnsi="Arial" w:cs="Arial"/>
        </w:rPr>
        <w:t>DEMI-E</w:t>
      </w:r>
      <w:r w:rsidRPr="0002247C">
        <w:rPr>
          <w:rFonts w:ascii="Arial" w:hAnsi="Arial" w:cs="Arial"/>
        </w:rPr>
        <w:tab/>
        <w:t>Développement pour un Mieux Etre</w:t>
      </w:r>
    </w:p>
    <w:p w14:paraId="004B7711" w14:textId="77777777" w:rsidR="00F34305" w:rsidRPr="0002247C" w:rsidRDefault="00F34305" w:rsidP="00F34305">
      <w:pPr>
        <w:spacing w:after="0"/>
        <w:rPr>
          <w:rFonts w:ascii="Arial" w:hAnsi="Arial" w:cs="Arial"/>
        </w:rPr>
      </w:pPr>
      <w:r w:rsidRPr="0002247C">
        <w:rPr>
          <w:rFonts w:ascii="Arial" w:hAnsi="Arial" w:cs="Arial"/>
        </w:rPr>
        <w:t>EAA</w:t>
      </w:r>
      <w:r w:rsidRPr="0002247C">
        <w:rPr>
          <w:rFonts w:ascii="Arial" w:hAnsi="Arial" w:cs="Arial"/>
        </w:rPr>
        <w:tab/>
      </w:r>
      <w:r w:rsidRPr="0002247C">
        <w:rPr>
          <w:rFonts w:ascii="Arial" w:hAnsi="Arial" w:cs="Arial"/>
        </w:rPr>
        <w:tab/>
        <w:t>Eau et Assainissement pour l’Afrique</w:t>
      </w:r>
    </w:p>
    <w:p w14:paraId="6A23818B" w14:textId="77777777" w:rsidR="00F34305" w:rsidRPr="0002247C" w:rsidRDefault="00F34305" w:rsidP="00F34305">
      <w:pPr>
        <w:spacing w:after="0"/>
        <w:rPr>
          <w:rFonts w:ascii="Arial" w:hAnsi="Arial" w:cs="Arial"/>
        </w:rPr>
      </w:pPr>
      <w:proofErr w:type="spellStart"/>
      <w:r w:rsidRPr="0002247C">
        <w:rPr>
          <w:rFonts w:ascii="Arial" w:hAnsi="Arial" w:cs="Arial"/>
        </w:rPr>
        <w:t>EcoSan</w:t>
      </w:r>
      <w:proofErr w:type="spellEnd"/>
      <w:r w:rsidRPr="0002247C">
        <w:rPr>
          <w:rFonts w:ascii="Arial" w:hAnsi="Arial" w:cs="Arial"/>
        </w:rPr>
        <w:tab/>
      </w:r>
      <w:proofErr w:type="spellStart"/>
      <w:r w:rsidRPr="0002247C">
        <w:rPr>
          <w:rFonts w:ascii="Arial" w:hAnsi="Arial" w:cs="Arial"/>
        </w:rPr>
        <w:t>Ecological</w:t>
      </w:r>
      <w:proofErr w:type="spellEnd"/>
      <w:r w:rsidR="008B1A21">
        <w:rPr>
          <w:rFonts w:ascii="Arial" w:hAnsi="Arial" w:cs="Arial"/>
        </w:rPr>
        <w:t xml:space="preserve"> </w:t>
      </w:r>
      <w:proofErr w:type="spellStart"/>
      <w:r w:rsidRPr="0002247C">
        <w:rPr>
          <w:rFonts w:ascii="Arial" w:hAnsi="Arial" w:cs="Arial"/>
        </w:rPr>
        <w:t>Sanitation</w:t>
      </w:r>
      <w:proofErr w:type="spellEnd"/>
    </w:p>
    <w:p w14:paraId="6F2D9E71" w14:textId="77777777" w:rsidR="00F34305" w:rsidRPr="0002247C" w:rsidRDefault="00F34305" w:rsidP="00F34305">
      <w:pPr>
        <w:widowControl w:val="0"/>
        <w:autoSpaceDE w:val="0"/>
        <w:autoSpaceDN w:val="0"/>
        <w:adjustRightInd w:val="0"/>
        <w:spacing w:after="0"/>
        <w:rPr>
          <w:rFonts w:ascii="Arial" w:hAnsi="Arial" w:cs="Arial"/>
        </w:rPr>
      </w:pPr>
      <w:r w:rsidRPr="0002247C">
        <w:rPr>
          <w:rFonts w:ascii="Arial" w:hAnsi="Arial" w:cs="Arial"/>
        </w:rPr>
        <w:t>EMP</w:t>
      </w:r>
      <w:r w:rsidRPr="0002247C">
        <w:rPr>
          <w:rFonts w:ascii="Arial" w:hAnsi="Arial" w:cs="Arial"/>
        </w:rPr>
        <w:tab/>
      </w:r>
      <w:r w:rsidRPr="0002247C">
        <w:rPr>
          <w:rFonts w:ascii="Arial" w:hAnsi="Arial" w:cs="Arial"/>
        </w:rPr>
        <w:tab/>
        <w:t>Evaluation à Mi-Parcours</w:t>
      </w:r>
    </w:p>
    <w:p w14:paraId="44244152" w14:textId="77777777" w:rsidR="00F34305" w:rsidRPr="0002247C" w:rsidRDefault="00F34305" w:rsidP="00F34305">
      <w:pPr>
        <w:widowControl w:val="0"/>
        <w:autoSpaceDE w:val="0"/>
        <w:autoSpaceDN w:val="0"/>
        <w:adjustRightInd w:val="0"/>
        <w:spacing w:after="0"/>
        <w:rPr>
          <w:rFonts w:ascii="Arial" w:hAnsi="Arial" w:cs="Arial"/>
          <w:color w:val="000000" w:themeColor="text1"/>
        </w:rPr>
      </w:pPr>
      <w:r w:rsidRPr="0002247C">
        <w:rPr>
          <w:rFonts w:ascii="Arial" w:hAnsi="Arial" w:cs="Arial"/>
          <w:color w:val="000000" w:themeColor="text1"/>
        </w:rPr>
        <w:t>FCFA</w:t>
      </w:r>
      <w:r w:rsidRPr="0002247C">
        <w:rPr>
          <w:rFonts w:ascii="Arial" w:hAnsi="Arial" w:cs="Arial"/>
          <w:color w:val="000000" w:themeColor="text1"/>
        </w:rPr>
        <w:tab/>
      </w:r>
      <w:r w:rsidRPr="0002247C">
        <w:rPr>
          <w:rFonts w:ascii="Arial" w:hAnsi="Arial" w:cs="Arial"/>
          <w:color w:val="000000" w:themeColor="text1"/>
        </w:rPr>
        <w:tab/>
        <w:t>Franc de la Communauté Française d’Afrique</w:t>
      </w:r>
    </w:p>
    <w:p w14:paraId="3DEAD2C3" w14:textId="77777777" w:rsidR="00F34305" w:rsidRPr="0002247C" w:rsidRDefault="00F34305" w:rsidP="00F34305">
      <w:pPr>
        <w:widowControl w:val="0"/>
        <w:autoSpaceDE w:val="0"/>
        <w:autoSpaceDN w:val="0"/>
        <w:adjustRightInd w:val="0"/>
        <w:spacing w:after="0"/>
        <w:rPr>
          <w:rFonts w:ascii="Arial" w:hAnsi="Arial" w:cs="Arial"/>
          <w:color w:val="000000" w:themeColor="text1"/>
        </w:rPr>
      </w:pPr>
      <w:r w:rsidRPr="0002247C">
        <w:rPr>
          <w:rFonts w:ascii="Arial" w:hAnsi="Arial" w:cs="Arial"/>
          <w:color w:val="000000" w:themeColor="text1"/>
        </w:rPr>
        <w:t>FE</w:t>
      </w:r>
      <w:r w:rsidRPr="0002247C">
        <w:rPr>
          <w:rFonts w:ascii="Arial" w:hAnsi="Arial" w:cs="Arial"/>
          <w:color w:val="000000" w:themeColor="text1"/>
        </w:rPr>
        <w:tab/>
      </w:r>
      <w:r w:rsidRPr="0002247C">
        <w:rPr>
          <w:rFonts w:ascii="Arial" w:hAnsi="Arial" w:cs="Arial"/>
          <w:color w:val="000000" w:themeColor="text1"/>
        </w:rPr>
        <w:tab/>
        <w:t>Fertilisation Ecologique</w:t>
      </w:r>
    </w:p>
    <w:p w14:paraId="74A452DC" w14:textId="77777777" w:rsidR="00F34305" w:rsidRPr="0002247C" w:rsidRDefault="00F34305" w:rsidP="00F34305">
      <w:pPr>
        <w:widowControl w:val="0"/>
        <w:autoSpaceDE w:val="0"/>
        <w:autoSpaceDN w:val="0"/>
        <w:adjustRightInd w:val="0"/>
        <w:spacing w:after="0"/>
        <w:rPr>
          <w:rFonts w:ascii="Arial" w:hAnsi="Arial" w:cs="Arial"/>
        </w:rPr>
      </w:pPr>
      <w:r w:rsidRPr="0002247C">
        <w:rPr>
          <w:rFonts w:ascii="Arial" w:hAnsi="Arial" w:cs="Arial"/>
        </w:rPr>
        <w:t>FED</w:t>
      </w:r>
      <w:r w:rsidRPr="0002247C">
        <w:rPr>
          <w:rFonts w:ascii="Arial" w:hAnsi="Arial" w:cs="Arial"/>
        </w:rPr>
        <w:tab/>
      </w:r>
      <w:r w:rsidRPr="0002247C">
        <w:rPr>
          <w:rFonts w:ascii="Arial" w:hAnsi="Arial" w:cs="Arial"/>
        </w:rPr>
        <w:tab/>
        <w:t>Fonds Européen de Développement</w:t>
      </w:r>
    </w:p>
    <w:p w14:paraId="5F0BC1D3" w14:textId="77777777" w:rsidR="00F34305" w:rsidRPr="0002247C" w:rsidRDefault="00F34305" w:rsidP="00F34305">
      <w:pPr>
        <w:widowControl w:val="0"/>
        <w:autoSpaceDE w:val="0"/>
        <w:autoSpaceDN w:val="0"/>
        <w:adjustRightInd w:val="0"/>
        <w:spacing w:after="0"/>
        <w:rPr>
          <w:rFonts w:ascii="Arial" w:hAnsi="Arial" w:cs="Arial"/>
          <w:color w:val="000000" w:themeColor="text1"/>
        </w:rPr>
      </w:pPr>
      <w:r w:rsidRPr="0002247C">
        <w:rPr>
          <w:rFonts w:ascii="Arial" w:hAnsi="Arial" w:cs="Arial"/>
          <w:color w:val="000000" w:themeColor="text1"/>
        </w:rPr>
        <w:t>FIDA</w:t>
      </w:r>
      <w:r w:rsidRPr="0002247C">
        <w:rPr>
          <w:rFonts w:ascii="Arial" w:hAnsi="Arial" w:cs="Arial"/>
          <w:color w:val="000000" w:themeColor="text1"/>
        </w:rPr>
        <w:tab/>
      </w:r>
      <w:r w:rsidRPr="0002247C">
        <w:rPr>
          <w:rFonts w:ascii="Arial" w:hAnsi="Arial" w:cs="Arial"/>
          <w:color w:val="000000" w:themeColor="text1"/>
        </w:rPr>
        <w:tab/>
        <w:t>Fonds International pour le Développement Agricole</w:t>
      </w:r>
    </w:p>
    <w:p w14:paraId="611797E3" w14:textId="77777777" w:rsidR="00F34305" w:rsidRPr="0002247C" w:rsidRDefault="00F34305" w:rsidP="00F34305">
      <w:pPr>
        <w:widowControl w:val="0"/>
        <w:autoSpaceDE w:val="0"/>
        <w:autoSpaceDN w:val="0"/>
        <w:adjustRightInd w:val="0"/>
        <w:spacing w:after="0"/>
        <w:rPr>
          <w:rFonts w:ascii="Arial" w:hAnsi="Arial" w:cs="Arial"/>
          <w:color w:val="000000" w:themeColor="text1"/>
        </w:rPr>
      </w:pPr>
      <w:r w:rsidRPr="0002247C">
        <w:rPr>
          <w:rFonts w:ascii="Arial" w:hAnsi="Arial" w:cs="Arial"/>
          <w:color w:val="000000" w:themeColor="text1"/>
        </w:rPr>
        <w:t>GIRE</w:t>
      </w:r>
      <w:r w:rsidRPr="0002247C">
        <w:rPr>
          <w:rFonts w:ascii="Arial" w:hAnsi="Arial" w:cs="Arial"/>
          <w:color w:val="000000" w:themeColor="text1"/>
        </w:rPr>
        <w:tab/>
      </w:r>
      <w:r w:rsidRPr="0002247C">
        <w:rPr>
          <w:rFonts w:ascii="Arial" w:hAnsi="Arial" w:cs="Arial"/>
          <w:color w:val="000000" w:themeColor="text1"/>
        </w:rPr>
        <w:tab/>
        <w:t>Gestion Intégrée des Ressources en Eau</w:t>
      </w:r>
    </w:p>
    <w:p w14:paraId="612AD04E" w14:textId="77777777" w:rsidR="00F34305" w:rsidRPr="0002247C" w:rsidRDefault="00F34305" w:rsidP="00F34305">
      <w:pPr>
        <w:spacing w:after="0"/>
        <w:rPr>
          <w:rFonts w:ascii="Arial" w:hAnsi="Arial" w:cs="Arial"/>
        </w:rPr>
      </w:pPr>
      <w:r w:rsidRPr="0002247C">
        <w:rPr>
          <w:rFonts w:ascii="Arial" w:hAnsi="Arial" w:cs="Arial"/>
        </w:rPr>
        <w:t>GWI</w:t>
      </w:r>
      <w:r w:rsidRPr="0002247C">
        <w:rPr>
          <w:rFonts w:ascii="Arial" w:hAnsi="Arial" w:cs="Arial"/>
        </w:rPr>
        <w:tab/>
      </w:r>
      <w:r w:rsidRPr="0002247C">
        <w:rPr>
          <w:rFonts w:ascii="Arial" w:hAnsi="Arial" w:cs="Arial"/>
        </w:rPr>
        <w:tab/>
        <w:t>Global Water Initiative</w:t>
      </w:r>
    </w:p>
    <w:p w14:paraId="42862F4E" w14:textId="77777777" w:rsidR="00F34305" w:rsidRPr="0002247C" w:rsidRDefault="00F34305" w:rsidP="00F34305">
      <w:pPr>
        <w:widowControl w:val="0"/>
        <w:autoSpaceDE w:val="0"/>
        <w:autoSpaceDN w:val="0"/>
        <w:adjustRightInd w:val="0"/>
        <w:spacing w:after="0"/>
        <w:rPr>
          <w:rFonts w:ascii="Arial" w:hAnsi="Arial" w:cs="Arial"/>
        </w:rPr>
      </w:pPr>
      <w:r w:rsidRPr="0002247C">
        <w:rPr>
          <w:rFonts w:ascii="Arial" w:hAnsi="Arial" w:cs="Arial"/>
        </w:rPr>
        <w:t>IGIP-Afrique</w:t>
      </w:r>
      <w:r w:rsidRPr="0002247C">
        <w:rPr>
          <w:rFonts w:ascii="Arial" w:hAnsi="Arial" w:cs="Arial"/>
        </w:rPr>
        <w:tab/>
      </w:r>
      <w:proofErr w:type="spellStart"/>
      <w:r w:rsidRPr="0002247C">
        <w:rPr>
          <w:rFonts w:ascii="Arial" w:hAnsi="Arial" w:cs="Arial"/>
        </w:rPr>
        <w:t>Ingenieur</w:t>
      </w:r>
      <w:proofErr w:type="spellEnd"/>
      <w:r w:rsidR="008B1A21">
        <w:rPr>
          <w:rFonts w:ascii="Arial" w:hAnsi="Arial" w:cs="Arial"/>
        </w:rPr>
        <w:t xml:space="preserve"> </w:t>
      </w:r>
      <w:proofErr w:type="spellStart"/>
      <w:r w:rsidRPr="0002247C">
        <w:rPr>
          <w:rFonts w:ascii="Arial" w:hAnsi="Arial" w:cs="Arial"/>
        </w:rPr>
        <w:t>Gesellschahtfür</w:t>
      </w:r>
      <w:proofErr w:type="spellEnd"/>
      <w:r w:rsidRPr="0002247C">
        <w:rPr>
          <w:rFonts w:ascii="Arial" w:hAnsi="Arial" w:cs="Arial"/>
        </w:rPr>
        <w:t xml:space="preserve"> Internationale </w:t>
      </w:r>
      <w:proofErr w:type="spellStart"/>
      <w:r w:rsidRPr="0002247C">
        <w:rPr>
          <w:rFonts w:ascii="Arial" w:hAnsi="Arial" w:cs="Arial"/>
        </w:rPr>
        <w:t>Planunngsaufgaben</w:t>
      </w:r>
      <w:proofErr w:type="spellEnd"/>
      <w:r w:rsidRPr="0002247C">
        <w:rPr>
          <w:rFonts w:ascii="Arial" w:hAnsi="Arial" w:cs="Arial"/>
        </w:rPr>
        <w:t xml:space="preserve"> en Afrique</w:t>
      </w:r>
    </w:p>
    <w:p w14:paraId="30D19D8D" w14:textId="77777777" w:rsidR="00F34305" w:rsidRPr="0002247C" w:rsidRDefault="00F34305" w:rsidP="00F34305">
      <w:pPr>
        <w:widowControl w:val="0"/>
        <w:autoSpaceDE w:val="0"/>
        <w:autoSpaceDN w:val="0"/>
        <w:adjustRightInd w:val="0"/>
        <w:spacing w:after="0"/>
        <w:rPr>
          <w:rFonts w:ascii="Arial" w:hAnsi="Arial" w:cs="Arial"/>
        </w:rPr>
      </w:pPr>
      <w:r w:rsidRPr="0002247C">
        <w:rPr>
          <w:rFonts w:ascii="Arial" w:hAnsi="Arial" w:cs="Arial"/>
        </w:rPr>
        <w:t>IUCN</w:t>
      </w:r>
      <w:r w:rsidRPr="0002247C">
        <w:rPr>
          <w:rFonts w:ascii="Arial" w:hAnsi="Arial" w:cs="Arial"/>
        </w:rPr>
        <w:tab/>
      </w:r>
      <w:r w:rsidRPr="0002247C">
        <w:rPr>
          <w:rFonts w:ascii="Arial" w:hAnsi="Arial" w:cs="Arial"/>
        </w:rPr>
        <w:tab/>
        <w:t>International Union for Conservation of Nature</w:t>
      </w:r>
    </w:p>
    <w:p w14:paraId="7495F85F" w14:textId="77777777" w:rsidR="00F34305" w:rsidRDefault="00F34305" w:rsidP="00F34305">
      <w:pPr>
        <w:widowControl w:val="0"/>
        <w:autoSpaceDE w:val="0"/>
        <w:autoSpaceDN w:val="0"/>
        <w:adjustRightInd w:val="0"/>
        <w:spacing w:after="0"/>
        <w:rPr>
          <w:rFonts w:ascii="Arial" w:hAnsi="Arial" w:cs="Arial"/>
          <w:color w:val="000000" w:themeColor="text1"/>
        </w:rPr>
      </w:pPr>
      <w:r w:rsidRPr="0002247C">
        <w:rPr>
          <w:rFonts w:ascii="Arial" w:hAnsi="Arial" w:cs="Arial"/>
          <w:color w:val="000000" w:themeColor="text1"/>
        </w:rPr>
        <w:t>MAEPS</w:t>
      </w:r>
      <w:r w:rsidRPr="0002247C">
        <w:rPr>
          <w:rFonts w:ascii="Arial" w:hAnsi="Arial" w:cs="Arial"/>
          <w:color w:val="000000" w:themeColor="text1"/>
        </w:rPr>
        <w:tab/>
        <w:t>Mini-Adduction d’Eau Potable Solaire</w:t>
      </w:r>
    </w:p>
    <w:p w14:paraId="38663FA9" w14:textId="77777777" w:rsidR="004E7C3F" w:rsidRPr="0002247C" w:rsidRDefault="004E7C3F" w:rsidP="00F34305">
      <w:pPr>
        <w:widowControl w:val="0"/>
        <w:autoSpaceDE w:val="0"/>
        <w:autoSpaceDN w:val="0"/>
        <w:adjustRightInd w:val="0"/>
        <w:spacing w:after="0"/>
        <w:rPr>
          <w:rFonts w:ascii="Arial" w:hAnsi="Arial" w:cs="Arial"/>
          <w:color w:val="000000" w:themeColor="text1"/>
        </w:rPr>
      </w:pPr>
      <w:proofErr w:type="spellStart"/>
      <w:r>
        <w:rPr>
          <w:rFonts w:ascii="Arial" w:hAnsi="Arial" w:cs="Arial"/>
          <w:color w:val="000000" w:themeColor="text1"/>
        </w:rPr>
        <w:t>MoU</w:t>
      </w:r>
      <w:proofErr w:type="spellEnd"/>
      <w:r>
        <w:rPr>
          <w:rFonts w:ascii="Arial" w:hAnsi="Arial" w:cs="Arial"/>
          <w:color w:val="000000" w:themeColor="text1"/>
        </w:rPr>
        <w:tab/>
      </w:r>
      <w:r>
        <w:rPr>
          <w:rFonts w:ascii="Arial" w:hAnsi="Arial" w:cs="Arial"/>
          <w:color w:val="000000" w:themeColor="text1"/>
        </w:rPr>
        <w:tab/>
      </w:r>
      <w:proofErr w:type="spellStart"/>
      <w:r>
        <w:rPr>
          <w:rFonts w:ascii="Arial" w:hAnsi="Arial" w:cs="Arial"/>
          <w:color w:val="000000" w:themeColor="text1"/>
        </w:rPr>
        <w:t>Memorandum</w:t>
      </w:r>
      <w:proofErr w:type="spellEnd"/>
      <w:r>
        <w:rPr>
          <w:rFonts w:ascii="Arial" w:hAnsi="Arial" w:cs="Arial"/>
          <w:color w:val="000000" w:themeColor="text1"/>
        </w:rPr>
        <w:t xml:space="preserve"> of </w:t>
      </w:r>
      <w:proofErr w:type="spellStart"/>
      <w:r>
        <w:rPr>
          <w:rFonts w:ascii="Arial" w:hAnsi="Arial" w:cs="Arial"/>
          <w:color w:val="000000" w:themeColor="text1"/>
        </w:rPr>
        <w:t>Understanding</w:t>
      </w:r>
      <w:proofErr w:type="spellEnd"/>
    </w:p>
    <w:p w14:paraId="45A506A5" w14:textId="77777777" w:rsidR="00F34305" w:rsidRPr="0002247C" w:rsidRDefault="00F34305" w:rsidP="00F34305">
      <w:pPr>
        <w:widowControl w:val="0"/>
        <w:autoSpaceDE w:val="0"/>
        <w:autoSpaceDN w:val="0"/>
        <w:adjustRightInd w:val="0"/>
        <w:spacing w:after="0"/>
        <w:rPr>
          <w:rFonts w:ascii="Arial" w:hAnsi="Arial" w:cs="Arial"/>
          <w:color w:val="000000" w:themeColor="text1"/>
        </w:rPr>
      </w:pPr>
      <w:r w:rsidRPr="0002247C">
        <w:rPr>
          <w:rFonts w:ascii="Arial" w:hAnsi="Arial" w:cs="Arial"/>
          <w:color w:val="000000" w:themeColor="text1"/>
        </w:rPr>
        <w:t>OMD</w:t>
      </w:r>
      <w:r w:rsidRPr="0002247C">
        <w:rPr>
          <w:rFonts w:ascii="Arial" w:hAnsi="Arial" w:cs="Arial"/>
          <w:color w:val="000000" w:themeColor="text1"/>
        </w:rPr>
        <w:tab/>
      </w:r>
      <w:r w:rsidRPr="0002247C">
        <w:rPr>
          <w:rFonts w:ascii="Arial" w:hAnsi="Arial" w:cs="Arial"/>
          <w:color w:val="000000" w:themeColor="text1"/>
        </w:rPr>
        <w:tab/>
        <w:t>Objectifs du Millénaire pour le Développement</w:t>
      </w:r>
    </w:p>
    <w:p w14:paraId="66FCB005" w14:textId="77777777" w:rsidR="00F34305" w:rsidRPr="0002247C" w:rsidRDefault="00F34305" w:rsidP="00F34305">
      <w:pPr>
        <w:widowControl w:val="0"/>
        <w:autoSpaceDE w:val="0"/>
        <w:autoSpaceDN w:val="0"/>
        <w:adjustRightInd w:val="0"/>
        <w:spacing w:after="0"/>
        <w:rPr>
          <w:rFonts w:ascii="Arial" w:hAnsi="Arial" w:cs="Arial"/>
        </w:rPr>
      </w:pPr>
      <w:r w:rsidRPr="0002247C">
        <w:rPr>
          <w:rFonts w:ascii="Arial" w:hAnsi="Arial" w:cs="Arial"/>
        </w:rPr>
        <w:t>OMS</w:t>
      </w:r>
      <w:r w:rsidRPr="0002247C">
        <w:rPr>
          <w:rFonts w:ascii="Arial" w:hAnsi="Arial" w:cs="Arial"/>
        </w:rPr>
        <w:tab/>
      </w:r>
      <w:r w:rsidRPr="0002247C">
        <w:rPr>
          <w:rFonts w:ascii="Arial" w:hAnsi="Arial" w:cs="Arial"/>
        </w:rPr>
        <w:tab/>
        <w:t>Organisation Mondiale de la Santé</w:t>
      </w:r>
    </w:p>
    <w:p w14:paraId="06F9A5FB" w14:textId="77777777" w:rsidR="00F34305" w:rsidRPr="0002247C" w:rsidRDefault="00F34305" w:rsidP="00F34305">
      <w:pPr>
        <w:widowControl w:val="0"/>
        <w:autoSpaceDE w:val="0"/>
        <w:autoSpaceDN w:val="0"/>
        <w:adjustRightInd w:val="0"/>
        <w:spacing w:after="0"/>
        <w:rPr>
          <w:rFonts w:ascii="Arial" w:hAnsi="Arial" w:cs="Arial"/>
          <w:color w:val="000000" w:themeColor="text1"/>
        </w:rPr>
      </w:pPr>
      <w:r w:rsidRPr="0002247C">
        <w:rPr>
          <w:rFonts w:ascii="Arial" w:hAnsi="Arial" w:cs="Arial"/>
          <w:color w:val="000000" w:themeColor="text1"/>
        </w:rPr>
        <w:t>ONG</w:t>
      </w:r>
      <w:r w:rsidRPr="0002247C">
        <w:rPr>
          <w:rFonts w:ascii="Arial" w:hAnsi="Arial" w:cs="Arial"/>
          <w:color w:val="000000" w:themeColor="text1"/>
        </w:rPr>
        <w:tab/>
      </w:r>
      <w:r w:rsidRPr="0002247C">
        <w:rPr>
          <w:rFonts w:ascii="Arial" w:hAnsi="Arial" w:cs="Arial"/>
          <w:color w:val="000000" w:themeColor="text1"/>
        </w:rPr>
        <w:tab/>
        <w:t>Organisation Non Gouvernementale</w:t>
      </w:r>
    </w:p>
    <w:p w14:paraId="326152D2" w14:textId="77777777" w:rsidR="00F34305" w:rsidRPr="0002247C" w:rsidRDefault="00F34305" w:rsidP="00F34305">
      <w:pPr>
        <w:spacing w:after="0"/>
        <w:rPr>
          <w:rFonts w:ascii="Arial" w:hAnsi="Arial" w:cs="Arial"/>
        </w:rPr>
      </w:pPr>
      <w:r w:rsidRPr="0002247C">
        <w:rPr>
          <w:rFonts w:ascii="Arial" w:hAnsi="Arial" w:cs="Arial"/>
        </w:rPr>
        <w:t>PDC</w:t>
      </w:r>
      <w:r w:rsidRPr="0002247C">
        <w:rPr>
          <w:rFonts w:ascii="Arial" w:hAnsi="Arial" w:cs="Arial"/>
        </w:rPr>
        <w:tab/>
      </w:r>
      <w:r w:rsidRPr="0002247C">
        <w:rPr>
          <w:rFonts w:ascii="Arial" w:hAnsi="Arial" w:cs="Arial"/>
        </w:rPr>
        <w:tab/>
        <w:t>Plan de Développement Communautaire</w:t>
      </w:r>
    </w:p>
    <w:p w14:paraId="5AB30473" w14:textId="77777777" w:rsidR="00F34305" w:rsidRPr="0002247C" w:rsidRDefault="00F34305" w:rsidP="00F34305">
      <w:pPr>
        <w:widowControl w:val="0"/>
        <w:autoSpaceDE w:val="0"/>
        <w:autoSpaceDN w:val="0"/>
        <w:adjustRightInd w:val="0"/>
        <w:spacing w:after="0"/>
        <w:rPr>
          <w:rFonts w:ascii="Arial" w:hAnsi="Arial" w:cs="Arial"/>
          <w:color w:val="000000" w:themeColor="text1"/>
        </w:rPr>
      </w:pPr>
      <w:r w:rsidRPr="0002247C">
        <w:rPr>
          <w:rFonts w:ascii="Arial" w:hAnsi="Arial" w:cs="Arial"/>
          <w:color w:val="000000" w:themeColor="text1"/>
        </w:rPr>
        <w:t>PDES</w:t>
      </w:r>
      <w:r w:rsidRPr="0002247C">
        <w:rPr>
          <w:rFonts w:ascii="Arial" w:hAnsi="Arial" w:cs="Arial"/>
          <w:color w:val="000000" w:themeColor="text1"/>
        </w:rPr>
        <w:tab/>
      </w:r>
      <w:r w:rsidRPr="0002247C">
        <w:rPr>
          <w:rFonts w:ascii="Arial" w:hAnsi="Arial" w:cs="Arial"/>
          <w:color w:val="000000" w:themeColor="text1"/>
        </w:rPr>
        <w:tab/>
        <w:t>Programme de Développement Economique et Social</w:t>
      </w:r>
    </w:p>
    <w:p w14:paraId="20BE9888" w14:textId="77777777" w:rsidR="00F34305" w:rsidRPr="0002247C" w:rsidRDefault="00F34305" w:rsidP="00F34305">
      <w:pPr>
        <w:spacing w:after="0"/>
        <w:rPr>
          <w:rFonts w:ascii="Arial" w:hAnsi="Arial" w:cs="Arial"/>
        </w:rPr>
      </w:pPr>
      <w:r w:rsidRPr="0002247C">
        <w:rPr>
          <w:rFonts w:ascii="Arial" w:hAnsi="Arial" w:cs="Arial"/>
        </w:rPr>
        <w:t>PEAFEC</w:t>
      </w:r>
      <w:r w:rsidRPr="0002247C">
        <w:rPr>
          <w:rFonts w:ascii="Arial" w:hAnsi="Arial" w:cs="Arial"/>
        </w:rPr>
        <w:tab/>
        <w:t>Projet Eau Assainissement Fertilisation Ecologique</w:t>
      </w:r>
    </w:p>
    <w:p w14:paraId="4AEE4A56" w14:textId="77777777" w:rsidR="00F34305" w:rsidRPr="0002247C" w:rsidRDefault="00F34305" w:rsidP="00F34305">
      <w:pPr>
        <w:widowControl w:val="0"/>
        <w:autoSpaceDE w:val="0"/>
        <w:autoSpaceDN w:val="0"/>
        <w:adjustRightInd w:val="0"/>
        <w:spacing w:after="0"/>
        <w:rPr>
          <w:rFonts w:ascii="Arial" w:hAnsi="Arial" w:cs="Arial"/>
          <w:color w:val="000000" w:themeColor="text1"/>
        </w:rPr>
      </w:pPr>
      <w:r w:rsidRPr="0002247C">
        <w:rPr>
          <w:rFonts w:ascii="Arial" w:hAnsi="Arial" w:cs="Arial"/>
          <w:color w:val="000000" w:themeColor="text1"/>
        </w:rPr>
        <w:t>PGIRE</w:t>
      </w:r>
      <w:r w:rsidRPr="0002247C">
        <w:rPr>
          <w:rFonts w:ascii="Arial" w:hAnsi="Arial" w:cs="Arial"/>
          <w:color w:val="000000" w:themeColor="text1"/>
        </w:rPr>
        <w:tab/>
      </w:r>
      <w:r w:rsidRPr="0002247C">
        <w:rPr>
          <w:rFonts w:ascii="Arial" w:hAnsi="Arial" w:cs="Arial"/>
          <w:color w:val="000000" w:themeColor="text1"/>
        </w:rPr>
        <w:tab/>
        <w:t>Programme de Gestion Intégrée des Ressources en Eau</w:t>
      </w:r>
    </w:p>
    <w:p w14:paraId="32A6902C" w14:textId="77777777" w:rsidR="00F34305" w:rsidRPr="0002247C" w:rsidRDefault="00F34305" w:rsidP="00F34305">
      <w:pPr>
        <w:widowControl w:val="0"/>
        <w:autoSpaceDE w:val="0"/>
        <w:autoSpaceDN w:val="0"/>
        <w:adjustRightInd w:val="0"/>
        <w:spacing w:after="0"/>
        <w:rPr>
          <w:rFonts w:ascii="Arial" w:hAnsi="Arial" w:cs="Arial"/>
          <w:color w:val="000000" w:themeColor="text1"/>
        </w:rPr>
      </w:pPr>
      <w:r w:rsidRPr="0002247C">
        <w:rPr>
          <w:rFonts w:ascii="Arial" w:hAnsi="Arial" w:cs="Arial"/>
          <w:color w:val="000000" w:themeColor="text1"/>
        </w:rPr>
        <w:t>PHAST</w:t>
      </w:r>
      <w:r w:rsidRPr="0002247C">
        <w:rPr>
          <w:rFonts w:ascii="Arial" w:hAnsi="Arial" w:cs="Arial"/>
          <w:color w:val="000000" w:themeColor="text1"/>
        </w:rPr>
        <w:tab/>
      </w:r>
      <w:proofErr w:type="spellStart"/>
      <w:r w:rsidRPr="0002247C">
        <w:rPr>
          <w:rFonts w:ascii="Arial" w:hAnsi="Arial" w:cs="Arial"/>
          <w:color w:val="000000" w:themeColor="text1"/>
        </w:rPr>
        <w:t>ParticipatoryHygiene</w:t>
      </w:r>
      <w:proofErr w:type="spellEnd"/>
      <w:r w:rsidRPr="0002247C">
        <w:rPr>
          <w:rFonts w:ascii="Arial" w:hAnsi="Arial" w:cs="Arial"/>
          <w:color w:val="000000" w:themeColor="text1"/>
        </w:rPr>
        <w:t xml:space="preserve"> and </w:t>
      </w:r>
      <w:proofErr w:type="spellStart"/>
      <w:r w:rsidRPr="0002247C">
        <w:rPr>
          <w:rFonts w:ascii="Arial" w:hAnsi="Arial" w:cs="Arial"/>
          <w:color w:val="000000" w:themeColor="text1"/>
        </w:rPr>
        <w:t>Sanitation</w:t>
      </w:r>
      <w:proofErr w:type="spellEnd"/>
      <w:r w:rsidRPr="0002247C">
        <w:rPr>
          <w:rFonts w:ascii="Arial" w:hAnsi="Arial" w:cs="Arial"/>
          <w:color w:val="000000" w:themeColor="text1"/>
        </w:rPr>
        <w:t xml:space="preserve"> Transformation</w:t>
      </w:r>
    </w:p>
    <w:p w14:paraId="3AF5B40A" w14:textId="77777777" w:rsidR="00F34305" w:rsidRPr="0002247C" w:rsidRDefault="00F34305" w:rsidP="00F34305">
      <w:pPr>
        <w:spacing w:after="0"/>
        <w:rPr>
          <w:rFonts w:ascii="Arial" w:hAnsi="Arial" w:cs="Arial"/>
        </w:rPr>
      </w:pPr>
      <w:r w:rsidRPr="0002247C">
        <w:rPr>
          <w:rFonts w:ascii="Arial" w:hAnsi="Arial" w:cs="Arial"/>
        </w:rPr>
        <w:t>PLEA</w:t>
      </w:r>
      <w:r w:rsidRPr="0002247C">
        <w:rPr>
          <w:rFonts w:ascii="Arial" w:hAnsi="Arial" w:cs="Arial"/>
        </w:rPr>
        <w:tab/>
      </w:r>
      <w:r w:rsidRPr="0002247C">
        <w:rPr>
          <w:rFonts w:ascii="Arial" w:hAnsi="Arial" w:cs="Arial"/>
        </w:rPr>
        <w:tab/>
        <w:t>Plan Local d’Eau et d’Assainissement</w:t>
      </w:r>
    </w:p>
    <w:p w14:paraId="7F08A51E" w14:textId="77777777" w:rsidR="00F34305" w:rsidRPr="0002247C" w:rsidRDefault="00F34305" w:rsidP="00F34305">
      <w:pPr>
        <w:widowControl w:val="0"/>
        <w:autoSpaceDE w:val="0"/>
        <w:autoSpaceDN w:val="0"/>
        <w:adjustRightInd w:val="0"/>
        <w:spacing w:after="0"/>
        <w:rPr>
          <w:rFonts w:ascii="Arial" w:hAnsi="Arial" w:cs="Arial"/>
          <w:color w:val="000000" w:themeColor="text1"/>
        </w:rPr>
      </w:pPr>
      <w:r w:rsidRPr="0002247C">
        <w:rPr>
          <w:rFonts w:ascii="Arial" w:hAnsi="Arial" w:cs="Arial"/>
          <w:color w:val="000000" w:themeColor="text1"/>
        </w:rPr>
        <w:t>PPILDA</w:t>
      </w:r>
      <w:r w:rsidRPr="0002247C">
        <w:rPr>
          <w:rFonts w:ascii="Arial" w:hAnsi="Arial" w:cs="Arial"/>
          <w:color w:val="000000" w:themeColor="text1"/>
        </w:rPr>
        <w:tab/>
        <w:t>Projet de Promotion des Initiatives Locales dans le Département d’</w:t>
      </w:r>
      <w:proofErr w:type="spellStart"/>
      <w:r w:rsidRPr="0002247C">
        <w:rPr>
          <w:rFonts w:ascii="Arial" w:hAnsi="Arial" w:cs="Arial"/>
          <w:color w:val="000000" w:themeColor="text1"/>
        </w:rPr>
        <w:t>Aguié</w:t>
      </w:r>
      <w:proofErr w:type="spellEnd"/>
      <w:r w:rsidRPr="0002247C">
        <w:rPr>
          <w:rFonts w:ascii="Arial" w:hAnsi="Arial" w:cs="Arial"/>
          <w:color w:val="000000" w:themeColor="text1"/>
        </w:rPr>
        <w:tab/>
      </w:r>
    </w:p>
    <w:p w14:paraId="09B366AA" w14:textId="77777777" w:rsidR="00F34305" w:rsidRPr="0002247C" w:rsidRDefault="00F34305" w:rsidP="00F34305">
      <w:pPr>
        <w:widowControl w:val="0"/>
        <w:autoSpaceDE w:val="0"/>
        <w:autoSpaceDN w:val="0"/>
        <w:adjustRightInd w:val="0"/>
        <w:spacing w:after="0"/>
        <w:rPr>
          <w:rFonts w:ascii="Arial" w:hAnsi="Arial" w:cs="Arial"/>
        </w:rPr>
      </w:pPr>
      <w:r w:rsidRPr="0002247C">
        <w:rPr>
          <w:rFonts w:ascii="Arial" w:hAnsi="Arial" w:cs="Arial"/>
        </w:rPr>
        <w:t>PROGRES</w:t>
      </w:r>
      <w:r w:rsidRPr="0002247C">
        <w:rPr>
          <w:rFonts w:ascii="Arial" w:hAnsi="Arial" w:cs="Arial"/>
        </w:rPr>
        <w:tab/>
        <w:t>Programme de Gestion des Ressources naturelles</w:t>
      </w:r>
    </w:p>
    <w:p w14:paraId="4276377D" w14:textId="77777777" w:rsidR="00F34305" w:rsidRPr="0002247C" w:rsidRDefault="00F34305" w:rsidP="00F34305">
      <w:pPr>
        <w:widowControl w:val="0"/>
        <w:autoSpaceDE w:val="0"/>
        <w:autoSpaceDN w:val="0"/>
        <w:adjustRightInd w:val="0"/>
        <w:spacing w:after="0"/>
        <w:rPr>
          <w:rFonts w:ascii="Arial" w:hAnsi="Arial" w:cs="Arial"/>
          <w:color w:val="000000" w:themeColor="text1"/>
        </w:rPr>
      </w:pPr>
      <w:r w:rsidRPr="0002247C">
        <w:rPr>
          <w:rFonts w:ascii="Arial" w:hAnsi="Arial" w:cs="Arial"/>
        </w:rPr>
        <w:t>SDRP</w:t>
      </w:r>
      <w:r w:rsidRPr="0002247C">
        <w:rPr>
          <w:rFonts w:ascii="Arial" w:hAnsi="Arial" w:cs="Arial"/>
        </w:rPr>
        <w:tab/>
      </w:r>
      <w:r w:rsidRPr="0002247C">
        <w:rPr>
          <w:rFonts w:ascii="Arial" w:hAnsi="Arial" w:cs="Arial"/>
        </w:rPr>
        <w:tab/>
      </w:r>
      <w:r w:rsidRPr="0002247C">
        <w:rPr>
          <w:rFonts w:ascii="Arial" w:hAnsi="Arial" w:cs="Arial"/>
          <w:color w:val="000000" w:themeColor="text1"/>
        </w:rPr>
        <w:t>Stratégie de Développement Accéléré et de Réduction de la Pauvreté</w:t>
      </w:r>
    </w:p>
    <w:p w14:paraId="4C3B84EF" w14:textId="77777777" w:rsidR="00F34305" w:rsidRPr="0002247C" w:rsidRDefault="00F34305" w:rsidP="00F34305">
      <w:pPr>
        <w:spacing w:after="0"/>
        <w:rPr>
          <w:rFonts w:ascii="Arial" w:hAnsi="Arial" w:cs="Arial"/>
        </w:rPr>
      </w:pPr>
      <w:r w:rsidRPr="0002247C">
        <w:rPr>
          <w:rFonts w:ascii="Arial" w:hAnsi="Arial" w:cs="Arial"/>
        </w:rPr>
        <w:t>STD</w:t>
      </w:r>
      <w:r w:rsidRPr="0002247C">
        <w:rPr>
          <w:rFonts w:ascii="Arial" w:hAnsi="Arial" w:cs="Arial"/>
        </w:rPr>
        <w:tab/>
      </w:r>
      <w:r w:rsidRPr="0002247C">
        <w:rPr>
          <w:rFonts w:ascii="Arial" w:hAnsi="Arial" w:cs="Arial"/>
        </w:rPr>
        <w:tab/>
        <w:t>Service Technique Déconcentré</w:t>
      </w:r>
    </w:p>
    <w:p w14:paraId="2267AC74" w14:textId="77777777" w:rsidR="00F34305" w:rsidRPr="0002247C" w:rsidRDefault="00F34305" w:rsidP="00F34305">
      <w:pPr>
        <w:widowControl w:val="0"/>
        <w:autoSpaceDE w:val="0"/>
        <w:autoSpaceDN w:val="0"/>
        <w:adjustRightInd w:val="0"/>
        <w:spacing w:after="0"/>
        <w:rPr>
          <w:rFonts w:ascii="Arial" w:hAnsi="Arial" w:cs="Arial"/>
        </w:rPr>
      </w:pPr>
      <w:r w:rsidRPr="0002247C">
        <w:rPr>
          <w:rFonts w:ascii="Arial" w:hAnsi="Arial" w:cs="Arial"/>
        </w:rPr>
        <w:t>UE</w:t>
      </w:r>
      <w:r w:rsidRPr="0002247C">
        <w:rPr>
          <w:rFonts w:ascii="Arial" w:hAnsi="Arial" w:cs="Arial"/>
        </w:rPr>
        <w:tab/>
      </w:r>
      <w:r w:rsidRPr="0002247C">
        <w:rPr>
          <w:rFonts w:ascii="Arial" w:hAnsi="Arial" w:cs="Arial"/>
        </w:rPr>
        <w:tab/>
        <w:t>Union Européenne</w:t>
      </w:r>
    </w:p>
    <w:p w14:paraId="7E4F99A1" w14:textId="77777777" w:rsidR="00F34305" w:rsidRPr="0002247C" w:rsidRDefault="00F34305" w:rsidP="00F34305">
      <w:pPr>
        <w:widowControl w:val="0"/>
        <w:autoSpaceDE w:val="0"/>
        <w:autoSpaceDN w:val="0"/>
        <w:adjustRightInd w:val="0"/>
        <w:spacing w:after="0"/>
        <w:rPr>
          <w:rFonts w:ascii="Arial" w:hAnsi="Arial" w:cs="Arial"/>
          <w:color w:val="000000" w:themeColor="text1"/>
        </w:rPr>
      </w:pPr>
      <w:r w:rsidRPr="0002247C">
        <w:rPr>
          <w:rFonts w:ascii="Arial" w:hAnsi="Arial" w:cs="Arial"/>
          <w:color w:val="000000" w:themeColor="text1"/>
        </w:rPr>
        <w:t>UGE</w:t>
      </w:r>
      <w:r w:rsidRPr="0002247C">
        <w:rPr>
          <w:rFonts w:ascii="Arial" w:hAnsi="Arial" w:cs="Arial"/>
          <w:color w:val="000000" w:themeColor="text1"/>
        </w:rPr>
        <w:tab/>
      </w:r>
      <w:r w:rsidRPr="0002247C">
        <w:rPr>
          <w:rFonts w:ascii="Arial" w:hAnsi="Arial" w:cs="Arial"/>
          <w:color w:val="000000" w:themeColor="text1"/>
        </w:rPr>
        <w:tab/>
        <w:t>Unité de Gestion de l’Eau</w:t>
      </w:r>
    </w:p>
    <w:p w14:paraId="4EC5BE3B" w14:textId="77777777" w:rsidR="00F34305" w:rsidRPr="00684192" w:rsidRDefault="00F34305" w:rsidP="00F34305">
      <w:pPr>
        <w:widowControl w:val="0"/>
        <w:autoSpaceDE w:val="0"/>
        <w:autoSpaceDN w:val="0"/>
        <w:adjustRightInd w:val="0"/>
        <w:spacing w:after="0"/>
        <w:rPr>
          <w:rFonts w:ascii="Arial" w:hAnsi="Arial" w:cs="Arial"/>
          <w:color w:val="000000" w:themeColor="text1"/>
          <w:lang w:val="en-US"/>
        </w:rPr>
      </w:pPr>
      <w:r w:rsidRPr="00684192">
        <w:rPr>
          <w:rFonts w:ascii="Arial" w:hAnsi="Arial" w:cs="Arial"/>
          <w:color w:val="000000" w:themeColor="text1"/>
          <w:lang w:val="en-US"/>
        </w:rPr>
        <w:t>WASH</w:t>
      </w:r>
      <w:r w:rsidRPr="00684192">
        <w:rPr>
          <w:rFonts w:ascii="Arial" w:hAnsi="Arial" w:cs="Arial"/>
          <w:color w:val="000000" w:themeColor="text1"/>
          <w:lang w:val="en-US"/>
        </w:rPr>
        <w:tab/>
      </w:r>
      <w:r w:rsidRPr="00684192">
        <w:rPr>
          <w:rFonts w:ascii="Arial" w:hAnsi="Arial" w:cs="Arial"/>
          <w:color w:val="000000" w:themeColor="text1"/>
          <w:lang w:val="en-US"/>
        </w:rPr>
        <w:tab/>
        <w:t>Water Sanitation and Hygiene</w:t>
      </w:r>
    </w:p>
    <w:p w14:paraId="131FCA4F" w14:textId="77777777" w:rsidR="001E788D" w:rsidRPr="00684192" w:rsidRDefault="001E788D" w:rsidP="001E788D">
      <w:pPr>
        <w:spacing w:after="0"/>
        <w:rPr>
          <w:rFonts w:ascii="Arial" w:hAnsi="Arial" w:cs="Arial"/>
          <w:lang w:val="en-US"/>
        </w:rPr>
      </w:pPr>
      <w:r w:rsidRPr="00684192">
        <w:rPr>
          <w:rFonts w:ascii="Arial" w:hAnsi="Arial" w:cs="Arial"/>
          <w:lang w:val="en-US"/>
        </w:rPr>
        <w:tab/>
      </w:r>
    </w:p>
    <w:p w14:paraId="45A0E941" w14:textId="77777777" w:rsidR="00B93707" w:rsidRPr="00684192" w:rsidRDefault="00B93707">
      <w:pPr>
        <w:rPr>
          <w:lang w:val="en-US"/>
        </w:rPr>
      </w:pPr>
      <w:r w:rsidRPr="00684192">
        <w:rPr>
          <w:lang w:val="en-US"/>
        </w:rPr>
        <w:br w:type="page"/>
      </w:r>
    </w:p>
    <w:p w14:paraId="49213110" w14:textId="77777777" w:rsidR="00B93707" w:rsidRPr="00684192" w:rsidRDefault="00B93707" w:rsidP="00B93707">
      <w:pPr>
        <w:pStyle w:val="Titre1"/>
        <w:rPr>
          <w:color w:val="000000" w:themeColor="text1"/>
          <w:lang w:val="en-US"/>
        </w:rPr>
      </w:pPr>
      <w:bookmarkStart w:id="6" w:name="_Toc419103293"/>
      <w:bookmarkStart w:id="7" w:name="_Toc297727259"/>
      <w:r w:rsidRPr="00684192">
        <w:rPr>
          <w:color w:val="000000" w:themeColor="text1"/>
          <w:lang w:val="en-US"/>
        </w:rPr>
        <w:lastRenderedPageBreak/>
        <w:t xml:space="preserve">1. </w:t>
      </w:r>
      <w:proofErr w:type="spellStart"/>
      <w:r w:rsidRPr="00684192">
        <w:rPr>
          <w:color w:val="000000" w:themeColor="text1"/>
          <w:lang w:val="en-US"/>
        </w:rPr>
        <w:t>Remerciements</w:t>
      </w:r>
      <w:bookmarkEnd w:id="6"/>
      <w:bookmarkEnd w:id="7"/>
      <w:proofErr w:type="spellEnd"/>
    </w:p>
    <w:p w14:paraId="19641379" w14:textId="77777777" w:rsidR="00B93707" w:rsidRPr="00684192" w:rsidRDefault="00B93707" w:rsidP="00B93707">
      <w:pPr>
        <w:jc w:val="both"/>
        <w:rPr>
          <w:rFonts w:ascii="Arial" w:hAnsi="Arial" w:cs="Arial"/>
          <w:color w:val="000000" w:themeColor="text1"/>
          <w:lang w:val="en-US"/>
        </w:rPr>
      </w:pPr>
    </w:p>
    <w:p w14:paraId="2F4BC893" w14:textId="77777777" w:rsidR="00B93707" w:rsidRPr="007C4427" w:rsidRDefault="00B93707" w:rsidP="00B93707">
      <w:pPr>
        <w:pStyle w:val="Default"/>
        <w:spacing w:line="300" w:lineRule="auto"/>
        <w:jc w:val="both"/>
        <w:rPr>
          <w:color w:val="000000" w:themeColor="text1"/>
          <w:sz w:val="22"/>
        </w:rPr>
      </w:pPr>
      <w:r w:rsidRPr="007C4427">
        <w:rPr>
          <w:color w:val="000000" w:themeColor="text1"/>
          <w:sz w:val="22"/>
        </w:rPr>
        <w:t>L’équipe d’évaluation tient à remercier très vivement tous ceux qui ont contribué à la réalisation de cet important travail. Il s’agit notamment :</w:t>
      </w:r>
    </w:p>
    <w:p w14:paraId="095A6B0D" w14:textId="77777777" w:rsidR="00B93707" w:rsidRDefault="004B152D" w:rsidP="002743A8">
      <w:pPr>
        <w:pStyle w:val="Corpsdetexte3"/>
        <w:numPr>
          <w:ilvl w:val="0"/>
          <w:numId w:val="1"/>
        </w:numPr>
        <w:spacing w:before="120" w:line="300" w:lineRule="auto"/>
        <w:ind w:left="567" w:hanging="567"/>
        <w:jc w:val="both"/>
        <w:rPr>
          <w:rFonts w:ascii="Arial" w:hAnsi="Arial" w:cs="Arial"/>
          <w:color w:val="000000" w:themeColor="text1"/>
          <w:sz w:val="22"/>
          <w:szCs w:val="22"/>
        </w:rPr>
      </w:pPr>
      <w:r>
        <w:rPr>
          <w:rFonts w:ascii="Arial" w:hAnsi="Arial" w:cs="Arial"/>
          <w:color w:val="000000" w:themeColor="text1"/>
          <w:sz w:val="22"/>
          <w:szCs w:val="22"/>
        </w:rPr>
        <w:t xml:space="preserve">de </w:t>
      </w:r>
      <w:r w:rsidR="00B93707">
        <w:rPr>
          <w:rFonts w:ascii="Arial" w:hAnsi="Arial" w:cs="Arial"/>
          <w:color w:val="000000" w:themeColor="text1"/>
          <w:sz w:val="22"/>
          <w:szCs w:val="22"/>
        </w:rPr>
        <w:t>l</w:t>
      </w:r>
      <w:r w:rsidR="00B93707" w:rsidRPr="007C4427">
        <w:rPr>
          <w:rFonts w:ascii="Arial" w:hAnsi="Arial" w:cs="Arial"/>
          <w:color w:val="000000" w:themeColor="text1"/>
          <w:sz w:val="22"/>
          <w:szCs w:val="22"/>
        </w:rPr>
        <w:t>’</w:t>
      </w:r>
      <w:r w:rsidR="00B93707">
        <w:rPr>
          <w:rFonts w:ascii="Arial" w:hAnsi="Arial" w:cs="Arial"/>
          <w:color w:val="000000" w:themeColor="text1"/>
          <w:sz w:val="22"/>
          <w:szCs w:val="22"/>
        </w:rPr>
        <w:t xml:space="preserve">Union Européenne </w:t>
      </w:r>
      <w:r w:rsidR="00F27D7F">
        <w:rPr>
          <w:rFonts w:ascii="Arial" w:hAnsi="Arial" w:cs="Arial"/>
          <w:color w:val="000000" w:themeColor="text1"/>
          <w:sz w:val="22"/>
          <w:szCs w:val="22"/>
        </w:rPr>
        <w:t>et CARE Danemark pour avoir accepté de financer ce projet et la présente évaluation</w:t>
      </w:r>
      <w:r w:rsidR="00B93707" w:rsidRPr="007C4427">
        <w:rPr>
          <w:rFonts w:ascii="Arial" w:hAnsi="Arial" w:cs="Arial"/>
          <w:color w:val="000000" w:themeColor="text1"/>
          <w:sz w:val="22"/>
          <w:szCs w:val="22"/>
        </w:rPr>
        <w:t xml:space="preserve">, </w:t>
      </w:r>
    </w:p>
    <w:p w14:paraId="6CC97550" w14:textId="77777777" w:rsidR="00DA5516" w:rsidRPr="007C4427" w:rsidRDefault="004B152D" w:rsidP="00730D15">
      <w:pPr>
        <w:pStyle w:val="Corpsdetexte3"/>
        <w:numPr>
          <w:ilvl w:val="0"/>
          <w:numId w:val="1"/>
        </w:numPr>
        <w:spacing w:line="300" w:lineRule="auto"/>
        <w:ind w:left="567" w:hanging="567"/>
        <w:jc w:val="both"/>
        <w:rPr>
          <w:rFonts w:ascii="Arial" w:hAnsi="Arial" w:cs="Arial"/>
          <w:color w:val="000000" w:themeColor="text1"/>
          <w:sz w:val="22"/>
          <w:szCs w:val="22"/>
        </w:rPr>
      </w:pPr>
      <w:r>
        <w:rPr>
          <w:rFonts w:ascii="Arial" w:hAnsi="Arial" w:cs="Arial"/>
          <w:color w:val="000000" w:themeColor="text1"/>
          <w:sz w:val="22"/>
          <w:szCs w:val="22"/>
        </w:rPr>
        <w:t xml:space="preserve">de </w:t>
      </w:r>
      <w:r w:rsidR="00DA5516" w:rsidRPr="00DA5516">
        <w:rPr>
          <w:rFonts w:ascii="Arial" w:hAnsi="Arial" w:cs="Arial"/>
          <w:color w:val="000000" w:themeColor="text1"/>
          <w:sz w:val="22"/>
          <w:szCs w:val="22"/>
        </w:rPr>
        <w:t>l’équipe du programme GRN de Care Niger ;</w:t>
      </w:r>
    </w:p>
    <w:p w14:paraId="07A6629F" w14:textId="77777777" w:rsidR="00B93707" w:rsidRPr="007C4427" w:rsidRDefault="00B93707" w:rsidP="00730D15">
      <w:pPr>
        <w:pStyle w:val="Corpsdetexte3"/>
        <w:numPr>
          <w:ilvl w:val="0"/>
          <w:numId w:val="1"/>
        </w:numPr>
        <w:spacing w:line="300" w:lineRule="auto"/>
        <w:ind w:left="567" w:hanging="567"/>
        <w:jc w:val="both"/>
        <w:rPr>
          <w:rFonts w:ascii="Arial" w:hAnsi="Arial" w:cs="Arial"/>
          <w:color w:val="000000" w:themeColor="text1"/>
          <w:sz w:val="22"/>
          <w:szCs w:val="22"/>
        </w:rPr>
      </w:pPr>
      <w:r w:rsidRPr="007C4427">
        <w:rPr>
          <w:rFonts w:ascii="Arial" w:hAnsi="Arial" w:cs="Arial"/>
          <w:color w:val="000000" w:themeColor="text1"/>
          <w:sz w:val="22"/>
          <w:szCs w:val="22"/>
        </w:rPr>
        <w:t>des membres de l’équipe du projet qui n’ont ménagé aucun effort pour répondre à nos sollicitations à travers des entretiens et la mise à notre disposition de divers documents et rapport</w:t>
      </w:r>
      <w:r w:rsidR="004B152D">
        <w:rPr>
          <w:rFonts w:ascii="Arial" w:hAnsi="Arial" w:cs="Arial"/>
          <w:color w:val="000000" w:themeColor="text1"/>
          <w:sz w:val="22"/>
          <w:szCs w:val="22"/>
        </w:rPr>
        <w:t>s</w:t>
      </w:r>
      <w:r w:rsidRPr="007C4427">
        <w:rPr>
          <w:rFonts w:ascii="Arial" w:hAnsi="Arial" w:cs="Arial"/>
          <w:color w:val="000000" w:themeColor="text1"/>
          <w:sz w:val="22"/>
          <w:szCs w:val="22"/>
        </w:rPr>
        <w:t xml:space="preserve"> sur la mise en œuvre du projet,</w:t>
      </w:r>
    </w:p>
    <w:p w14:paraId="15221840" w14:textId="77777777" w:rsidR="00254904" w:rsidRDefault="00254904" w:rsidP="00730D15">
      <w:pPr>
        <w:pStyle w:val="Corpsdetexte3"/>
        <w:numPr>
          <w:ilvl w:val="0"/>
          <w:numId w:val="1"/>
        </w:numPr>
        <w:spacing w:line="300" w:lineRule="auto"/>
        <w:ind w:left="567" w:hanging="567"/>
        <w:jc w:val="both"/>
        <w:rPr>
          <w:rFonts w:ascii="Arial" w:hAnsi="Arial" w:cs="Arial"/>
          <w:color w:val="000000" w:themeColor="text1"/>
          <w:sz w:val="22"/>
          <w:szCs w:val="22"/>
        </w:rPr>
      </w:pPr>
      <w:r>
        <w:rPr>
          <w:rFonts w:ascii="Arial" w:hAnsi="Arial" w:cs="Arial"/>
          <w:color w:val="000000" w:themeColor="text1"/>
          <w:sz w:val="22"/>
          <w:szCs w:val="22"/>
        </w:rPr>
        <w:t xml:space="preserve">des autorités de la région (Gouverneur de Tahoua, préfets de </w:t>
      </w:r>
      <w:proofErr w:type="spellStart"/>
      <w:r>
        <w:rPr>
          <w:rFonts w:ascii="Arial" w:hAnsi="Arial" w:cs="Arial"/>
          <w:color w:val="000000" w:themeColor="text1"/>
          <w:sz w:val="22"/>
          <w:szCs w:val="22"/>
        </w:rPr>
        <w:t>Bouza</w:t>
      </w:r>
      <w:proofErr w:type="spellEnd"/>
      <w:r>
        <w:rPr>
          <w:rFonts w:ascii="Arial" w:hAnsi="Arial" w:cs="Arial"/>
          <w:color w:val="000000" w:themeColor="text1"/>
          <w:sz w:val="22"/>
          <w:szCs w:val="22"/>
        </w:rPr>
        <w:t xml:space="preserve"> et Madaoua, Conseil régional de Tahoua),</w:t>
      </w:r>
    </w:p>
    <w:p w14:paraId="5809025A" w14:textId="77777777" w:rsidR="00B93707" w:rsidRPr="007C4427" w:rsidRDefault="00B93707" w:rsidP="00730D15">
      <w:pPr>
        <w:pStyle w:val="Corpsdetexte3"/>
        <w:numPr>
          <w:ilvl w:val="0"/>
          <w:numId w:val="1"/>
        </w:numPr>
        <w:spacing w:line="300" w:lineRule="auto"/>
        <w:ind w:left="567" w:hanging="567"/>
        <w:jc w:val="both"/>
        <w:rPr>
          <w:rFonts w:ascii="Arial" w:hAnsi="Arial" w:cs="Arial"/>
          <w:color w:val="000000" w:themeColor="text1"/>
          <w:sz w:val="22"/>
          <w:szCs w:val="22"/>
        </w:rPr>
      </w:pPr>
      <w:r w:rsidRPr="007C4427">
        <w:rPr>
          <w:rFonts w:ascii="Arial" w:hAnsi="Arial" w:cs="Arial"/>
          <w:color w:val="000000" w:themeColor="text1"/>
          <w:sz w:val="22"/>
          <w:szCs w:val="22"/>
        </w:rPr>
        <w:t xml:space="preserve">des services techniques </w:t>
      </w:r>
      <w:r w:rsidR="004B152D">
        <w:rPr>
          <w:rFonts w:ascii="Arial" w:hAnsi="Arial" w:cs="Arial"/>
          <w:color w:val="000000" w:themeColor="text1"/>
          <w:sz w:val="22"/>
          <w:szCs w:val="22"/>
        </w:rPr>
        <w:t xml:space="preserve">de la </w:t>
      </w:r>
      <w:r w:rsidRPr="007C4427">
        <w:rPr>
          <w:rFonts w:ascii="Arial" w:hAnsi="Arial" w:cs="Arial"/>
          <w:color w:val="000000" w:themeColor="text1"/>
          <w:sz w:val="22"/>
          <w:szCs w:val="22"/>
        </w:rPr>
        <w:t>région</w:t>
      </w:r>
      <w:r w:rsidR="004B152D">
        <w:rPr>
          <w:rFonts w:ascii="Arial" w:hAnsi="Arial" w:cs="Arial"/>
          <w:color w:val="000000" w:themeColor="text1"/>
          <w:sz w:val="22"/>
          <w:szCs w:val="22"/>
        </w:rPr>
        <w:t xml:space="preserve"> de Tahoua et des </w:t>
      </w:r>
      <w:r w:rsidRPr="007C4427">
        <w:rPr>
          <w:rFonts w:ascii="Arial" w:hAnsi="Arial" w:cs="Arial"/>
          <w:color w:val="000000" w:themeColor="text1"/>
          <w:sz w:val="22"/>
          <w:szCs w:val="22"/>
        </w:rPr>
        <w:t>département</w:t>
      </w:r>
      <w:r w:rsidR="004B152D">
        <w:rPr>
          <w:rFonts w:ascii="Arial" w:hAnsi="Arial" w:cs="Arial"/>
          <w:color w:val="000000" w:themeColor="text1"/>
          <w:sz w:val="22"/>
          <w:szCs w:val="22"/>
        </w:rPr>
        <w:t xml:space="preserve">s de </w:t>
      </w:r>
      <w:proofErr w:type="spellStart"/>
      <w:r w:rsidR="004B152D">
        <w:rPr>
          <w:rFonts w:ascii="Arial" w:hAnsi="Arial" w:cs="Arial"/>
          <w:color w:val="000000" w:themeColor="text1"/>
          <w:sz w:val="22"/>
          <w:szCs w:val="22"/>
        </w:rPr>
        <w:t>Bouza</w:t>
      </w:r>
      <w:proofErr w:type="spellEnd"/>
      <w:r w:rsidR="004B152D">
        <w:rPr>
          <w:rFonts w:ascii="Arial" w:hAnsi="Arial" w:cs="Arial"/>
          <w:color w:val="000000" w:themeColor="text1"/>
          <w:sz w:val="22"/>
          <w:szCs w:val="22"/>
        </w:rPr>
        <w:t xml:space="preserve"> et Madaoua, </w:t>
      </w:r>
      <w:r w:rsidRPr="007C4427">
        <w:rPr>
          <w:rFonts w:ascii="Arial" w:hAnsi="Arial" w:cs="Arial"/>
          <w:color w:val="000000" w:themeColor="text1"/>
          <w:sz w:val="22"/>
          <w:szCs w:val="22"/>
        </w:rPr>
        <w:t>qui sont des partenaires privilégiés du projet,</w:t>
      </w:r>
    </w:p>
    <w:p w14:paraId="6CAC0BE3" w14:textId="77777777" w:rsidR="00B93707" w:rsidRPr="007C4427" w:rsidRDefault="00254904" w:rsidP="00730D15">
      <w:pPr>
        <w:pStyle w:val="Corpsdetexte3"/>
        <w:numPr>
          <w:ilvl w:val="0"/>
          <w:numId w:val="1"/>
        </w:numPr>
        <w:spacing w:line="300" w:lineRule="auto"/>
        <w:ind w:left="567" w:hanging="567"/>
        <w:jc w:val="both"/>
        <w:rPr>
          <w:rFonts w:ascii="Arial" w:hAnsi="Arial" w:cs="Arial"/>
          <w:color w:val="000000" w:themeColor="text1"/>
          <w:sz w:val="22"/>
          <w:szCs w:val="22"/>
        </w:rPr>
      </w:pPr>
      <w:r>
        <w:rPr>
          <w:rFonts w:ascii="Arial" w:hAnsi="Arial" w:cs="Arial"/>
          <w:color w:val="000000" w:themeColor="text1"/>
          <w:sz w:val="22"/>
          <w:szCs w:val="22"/>
        </w:rPr>
        <w:t xml:space="preserve">des ONG </w:t>
      </w:r>
      <w:r w:rsidR="00865B9B">
        <w:rPr>
          <w:rFonts w:ascii="Arial" w:hAnsi="Arial" w:cs="Arial"/>
          <w:color w:val="000000" w:themeColor="text1"/>
          <w:sz w:val="22"/>
          <w:szCs w:val="22"/>
        </w:rPr>
        <w:t>DEMI-E et EAA, partenaires de mise en œuvre du projet,</w:t>
      </w:r>
    </w:p>
    <w:p w14:paraId="1F50F176" w14:textId="77777777" w:rsidR="00B93707" w:rsidRDefault="00865B9B" w:rsidP="00730D15">
      <w:pPr>
        <w:pStyle w:val="Corpsdetexte3"/>
        <w:numPr>
          <w:ilvl w:val="0"/>
          <w:numId w:val="1"/>
        </w:numPr>
        <w:spacing w:line="300" w:lineRule="auto"/>
        <w:ind w:left="567" w:hanging="567"/>
        <w:jc w:val="both"/>
        <w:rPr>
          <w:rFonts w:ascii="Arial" w:hAnsi="Arial" w:cs="Arial"/>
          <w:color w:val="000000" w:themeColor="text1"/>
          <w:sz w:val="22"/>
          <w:szCs w:val="22"/>
        </w:rPr>
      </w:pPr>
      <w:r w:rsidRPr="00865B9B">
        <w:rPr>
          <w:rFonts w:ascii="Arial" w:hAnsi="Arial" w:cs="Arial"/>
          <w:color w:val="000000" w:themeColor="text1"/>
          <w:sz w:val="22"/>
          <w:szCs w:val="22"/>
        </w:rPr>
        <w:t>des populations bénéficiaires et des autorités communales et coutumières qui nous ont accordé une partie de leur temps combien précieux pour les entretiens malgré cette période de préparation des champs.</w:t>
      </w:r>
    </w:p>
    <w:p w14:paraId="7F4C0837" w14:textId="77777777" w:rsidR="00A41E1C" w:rsidRPr="00A41E1C" w:rsidRDefault="00A41E1C" w:rsidP="00A41E1C">
      <w:pPr>
        <w:pStyle w:val="Corpsdetexte3"/>
        <w:spacing w:line="300" w:lineRule="auto"/>
        <w:ind w:left="567"/>
        <w:jc w:val="both"/>
        <w:rPr>
          <w:rFonts w:ascii="Arial" w:hAnsi="Arial" w:cs="Arial"/>
          <w:color w:val="000000" w:themeColor="text1"/>
          <w:sz w:val="22"/>
          <w:szCs w:val="22"/>
        </w:rPr>
      </w:pPr>
    </w:p>
    <w:p w14:paraId="22E429B5" w14:textId="77777777" w:rsidR="00B93707" w:rsidRDefault="00B93707" w:rsidP="00B93707">
      <w:pPr>
        <w:rPr>
          <w:rFonts w:ascii="Arial" w:hAnsi="Arial" w:cs="Arial"/>
          <w:color w:val="000000" w:themeColor="text1"/>
        </w:rPr>
      </w:pPr>
      <w:r w:rsidRPr="00865B9B">
        <w:rPr>
          <w:rFonts w:ascii="Arial" w:hAnsi="Arial" w:cs="Arial"/>
          <w:color w:val="000000" w:themeColor="text1"/>
        </w:rPr>
        <w:t>Enfin</w:t>
      </w:r>
      <w:r w:rsidR="00DF1EFF">
        <w:rPr>
          <w:rFonts w:ascii="Arial" w:hAnsi="Arial" w:cs="Arial"/>
          <w:color w:val="000000" w:themeColor="text1"/>
        </w:rPr>
        <w:t>,</w:t>
      </w:r>
      <w:r w:rsidRPr="00865B9B">
        <w:rPr>
          <w:rFonts w:ascii="Arial" w:hAnsi="Arial" w:cs="Arial"/>
          <w:color w:val="000000" w:themeColor="text1"/>
        </w:rPr>
        <w:t xml:space="preserve"> que ceux qui ont contribué de près ou de loin à la réalisation de ce travail trouvent ici les assurances de notre profonde gratitude.</w:t>
      </w:r>
    </w:p>
    <w:p w14:paraId="2620C4D2" w14:textId="77777777" w:rsidR="00A41E1C" w:rsidRDefault="00A41E1C" w:rsidP="00B93707">
      <w:pPr>
        <w:rPr>
          <w:rFonts w:ascii="Arial" w:hAnsi="Arial" w:cs="Arial"/>
          <w:color w:val="000000" w:themeColor="text1"/>
        </w:rPr>
      </w:pPr>
    </w:p>
    <w:p w14:paraId="522B6B61" w14:textId="77777777" w:rsidR="00A41E1C" w:rsidRDefault="00A41E1C" w:rsidP="00B93707">
      <w:pPr>
        <w:rPr>
          <w:rFonts w:ascii="Arial" w:hAnsi="Arial" w:cs="Arial"/>
          <w:color w:val="000000" w:themeColor="text1"/>
        </w:rPr>
      </w:pPr>
      <w:r>
        <w:rPr>
          <w:rFonts w:ascii="Arial" w:hAnsi="Arial" w:cs="Arial"/>
          <w:color w:val="000000" w:themeColor="text1"/>
        </w:rPr>
        <w:br w:type="page"/>
      </w:r>
    </w:p>
    <w:p w14:paraId="66C33FD4" w14:textId="77777777" w:rsidR="00A41E1C" w:rsidRPr="00033614" w:rsidRDefault="00A41E1C" w:rsidP="00033614">
      <w:pPr>
        <w:pStyle w:val="Titre1"/>
        <w:rPr>
          <w:color w:val="000000" w:themeColor="text1"/>
        </w:rPr>
      </w:pPr>
      <w:bookmarkStart w:id="8" w:name="_Toc419103294"/>
      <w:bookmarkStart w:id="9" w:name="_Toc297727260"/>
      <w:r w:rsidRPr="00E30443">
        <w:rPr>
          <w:color w:val="000000" w:themeColor="text1"/>
        </w:rPr>
        <w:lastRenderedPageBreak/>
        <w:t>2. Résumé</w:t>
      </w:r>
      <w:bookmarkEnd w:id="8"/>
      <w:bookmarkEnd w:id="9"/>
    </w:p>
    <w:p w14:paraId="6B748ED1" w14:textId="77777777" w:rsidR="00A41E1C" w:rsidRPr="00FE586A" w:rsidRDefault="00560965" w:rsidP="00663207">
      <w:pPr>
        <w:autoSpaceDE w:val="0"/>
        <w:autoSpaceDN w:val="0"/>
        <w:adjustRightInd w:val="0"/>
        <w:spacing w:before="60" w:after="60"/>
        <w:jc w:val="both"/>
        <w:rPr>
          <w:rFonts w:ascii="Arial" w:eastAsia="Times New Roman" w:hAnsi="Arial" w:cs="Arial"/>
          <w:szCs w:val="24"/>
        </w:rPr>
      </w:pPr>
      <w:r w:rsidRPr="00FE586A">
        <w:rPr>
          <w:rFonts w:ascii="Arial" w:hAnsi="Arial" w:cs="Arial"/>
        </w:rPr>
        <w:t xml:space="preserve">La présente étude a été </w:t>
      </w:r>
      <w:r w:rsidR="00A41E1C" w:rsidRPr="00FE586A">
        <w:rPr>
          <w:rFonts w:ascii="Arial" w:hAnsi="Arial" w:cs="Arial"/>
        </w:rPr>
        <w:t xml:space="preserve">mandaté par le </w:t>
      </w:r>
      <w:r w:rsidR="00752918" w:rsidRPr="00FE586A">
        <w:rPr>
          <w:rFonts w:ascii="Arial" w:eastAsia="Times New Roman" w:hAnsi="Arial" w:cs="Arial"/>
          <w:szCs w:val="24"/>
        </w:rPr>
        <w:t xml:space="preserve">projet Eau, Assainissement et Fertilisation Ecologique </w:t>
      </w:r>
      <w:r w:rsidR="00752918">
        <w:rPr>
          <w:rFonts w:ascii="Arial" w:eastAsia="Times New Roman" w:hAnsi="Arial" w:cs="Arial"/>
          <w:szCs w:val="24"/>
        </w:rPr>
        <w:t>(</w:t>
      </w:r>
      <w:r w:rsidR="009177A0" w:rsidRPr="00FE586A">
        <w:rPr>
          <w:rFonts w:ascii="Arial" w:hAnsi="Arial" w:cs="Arial"/>
        </w:rPr>
        <w:t>PAEFEC</w:t>
      </w:r>
      <w:r w:rsidR="00752918">
        <w:rPr>
          <w:rFonts w:ascii="Arial" w:hAnsi="Arial" w:cs="Arial"/>
        </w:rPr>
        <w:t>)</w:t>
      </w:r>
      <w:r w:rsidR="009177A0" w:rsidRPr="00FE586A">
        <w:rPr>
          <w:rFonts w:ascii="Arial" w:hAnsi="Arial" w:cs="Arial"/>
        </w:rPr>
        <w:t xml:space="preserve"> et est destinée aux bailleurs de fonds, au projet, aux autorités administratives et aux populations bénéficiaires. Elle a été conduite par un consultant indépendant et a couvert la zone d’intervention du PEAFEC. La mission d’évaluation a été réalisée du 1</w:t>
      </w:r>
      <w:r w:rsidR="009177A0" w:rsidRPr="00FE586A">
        <w:rPr>
          <w:rFonts w:ascii="Arial" w:hAnsi="Arial" w:cs="Arial"/>
          <w:vertAlign w:val="superscript"/>
        </w:rPr>
        <w:t>er</w:t>
      </w:r>
      <w:r w:rsidR="009177A0" w:rsidRPr="00FE586A">
        <w:rPr>
          <w:rFonts w:ascii="Arial" w:eastAsia="Times New Roman" w:hAnsi="Arial" w:cs="Arial"/>
          <w:szCs w:val="24"/>
        </w:rPr>
        <w:t>au 30 juin 2015</w:t>
      </w:r>
      <w:r w:rsidR="00752918">
        <w:rPr>
          <w:rFonts w:ascii="Arial" w:eastAsia="Times New Roman" w:hAnsi="Arial" w:cs="Arial"/>
          <w:szCs w:val="24"/>
        </w:rPr>
        <w:t xml:space="preserve"> avec une </w:t>
      </w:r>
      <w:r w:rsidR="009177A0" w:rsidRPr="00FE586A">
        <w:rPr>
          <w:rFonts w:ascii="Arial" w:eastAsia="Times New Roman" w:hAnsi="Arial" w:cs="Arial"/>
          <w:szCs w:val="24"/>
        </w:rPr>
        <w:t>phase terrain du 8 au 15 juin</w:t>
      </w:r>
      <w:r w:rsidR="00A41E1C" w:rsidRPr="00FE586A">
        <w:rPr>
          <w:rFonts w:ascii="Arial" w:eastAsia="Times New Roman" w:hAnsi="Arial" w:cs="Arial"/>
          <w:szCs w:val="24"/>
        </w:rPr>
        <w:t>.</w:t>
      </w:r>
    </w:p>
    <w:p w14:paraId="7197C9DB" w14:textId="77777777" w:rsidR="00A41E1C" w:rsidRPr="00FE586A" w:rsidRDefault="00752918" w:rsidP="00663207">
      <w:pPr>
        <w:autoSpaceDE w:val="0"/>
        <w:autoSpaceDN w:val="0"/>
        <w:adjustRightInd w:val="0"/>
        <w:spacing w:before="60" w:after="60"/>
        <w:jc w:val="both"/>
        <w:rPr>
          <w:rFonts w:ascii="Arial" w:eastAsia="Times New Roman" w:hAnsi="Arial" w:cs="Arial"/>
          <w:szCs w:val="24"/>
        </w:rPr>
      </w:pPr>
      <w:r>
        <w:rPr>
          <w:rFonts w:ascii="Arial" w:eastAsia="Times New Roman" w:hAnsi="Arial" w:cs="Arial"/>
          <w:szCs w:val="24"/>
        </w:rPr>
        <w:t>L’</w:t>
      </w:r>
      <w:r w:rsidR="009177A0" w:rsidRPr="00FE586A">
        <w:rPr>
          <w:rFonts w:ascii="Arial" w:eastAsia="Times New Roman" w:hAnsi="Arial" w:cs="Arial"/>
          <w:szCs w:val="24"/>
        </w:rPr>
        <w:t>objectif principal</w:t>
      </w:r>
      <w:r w:rsidR="00A41E1C" w:rsidRPr="00FE586A">
        <w:rPr>
          <w:rFonts w:ascii="Arial" w:eastAsia="Times New Roman" w:hAnsi="Arial" w:cs="Arial"/>
          <w:szCs w:val="24"/>
        </w:rPr>
        <w:t xml:space="preserve"> </w:t>
      </w:r>
      <w:r>
        <w:rPr>
          <w:rFonts w:ascii="Arial" w:eastAsia="Times New Roman" w:hAnsi="Arial" w:cs="Arial"/>
          <w:szCs w:val="24"/>
        </w:rPr>
        <w:t xml:space="preserve">de la </w:t>
      </w:r>
      <w:r w:rsidRPr="00FE586A">
        <w:rPr>
          <w:rFonts w:ascii="Arial" w:eastAsia="Times New Roman" w:hAnsi="Arial" w:cs="Arial"/>
          <w:szCs w:val="24"/>
        </w:rPr>
        <w:t xml:space="preserve">mission </w:t>
      </w:r>
      <w:r>
        <w:rPr>
          <w:rFonts w:ascii="Arial" w:eastAsia="Times New Roman" w:hAnsi="Arial" w:cs="Arial"/>
          <w:szCs w:val="24"/>
        </w:rPr>
        <w:t>est</w:t>
      </w:r>
      <w:r w:rsidRPr="00FE586A">
        <w:rPr>
          <w:rFonts w:ascii="Arial" w:eastAsia="Times New Roman" w:hAnsi="Arial" w:cs="Arial"/>
          <w:szCs w:val="24"/>
        </w:rPr>
        <w:t xml:space="preserve"> </w:t>
      </w:r>
      <w:r w:rsidR="00A41E1C" w:rsidRPr="00FE586A">
        <w:rPr>
          <w:rFonts w:ascii="Arial" w:eastAsia="Times New Roman" w:hAnsi="Arial" w:cs="Arial"/>
          <w:szCs w:val="24"/>
        </w:rPr>
        <w:t>d’</w:t>
      </w:r>
      <w:r w:rsidR="009177A0" w:rsidRPr="00FE586A">
        <w:rPr>
          <w:rFonts w:ascii="Arial" w:eastAsia="Times New Roman" w:hAnsi="Arial" w:cs="Arial"/>
          <w:szCs w:val="24"/>
        </w:rPr>
        <w:t xml:space="preserve">effectuer une évaluation finale du </w:t>
      </w:r>
      <w:r>
        <w:rPr>
          <w:rFonts w:ascii="Arial" w:eastAsia="Times New Roman" w:hAnsi="Arial" w:cs="Arial"/>
          <w:szCs w:val="24"/>
        </w:rPr>
        <w:t>projet</w:t>
      </w:r>
      <w:r w:rsidR="009177A0" w:rsidRPr="00FE586A">
        <w:rPr>
          <w:rFonts w:ascii="Arial" w:eastAsia="Times New Roman" w:hAnsi="Arial" w:cs="Arial"/>
          <w:szCs w:val="24"/>
        </w:rPr>
        <w:t>, afin de dégager les changements apportés par son intervention en termes d’effets et d’impacts déjà apparus.</w:t>
      </w:r>
    </w:p>
    <w:p w14:paraId="6727BFFB" w14:textId="77777777" w:rsidR="00A41E1C" w:rsidRPr="00FE586A" w:rsidRDefault="00A41E1C" w:rsidP="00663207">
      <w:pPr>
        <w:autoSpaceDE w:val="0"/>
        <w:autoSpaceDN w:val="0"/>
        <w:adjustRightInd w:val="0"/>
        <w:spacing w:before="60" w:after="60"/>
        <w:jc w:val="both"/>
        <w:rPr>
          <w:rFonts w:ascii="Arial" w:hAnsi="Arial" w:cs="Arial"/>
        </w:rPr>
      </w:pPr>
      <w:r w:rsidRPr="00FE586A">
        <w:rPr>
          <w:rFonts w:ascii="Arial" w:eastAsia="Times New Roman" w:hAnsi="Arial" w:cs="Arial"/>
          <w:szCs w:val="24"/>
        </w:rPr>
        <w:t>Pour atteindre</w:t>
      </w:r>
      <w:r w:rsidR="00752918">
        <w:rPr>
          <w:rFonts w:ascii="Arial" w:hAnsi="Arial" w:cs="Arial"/>
        </w:rPr>
        <w:t xml:space="preserve"> c</w:t>
      </w:r>
      <w:r w:rsidRPr="00FE586A">
        <w:rPr>
          <w:rFonts w:ascii="Arial" w:hAnsi="Arial" w:cs="Arial"/>
        </w:rPr>
        <w:t>es résultats, la mission d'évaluation a organisé des rencontres</w:t>
      </w:r>
      <w:r w:rsidR="00E26612" w:rsidRPr="00FE586A">
        <w:rPr>
          <w:rFonts w:ascii="Arial" w:hAnsi="Arial" w:cs="Arial"/>
        </w:rPr>
        <w:t xml:space="preserve"> avec l’équipe du</w:t>
      </w:r>
      <w:r w:rsidRPr="00FE586A">
        <w:rPr>
          <w:rFonts w:ascii="Arial" w:hAnsi="Arial" w:cs="Arial"/>
        </w:rPr>
        <w:t xml:space="preserve"> projet, </w:t>
      </w:r>
      <w:r w:rsidR="00752918">
        <w:rPr>
          <w:rFonts w:ascii="Arial" w:hAnsi="Arial" w:cs="Arial"/>
        </w:rPr>
        <w:t>l</w:t>
      </w:r>
      <w:r w:rsidRPr="00FE586A">
        <w:rPr>
          <w:rFonts w:ascii="Arial" w:hAnsi="Arial" w:cs="Arial"/>
        </w:rPr>
        <w:t xml:space="preserve">es partenaires </w:t>
      </w:r>
      <w:r w:rsidR="00E26612" w:rsidRPr="00FE586A">
        <w:rPr>
          <w:rFonts w:ascii="Arial" w:hAnsi="Arial" w:cs="Arial"/>
        </w:rPr>
        <w:t>de mise en œuvre du projet</w:t>
      </w:r>
      <w:r w:rsidR="00752918">
        <w:rPr>
          <w:rFonts w:ascii="Arial" w:hAnsi="Arial" w:cs="Arial"/>
        </w:rPr>
        <w:t xml:space="preserve"> à différents niveaux</w:t>
      </w:r>
      <w:r w:rsidR="00E26612" w:rsidRPr="00FE586A">
        <w:rPr>
          <w:rFonts w:ascii="Arial" w:hAnsi="Arial" w:cs="Arial"/>
        </w:rPr>
        <w:t>. Les visites de terrain ont permis d</w:t>
      </w:r>
      <w:r w:rsidR="00F2061A" w:rsidRPr="00FE586A">
        <w:rPr>
          <w:rFonts w:ascii="Arial" w:hAnsi="Arial" w:cs="Arial"/>
        </w:rPr>
        <w:t>’avoir des</w:t>
      </w:r>
      <w:r w:rsidRPr="00FE586A">
        <w:rPr>
          <w:rFonts w:ascii="Arial" w:hAnsi="Arial" w:cs="Arial"/>
        </w:rPr>
        <w:t xml:space="preserve"> entretiens directs avec les </w:t>
      </w:r>
      <w:r w:rsidR="00F2061A" w:rsidRPr="00FE586A">
        <w:rPr>
          <w:rFonts w:ascii="Arial" w:hAnsi="Arial" w:cs="Arial"/>
        </w:rPr>
        <w:t>bénéficiaires des réalisations du projet.</w:t>
      </w:r>
    </w:p>
    <w:p w14:paraId="7AFCEFE6" w14:textId="77777777" w:rsidR="00A41E1C" w:rsidRPr="00FE586A" w:rsidRDefault="00A41E1C" w:rsidP="00663207">
      <w:pPr>
        <w:autoSpaceDE w:val="0"/>
        <w:autoSpaceDN w:val="0"/>
        <w:adjustRightInd w:val="0"/>
        <w:spacing w:before="60" w:after="60"/>
        <w:jc w:val="both"/>
      </w:pPr>
      <w:r w:rsidRPr="00FE586A">
        <w:rPr>
          <w:rFonts w:ascii="Arial" w:eastAsia="Times New Roman" w:hAnsi="Arial" w:cs="Arial"/>
          <w:szCs w:val="24"/>
        </w:rPr>
        <w:t>Les questions évaluatives sont celles soulevées par l</w:t>
      </w:r>
      <w:r w:rsidR="00F2061A" w:rsidRPr="00FE586A">
        <w:rPr>
          <w:rFonts w:ascii="Arial" w:eastAsia="Times New Roman" w:hAnsi="Arial" w:cs="Arial"/>
          <w:szCs w:val="24"/>
        </w:rPr>
        <w:t>es TDR de l’étude et ont concerné les aspects suivants : l’appréciation globale sur la mise en œuvre du projet, la pertinence, l’efficience, l’efficacité, les effets, les impacts ainsi que la durabilité des principales activités réalisées par le projet.</w:t>
      </w:r>
    </w:p>
    <w:p w14:paraId="548C4416" w14:textId="77777777" w:rsidR="00A41E1C" w:rsidRPr="00065712" w:rsidRDefault="006C3A9F" w:rsidP="00663207">
      <w:pPr>
        <w:pStyle w:val="Default"/>
        <w:spacing w:line="276" w:lineRule="auto"/>
        <w:jc w:val="both"/>
        <w:rPr>
          <w:color w:val="000000" w:themeColor="text1"/>
          <w:sz w:val="22"/>
        </w:rPr>
      </w:pPr>
      <w:r>
        <w:rPr>
          <w:color w:val="auto"/>
          <w:sz w:val="22"/>
        </w:rPr>
        <w:t>Le projet est mis en œuvre par un consortium d’ONG (CARE Internationale au Niger, EAA, DEMI-E et IGIP-Afrique). L’équipe du projet est composée de sept 57) personnes. La</w:t>
      </w:r>
      <w:r w:rsidR="00A41E1C" w:rsidRPr="00065712">
        <w:rPr>
          <w:color w:val="auto"/>
          <w:sz w:val="22"/>
        </w:rPr>
        <w:t xml:space="preserve"> gestion de ressources financières allouées au Projet</w:t>
      </w:r>
      <w:r>
        <w:rPr>
          <w:color w:val="auto"/>
          <w:sz w:val="22"/>
        </w:rPr>
        <w:t xml:space="preserve"> </w:t>
      </w:r>
      <w:r w:rsidR="00A41E1C" w:rsidRPr="00E30443">
        <w:rPr>
          <w:color w:val="000000" w:themeColor="text1"/>
          <w:sz w:val="22"/>
        </w:rPr>
        <w:t>est assurée par le C</w:t>
      </w:r>
      <w:r w:rsidR="00254904">
        <w:rPr>
          <w:color w:val="000000" w:themeColor="text1"/>
          <w:sz w:val="22"/>
        </w:rPr>
        <w:t xml:space="preserve">omptable de CARE à Niamey </w:t>
      </w:r>
      <w:r w:rsidR="00A41E1C" w:rsidRPr="00E30443">
        <w:rPr>
          <w:color w:val="000000" w:themeColor="text1"/>
          <w:sz w:val="22"/>
        </w:rPr>
        <w:t>pour ce qui est d</w:t>
      </w:r>
      <w:r w:rsidR="00254904">
        <w:rPr>
          <w:color w:val="000000" w:themeColor="text1"/>
          <w:sz w:val="22"/>
        </w:rPr>
        <w:t xml:space="preserve">e la liquidation finale des fonds. </w:t>
      </w:r>
      <w:r w:rsidR="00A41E1C" w:rsidRPr="00E30443">
        <w:rPr>
          <w:color w:val="000000" w:themeColor="text1"/>
          <w:sz w:val="22"/>
        </w:rPr>
        <w:t xml:space="preserve">Le projet </w:t>
      </w:r>
      <w:r w:rsidR="00254904">
        <w:rPr>
          <w:color w:val="000000" w:themeColor="text1"/>
          <w:sz w:val="22"/>
        </w:rPr>
        <w:t>suit le</w:t>
      </w:r>
      <w:r w:rsidR="00A41E1C" w:rsidRPr="00E30443">
        <w:rPr>
          <w:color w:val="000000" w:themeColor="text1"/>
          <w:sz w:val="22"/>
        </w:rPr>
        <w:t xml:space="preserve"> manuel de procédure financière et comptable </w:t>
      </w:r>
      <w:r w:rsidR="00FF119E">
        <w:rPr>
          <w:color w:val="000000" w:themeColor="text1"/>
          <w:sz w:val="22"/>
        </w:rPr>
        <w:t xml:space="preserve">de CARE International au Niger </w:t>
      </w:r>
      <w:r w:rsidR="00A41E1C" w:rsidRPr="00E30443">
        <w:rPr>
          <w:color w:val="000000" w:themeColor="text1"/>
          <w:sz w:val="22"/>
        </w:rPr>
        <w:t xml:space="preserve">sur la base duquel sont effectuées toutes les opérations dans le respect des procédures édictées. </w:t>
      </w:r>
      <w:r>
        <w:rPr>
          <w:color w:val="000000" w:themeColor="text1"/>
          <w:sz w:val="22"/>
        </w:rPr>
        <w:t>A</w:t>
      </w:r>
      <w:r w:rsidR="00FF119E">
        <w:rPr>
          <w:color w:val="000000" w:themeColor="text1"/>
          <w:sz w:val="22"/>
        </w:rPr>
        <w:t xml:space="preserve">ucun retard dans </w:t>
      </w:r>
      <w:r w:rsidR="00A41E1C" w:rsidRPr="00E30443">
        <w:rPr>
          <w:color w:val="000000" w:themeColor="text1"/>
          <w:sz w:val="22"/>
        </w:rPr>
        <w:t xml:space="preserve">le traitement des dossiers d’appel d’offre et les règlements des prestataires de services </w:t>
      </w:r>
      <w:r w:rsidR="00FF119E">
        <w:rPr>
          <w:color w:val="000000" w:themeColor="text1"/>
          <w:sz w:val="22"/>
        </w:rPr>
        <w:t>n’a été enregistré</w:t>
      </w:r>
      <w:r w:rsidR="00A41E1C" w:rsidRPr="00E30443">
        <w:rPr>
          <w:color w:val="000000" w:themeColor="text1"/>
          <w:sz w:val="22"/>
        </w:rPr>
        <w:t>. La mise en œuvre du budget du projet a attein</w:t>
      </w:r>
      <w:r w:rsidR="00FF119E">
        <w:rPr>
          <w:color w:val="000000" w:themeColor="text1"/>
          <w:sz w:val="22"/>
        </w:rPr>
        <w:t xml:space="preserve">t des taux très satisfaisants </w:t>
      </w:r>
      <w:r w:rsidR="00A41E1C">
        <w:rPr>
          <w:color w:val="000000" w:themeColor="text1"/>
          <w:sz w:val="22"/>
        </w:rPr>
        <w:t xml:space="preserve">de </w:t>
      </w:r>
      <w:r w:rsidR="00A41E1C" w:rsidRPr="00E30443">
        <w:rPr>
          <w:color w:val="000000" w:themeColor="text1"/>
          <w:sz w:val="22"/>
        </w:rPr>
        <w:t>91% du budget d’investissements et 9</w:t>
      </w:r>
      <w:r w:rsidR="00FF119E">
        <w:rPr>
          <w:color w:val="000000" w:themeColor="text1"/>
          <w:sz w:val="22"/>
        </w:rPr>
        <w:t>8</w:t>
      </w:r>
      <w:r w:rsidR="00A41E1C" w:rsidRPr="00E30443">
        <w:rPr>
          <w:color w:val="000000" w:themeColor="text1"/>
          <w:sz w:val="22"/>
        </w:rPr>
        <w:t xml:space="preserve">% pour le budget de fonctionnement. </w:t>
      </w:r>
    </w:p>
    <w:p w14:paraId="241CF1CF" w14:textId="77777777" w:rsidR="00A41E1C" w:rsidRPr="00FE586A" w:rsidRDefault="00A41E1C" w:rsidP="00663207">
      <w:pPr>
        <w:autoSpaceDE w:val="0"/>
        <w:autoSpaceDN w:val="0"/>
        <w:adjustRightInd w:val="0"/>
        <w:spacing w:before="60" w:after="60"/>
        <w:jc w:val="both"/>
        <w:rPr>
          <w:rFonts w:ascii="Arial" w:hAnsi="Arial" w:cs="Arial"/>
        </w:rPr>
      </w:pPr>
      <w:r w:rsidRPr="00FE586A">
        <w:rPr>
          <w:rFonts w:ascii="Arial" w:hAnsi="Arial" w:cs="Arial"/>
        </w:rPr>
        <w:t xml:space="preserve">Au total </w:t>
      </w:r>
      <w:r w:rsidR="0098385F" w:rsidRPr="00FE586A">
        <w:rPr>
          <w:rFonts w:ascii="Arial" w:hAnsi="Arial" w:cs="Arial"/>
        </w:rPr>
        <w:t xml:space="preserve">24 villages ont été concernés par le projet au lieu de 20 initialement prévus dans le document du projet. Cette augmentation </w:t>
      </w:r>
      <w:r w:rsidR="006C3A9F">
        <w:rPr>
          <w:rFonts w:ascii="Arial" w:hAnsi="Arial" w:cs="Arial"/>
        </w:rPr>
        <w:t xml:space="preserve">est due au fait que le projet a </w:t>
      </w:r>
      <w:r w:rsidR="0098385F" w:rsidRPr="00FE586A">
        <w:rPr>
          <w:rFonts w:ascii="Arial" w:hAnsi="Arial" w:cs="Arial"/>
        </w:rPr>
        <w:t>d’intégr</w:t>
      </w:r>
      <w:r w:rsidR="006C3A9F">
        <w:rPr>
          <w:rFonts w:ascii="Arial" w:hAnsi="Arial" w:cs="Arial"/>
        </w:rPr>
        <w:t>é</w:t>
      </w:r>
      <w:r w:rsidR="0098385F" w:rsidRPr="00FE586A">
        <w:rPr>
          <w:rFonts w:ascii="Arial" w:hAnsi="Arial" w:cs="Arial"/>
        </w:rPr>
        <w:t xml:space="preserve"> certains villages (4) d’intervention du projet GWI pour capitaliser leur acquis en matière d’hygiène et assainissement. </w:t>
      </w:r>
    </w:p>
    <w:p w14:paraId="057568AC" w14:textId="77777777" w:rsidR="0050558F" w:rsidRPr="00065712" w:rsidRDefault="00A41E1C" w:rsidP="00663207">
      <w:pPr>
        <w:autoSpaceDE w:val="0"/>
        <w:autoSpaceDN w:val="0"/>
        <w:adjustRightInd w:val="0"/>
        <w:spacing w:before="60" w:after="60"/>
        <w:jc w:val="both"/>
        <w:rPr>
          <w:rFonts w:ascii="Arial" w:hAnsi="Arial" w:cs="Arial"/>
        </w:rPr>
      </w:pPr>
      <w:r w:rsidRPr="00065712">
        <w:rPr>
          <w:rFonts w:ascii="Arial" w:hAnsi="Arial" w:cs="Arial"/>
        </w:rPr>
        <w:t>En terme de pertinence, le projet s’insère parfaitement dans les politiques et stratégies nationales de développement rural</w:t>
      </w:r>
      <w:r w:rsidR="006C3A9F">
        <w:rPr>
          <w:rFonts w:ascii="Arial" w:hAnsi="Arial" w:cs="Arial"/>
        </w:rPr>
        <w:t xml:space="preserve"> </w:t>
      </w:r>
      <w:r w:rsidR="00734602" w:rsidRPr="00065712">
        <w:rPr>
          <w:rFonts w:ascii="Arial" w:hAnsi="Arial" w:cs="Arial"/>
        </w:rPr>
        <w:t>et plus particulièrement en matière d’approvisionn</w:t>
      </w:r>
      <w:r w:rsidR="0050558F" w:rsidRPr="00065712">
        <w:rPr>
          <w:rFonts w:ascii="Arial" w:hAnsi="Arial" w:cs="Arial"/>
        </w:rPr>
        <w:t xml:space="preserve">ement en eau potable, d’hygiène et d’assainissement, de protection de l’environnement et d’accroissement de la productivité agricole. Les interventions du projet </w:t>
      </w:r>
      <w:r w:rsidRPr="00065712">
        <w:rPr>
          <w:rFonts w:ascii="Arial" w:hAnsi="Arial" w:cs="Arial"/>
        </w:rPr>
        <w:t>respecte</w:t>
      </w:r>
      <w:r w:rsidR="0050558F" w:rsidRPr="00065712">
        <w:rPr>
          <w:rFonts w:ascii="Arial" w:hAnsi="Arial" w:cs="Arial"/>
        </w:rPr>
        <w:t>nt aussi</w:t>
      </w:r>
      <w:r w:rsidRPr="00065712">
        <w:rPr>
          <w:rFonts w:ascii="Arial" w:hAnsi="Arial" w:cs="Arial"/>
        </w:rPr>
        <w:t xml:space="preserve"> les priorités des PDC de</w:t>
      </w:r>
      <w:r w:rsidR="00734602" w:rsidRPr="00065712">
        <w:rPr>
          <w:rFonts w:ascii="Arial" w:hAnsi="Arial" w:cs="Arial"/>
        </w:rPr>
        <w:t xml:space="preserve"> deux </w:t>
      </w:r>
      <w:r w:rsidRPr="00065712">
        <w:rPr>
          <w:rFonts w:ascii="Arial" w:hAnsi="Arial" w:cs="Arial"/>
        </w:rPr>
        <w:t>communes co</w:t>
      </w:r>
      <w:r w:rsidR="0050558F" w:rsidRPr="00065712">
        <w:rPr>
          <w:rFonts w:ascii="Arial" w:hAnsi="Arial" w:cs="Arial"/>
        </w:rPr>
        <w:t>ncernées.</w:t>
      </w:r>
      <w:r w:rsidR="009234EC">
        <w:rPr>
          <w:rFonts w:ascii="Arial" w:hAnsi="Arial" w:cs="Arial"/>
        </w:rPr>
        <w:t xml:space="preserve"> Sur le plan local, le projet a substantiellement contribué à rehausser le taux de couverture en eau des deux communes car PEAFEC est intervenu dans les zones où le problème d’accès à l’eau est le plus crucial du fait des contraintes hydrogéologiques.</w:t>
      </w:r>
    </w:p>
    <w:p w14:paraId="043D3321" w14:textId="77777777" w:rsidR="00A41E1C" w:rsidRPr="00065712" w:rsidRDefault="00A41E1C" w:rsidP="00663207">
      <w:pPr>
        <w:autoSpaceDE w:val="0"/>
        <w:autoSpaceDN w:val="0"/>
        <w:adjustRightInd w:val="0"/>
        <w:spacing w:before="60" w:after="60"/>
        <w:jc w:val="both"/>
        <w:rPr>
          <w:rFonts w:ascii="Arial" w:hAnsi="Arial" w:cs="Arial"/>
        </w:rPr>
      </w:pPr>
      <w:r w:rsidRPr="00065712">
        <w:rPr>
          <w:rFonts w:ascii="Arial" w:hAnsi="Arial" w:cs="Arial"/>
        </w:rPr>
        <w:t>En termes d’efficacité, l</w:t>
      </w:r>
      <w:r w:rsidR="00CB4E4B" w:rsidRPr="00065712">
        <w:rPr>
          <w:rFonts w:ascii="Arial" w:hAnsi="Arial" w:cs="Arial"/>
        </w:rPr>
        <w:t xml:space="preserve">’équipe du projet </w:t>
      </w:r>
      <w:r w:rsidRPr="00065712">
        <w:rPr>
          <w:rFonts w:ascii="Arial" w:hAnsi="Arial" w:cs="Arial"/>
        </w:rPr>
        <w:t xml:space="preserve">a fait montre d’une forte capacité de mise en œuvre. </w:t>
      </w:r>
      <w:r w:rsidR="00065712" w:rsidRPr="00065712">
        <w:rPr>
          <w:rFonts w:ascii="Arial" w:hAnsi="Arial" w:cs="Arial"/>
        </w:rPr>
        <w:t xml:space="preserve">En effet, malgré </w:t>
      </w:r>
      <w:r w:rsidR="006C3A9F">
        <w:rPr>
          <w:rFonts w:ascii="Arial" w:hAnsi="Arial" w:cs="Arial"/>
        </w:rPr>
        <w:t>le</w:t>
      </w:r>
      <w:r w:rsidR="00510908">
        <w:rPr>
          <w:rFonts w:ascii="Arial" w:hAnsi="Arial" w:cs="Arial"/>
        </w:rPr>
        <w:t xml:space="preserve"> départ prématuré du projet GWI, sur la base duquel le PEAFEC a été monté, l’équipe du projet a su réadapter le cadre logique initial. L</w:t>
      </w:r>
      <w:r w:rsidRPr="00065712">
        <w:rPr>
          <w:rFonts w:ascii="Arial" w:hAnsi="Arial" w:cs="Arial"/>
        </w:rPr>
        <w:t>es indicateurs de mise en œuvre démontrent des taux de réalisations des plus intéressants et les indicateurs de résultats sont pratiquement tous atteints.</w:t>
      </w:r>
    </w:p>
    <w:p w14:paraId="3ADF25A5" w14:textId="77777777" w:rsidR="00A41E1C" w:rsidRPr="00B4476B" w:rsidRDefault="00A41E1C" w:rsidP="00663207">
      <w:pPr>
        <w:autoSpaceDE w:val="0"/>
        <w:autoSpaceDN w:val="0"/>
        <w:adjustRightInd w:val="0"/>
        <w:spacing w:before="60" w:after="60"/>
        <w:jc w:val="both"/>
        <w:rPr>
          <w:rFonts w:ascii="Arial" w:eastAsia="Times New Roman" w:hAnsi="Arial" w:cs="Arial"/>
        </w:rPr>
      </w:pPr>
      <w:r w:rsidRPr="00B4476B">
        <w:rPr>
          <w:rFonts w:ascii="Arial" w:eastAsia="Times New Roman" w:hAnsi="Arial" w:cs="Arial"/>
        </w:rPr>
        <w:t xml:space="preserve">L’efficacité du projet est actuellement une réalité. Les efforts déployés en </w:t>
      </w:r>
      <w:r w:rsidR="00AA4410" w:rsidRPr="00B4476B">
        <w:rPr>
          <w:rFonts w:ascii="Arial" w:eastAsia="Times New Roman" w:hAnsi="Arial" w:cs="Arial"/>
        </w:rPr>
        <w:t xml:space="preserve">quatre ans </w:t>
      </w:r>
      <w:r w:rsidRPr="00B4476B">
        <w:rPr>
          <w:rFonts w:ascii="Arial" w:eastAsia="Times New Roman" w:hAnsi="Arial" w:cs="Arial"/>
        </w:rPr>
        <w:t>ont permis la réalisation de</w:t>
      </w:r>
      <w:r w:rsidR="00065712" w:rsidRPr="00B4476B">
        <w:rPr>
          <w:rFonts w:ascii="Arial" w:eastAsia="Times New Roman" w:hAnsi="Arial" w:cs="Arial"/>
        </w:rPr>
        <w:t xml:space="preserve"> toute</w:t>
      </w:r>
      <w:r w:rsidRPr="00B4476B">
        <w:rPr>
          <w:rFonts w:ascii="Arial" w:eastAsia="Times New Roman" w:hAnsi="Arial" w:cs="Arial"/>
        </w:rPr>
        <w:t xml:space="preserve">s </w:t>
      </w:r>
      <w:r w:rsidR="00065712" w:rsidRPr="00B4476B">
        <w:rPr>
          <w:rFonts w:ascii="Arial" w:eastAsia="Times New Roman" w:hAnsi="Arial" w:cs="Arial"/>
        </w:rPr>
        <w:t xml:space="preserve">les huit (8) </w:t>
      </w:r>
      <w:r w:rsidRPr="00B4476B">
        <w:rPr>
          <w:rFonts w:ascii="Arial" w:eastAsia="Times New Roman" w:hAnsi="Arial" w:cs="Arial"/>
        </w:rPr>
        <w:t>actions prévues dans le</w:t>
      </w:r>
      <w:r w:rsidR="00065712" w:rsidRPr="00B4476B">
        <w:rPr>
          <w:rFonts w:ascii="Arial" w:eastAsia="Times New Roman" w:hAnsi="Arial" w:cs="Arial"/>
        </w:rPr>
        <w:t xml:space="preserve"> document du projet</w:t>
      </w:r>
      <w:r w:rsidRPr="00B4476B">
        <w:rPr>
          <w:rFonts w:ascii="Arial" w:eastAsia="Times New Roman" w:hAnsi="Arial" w:cs="Arial"/>
        </w:rPr>
        <w:t xml:space="preserve">. </w:t>
      </w:r>
    </w:p>
    <w:p w14:paraId="1DB40EAC" w14:textId="77777777" w:rsidR="00A41E1C" w:rsidRPr="00202635" w:rsidRDefault="00A41E1C" w:rsidP="00663207">
      <w:pPr>
        <w:autoSpaceDE w:val="0"/>
        <w:autoSpaceDN w:val="0"/>
        <w:adjustRightInd w:val="0"/>
        <w:spacing w:before="60" w:after="60"/>
        <w:jc w:val="both"/>
        <w:rPr>
          <w:rFonts w:ascii="Arial" w:eastAsia="Times New Roman" w:hAnsi="Arial" w:cs="Arial"/>
          <w:color w:val="FF6600"/>
        </w:rPr>
      </w:pPr>
      <w:r w:rsidRPr="00B4476B">
        <w:rPr>
          <w:rFonts w:ascii="Arial" w:eastAsia="Times New Roman" w:hAnsi="Arial" w:cs="Arial"/>
        </w:rPr>
        <w:lastRenderedPageBreak/>
        <w:t xml:space="preserve">Les ressources mises à la disposition du projet </w:t>
      </w:r>
      <w:r w:rsidR="00693DE0" w:rsidRPr="00B4476B">
        <w:rPr>
          <w:rFonts w:ascii="Arial" w:eastAsia="Times New Roman" w:hAnsi="Arial" w:cs="Arial"/>
        </w:rPr>
        <w:t>par les deux (2) principaux bailleurs (</w:t>
      </w:r>
      <w:r w:rsidR="00510908" w:rsidRPr="00B4476B">
        <w:rPr>
          <w:rFonts w:ascii="Arial" w:eastAsia="Times New Roman" w:hAnsi="Arial" w:cs="Arial"/>
        </w:rPr>
        <w:t xml:space="preserve">Union Européenne et </w:t>
      </w:r>
      <w:r w:rsidR="00693DE0" w:rsidRPr="00B4476B">
        <w:rPr>
          <w:rFonts w:ascii="Arial" w:eastAsia="Times New Roman" w:hAnsi="Arial" w:cs="Arial"/>
        </w:rPr>
        <w:t xml:space="preserve">CARE Danemark) </w:t>
      </w:r>
      <w:r w:rsidRPr="00B4476B">
        <w:rPr>
          <w:rFonts w:ascii="Arial" w:eastAsia="Times New Roman" w:hAnsi="Arial" w:cs="Arial"/>
        </w:rPr>
        <w:t xml:space="preserve">ont été </w:t>
      </w:r>
      <w:r w:rsidR="00693DE0" w:rsidRPr="00B4476B">
        <w:rPr>
          <w:rFonts w:ascii="Arial" w:eastAsia="Times New Roman" w:hAnsi="Arial" w:cs="Arial"/>
        </w:rPr>
        <w:t xml:space="preserve">toutes </w:t>
      </w:r>
      <w:r w:rsidRPr="00B4476B">
        <w:rPr>
          <w:rFonts w:ascii="Arial" w:eastAsia="Times New Roman" w:hAnsi="Arial" w:cs="Arial"/>
        </w:rPr>
        <w:t xml:space="preserve">mobilisées. </w:t>
      </w:r>
      <w:r w:rsidR="00B4476B" w:rsidRPr="00B4476B">
        <w:rPr>
          <w:rFonts w:ascii="Arial" w:eastAsia="Times New Roman" w:hAnsi="Arial" w:cs="Arial"/>
        </w:rPr>
        <w:t xml:space="preserve">Malgré quelques problèmes liés à la sous-estimation de certains ouvrages et à la </w:t>
      </w:r>
      <w:r w:rsidR="00510908">
        <w:rPr>
          <w:rFonts w:ascii="Arial" w:eastAsia="Times New Roman" w:hAnsi="Arial" w:cs="Arial"/>
        </w:rPr>
        <w:t>faible maîtrise de la zone par le</w:t>
      </w:r>
      <w:r w:rsidR="00B4476B" w:rsidRPr="00B4476B">
        <w:rPr>
          <w:rFonts w:ascii="Arial" w:eastAsia="Times New Roman" w:hAnsi="Arial" w:cs="Arial"/>
        </w:rPr>
        <w:t xml:space="preserve"> bureau de contrôle </w:t>
      </w:r>
      <w:r w:rsidR="00510908">
        <w:rPr>
          <w:rFonts w:ascii="Arial" w:eastAsia="Times New Roman" w:hAnsi="Arial" w:cs="Arial"/>
        </w:rPr>
        <w:t>IGIP-Afrique</w:t>
      </w:r>
      <w:r w:rsidR="00B4476B" w:rsidRPr="00B4476B">
        <w:rPr>
          <w:rFonts w:ascii="Arial" w:eastAsia="Times New Roman" w:hAnsi="Arial" w:cs="Arial"/>
        </w:rPr>
        <w:t>, tous l</w:t>
      </w:r>
      <w:r w:rsidRPr="00B4476B">
        <w:rPr>
          <w:rFonts w:ascii="Arial" w:eastAsia="Times New Roman" w:hAnsi="Arial" w:cs="Arial"/>
        </w:rPr>
        <w:t xml:space="preserve">es </w:t>
      </w:r>
      <w:r w:rsidR="00B4476B" w:rsidRPr="00B4476B">
        <w:rPr>
          <w:rFonts w:ascii="Arial" w:eastAsia="Times New Roman" w:hAnsi="Arial" w:cs="Arial"/>
        </w:rPr>
        <w:t xml:space="preserve">gros ouvrages (forages et réseau de mini-AEP multi-villages) </w:t>
      </w:r>
      <w:r w:rsidRPr="00B4476B">
        <w:rPr>
          <w:rFonts w:ascii="Arial" w:eastAsia="Times New Roman" w:hAnsi="Arial" w:cs="Arial"/>
        </w:rPr>
        <w:t>réalis</w:t>
      </w:r>
      <w:r w:rsidR="00B4476B" w:rsidRPr="00B4476B">
        <w:rPr>
          <w:rFonts w:ascii="Arial" w:eastAsia="Times New Roman" w:hAnsi="Arial" w:cs="Arial"/>
        </w:rPr>
        <w:t>és par le</w:t>
      </w:r>
      <w:r w:rsidRPr="00B4476B">
        <w:rPr>
          <w:rFonts w:ascii="Arial" w:eastAsia="Times New Roman" w:hAnsi="Arial" w:cs="Arial"/>
        </w:rPr>
        <w:t xml:space="preserve"> projet respectent les normes </w:t>
      </w:r>
      <w:r w:rsidR="00510908">
        <w:rPr>
          <w:rFonts w:ascii="Arial" w:eastAsia="Times New Roman" w:hAnsi="Arial" w:cs="Arial"/>
        </w:rPr>
        <w:t>techniques et financières</w:t>
      </w:r>
      <w:r w:rsidRPr="00B4476B">
        <w:rPr>
          <w:rFonts w:ascii="Arial" w:eastAsia="Times New Roman" w:hAnsi="Arial" w:cs="Arial"/>
        </w:rPr>
        <w:t xml:space="preserve"> et </w:t>
      </w:r>
      <w:r w:rsidR="00B4476B" w:rsidRPr="00B4476B">
        <w:rPr>
          <w:rFonts w:ascii="Arial" w:eastAsia="Times New Roman" w:hAnsi="Arial" w:cs="Arial"/>
        </w:rPr>
        <w:t>donnent entière satisfaction aux populations bénéficiaires.</w:t>
      </w:r>
      <w:r w:rsidRPr="00202635">
        <w:rPr>
          <w:rFonts w:ascii="Arial" w:eastAsia="Times New Roman" w:hAnsi="Arial" w:cs="Arial"/>
          <w:color w:val="FF6600"/>
        </w:rPr>
        <w:t xml:space="preserve"> </w:t>
      </w:r>
    </w:p>
    <w:p w14:paraId="1FA3AD42" w14:textId="77777777" w:rsidR="00A41E1C" w:rsidRPr="00DF1842" w:rsidRDefault="00A41E1C" w:rsidP="00DF1842">
      <w:pPr>
        <w:autoSpaceDE w:val="0"/>
        <w:autoSpaceDN w:val="0"/>
        <w:adjustRightInd w:val="0"/>
        <w:spacing w:before="60" w:after="60" w:line="300" w:lineRule="auto"/>
        <w:jc w:val="both"/>
        <w:rPr>
          <w:rFonts w:ascii="Arial" w:eastAsia="Times New Roman" w:hAnsi="Arial" w:cs="Arial"/>
          <w:szCs w:val="24"/>
        </w:rPr>
      </w:pPr>
      <w:r w:rsidRPr="00DF1842">
        <w:rPr>
          <w:rFonts w:ascii="Arial" w:eastAsia="Times New Roman" w:hAnsi="Arial" w:cs="Arial"/>
          <w:szCs w:val="24"/>
        </w:rPr>
        <w:t xml:space="preserve">Les effets immédiats résultant de la mise en œuvre du projet peuvent se résumer en : </w:t>
      </w:r>
    </w:p>
    <w:p w14:paraId="653A8F78" w14:textId="77777777" w:rsidR="00A41E1C" w:rsidRPr="00DF1842" w:rsidRDefault="00B4476B" w:rsidP="00663207">
      <w:pPr>
        <w:pStyle w:val="Paragraphedeliste"/>
        <w:numPr>
          <w:ilvl w:val="0"/>
          <w:numId w:val="4"/>
        </w:numPr>
        <w:autoSpaceDE w:val="0"/>
        <w:autoSpaceDN w:val="0"/>
        <w:adjustRightInd w:val="0"/>
        <w:spacing w:before="60" w:after="60"/>
        <w:jc w:val="both"/>
        <w:rPr>
          <w:rFonts w:ascii="Arial" w:eastAsia="Times New Roman" w:hAnsi="Arial" w:cs="Arial"/>
          <w:sz w:val="22"/>
          <w:szCs w:val="24"/>
        </w:rPr>
      </w:pPr>
      <w:r w:rsidRPr="00DF1842">
        <w:rPr>
          <w:rFonts w:ascii="Arial" w:eastAsia="Times New Roman" w:hAnsi="Arial" w:cs="Arial"/>
          <w:sz w:val="22"/>
          <w:szCs w:val="24"/>
        </w:rPr>
        <w:t>la réalisation de 9 forages et 10 réseaux de mini-adduction d’eau potable</w:t>
      </w:r>
      <w:r w:rsidR="00A41E1C" w:rsidRPr="00DF1842">
        <w:rPr>
          <w:rFonts w:ascii="Arial" w:eastAsia="Times New Roman" w:hAnsi="Arial" w:cs="Arial"/>
          <w:sz w:val="22"/>
          <w:szCs w:val="24"/>
        </w:rPr>
        <w:t> ;</w:t>
      </w:r>
    </w:p>
    <w:p w14:paraId="129EEE46" w14:textId="77777777" w:rsidR="00B4476B" w:rsidRPr="00DF1842" w:rsidRDefault="00B4476B" w:rsidP="00663207">
      <w:pPr>
        <w:pStyle w:val="Paragraphedeliste"/>
        <w:numPr>
          <w:ilvl w:val="0"/>
          <w:numId w:val="4"/>
        </w:numPr>
        <w:autoSpaceDE w:val="0"/>
        <w:autoSpaceDN w:val="0"/>
        <w:adjustRightInd w:val="0"/>
        <w:spacing w:before="60" w:after="60"/>
        <w:jc w:val="both"/>
        <w:rPr>
          <w:rFonts w:ascii="Arial" w:eastAsia="Times New Roman" w:hAnsi="Arial" w:cs="Arial"/>
          <w:sz w:val="22"/>
          <w:szCs w:val="24"/>
        </w:rPr>
      </w:pPr>
      <w:r w:rsidRPr="00DF1842">
        <w:rPr>
          <w:rFonts w:ascii="Arial" w:eastAsia="Times New Roman" w:hAnsi="Arial" w:cs="Arial"/>
          <w:sz w:val="22"/>
          <w:szCs w:val="24"/>
        </w:rPr>
        <w:t xml:space="preserve">l’adoption des </w:t>
      </w:r>
      <w:r w:rsidR="00137B39" w:rsidRPr="00DF1842">
        <w:rPr>
          <w:rFonts w:ascii="Arial" w:eastAsia="Times New Roman" w:hAnsi="Arial" w:cs="Arial"/>
          <w:sz w:val="22"/>
          <w:szCs w:val="24"/>
        </w:rPr>
        <w:t xml:space="preserve">bonnes </w:t>
      </w:r>
      <w:r w:rsidRPr="00DF1842">
        <w:rPr>
          <w:rFonts w:ascii="Arial" w:eastAsia="Times New Roman" w:hAnsi="Arial" w:cs="Arial"/>
          <w:sz w:val="22"/>
          <w:szCs w:val="24"/>
        </w:rPr>
        <w:t xml:space="preserve">pratiques d’hygiène et d’assainissement </w:t>
      </w:r>
      <w:r w:rsidR="00137B39" w:rsidRPr="00DF1842">
        <w:rPr>
          <w:rFonts w:ascii="Arial" w:eastAsia="Times New Roman" w:hAnsi="Arial" w:cs="Arial"/>
          <w:sz w:val="22"/>
          <w:szCs w:val="24"/>
        </w:rPr>
        <w:t>(individuelles et co</w:t>
      </w:r>
      <w:r w:rsidR="00663207">
        <w:rPr>
          <w:rFonts w:ascii="Arial" w:eastAsia="Times New Roman" w:hAnsi="Arial" w:cs="Arial"/>
          <w:sz w:val="22"/>
          <w:szCs w:val="24"/>
        </w:rPr>
        <w:t>llectives</w:t>
      </w:r>
      <w:r w:rsidR="00137B39" w:rsidRPr="00DF1842">
        <w:rPr>
          <w:rFonts w:ascii="Arial" w:eastAsia="Times New Roman" w:hAnsi="Arial" w:cs="Arial"/>
          <w:sz w:val="22"/>
          <w:szCs w:val="24"/>
        </w:rPr>
        <w:t xml:space="preserve">) </w:t>
      </w:r>
      <w:r w:rsidRPr="00DF1842">
        <w:rPr>
          <w:rFonts w:ascii="Arial" w:eastAsia="Times New Roman" w:hAnsi="Arial" w:cs="Arial"/>
          <w:sz w:val="22"/>
          <w:szCs w:val="24"/>
        </w:rPr>
        <w:t>par les populations des zones d’intervention du projet ;</w:t>
      </w:r>
    </w:p>
    <w:p w14:paraId="7627BAAF" w14:textId="77777777" w:rsidR="00137B39" w:rsidRPr="00DF1842" w:rsidRDefault="00137B39" w:rsidP="00663207">
      <w:pPr>
        <w:pStyle w:val="Paragraphedeliste"/>
        <w:numPr>
          <w:ilvl w:val="0"/>
          <w:numId w:val="4"/>
        </w:numPr>
        <w:autoSpaceDE w:val="0"/>
        <w:autoSpaceDN w:val="0"/>
        <w:adjustRightInd w:val="0"/>
        <w:spacing w:before="60" w:after="60"/>
        <w:jc w:val="both"/>
        <w:rPr>
          <w:rFonts w:ascii="Arial" w:eastAsia="Times New Roman" w:hAnsi="Arial" w:cs="Arial"/>
          <w:sz w:val="22"/>
          <w:szCs w:val="24"/>
        </w:rPr>
      </w:pPr>
      <w:r w:rsidRPr="00DF1842">
        <w:rPr>
          <w:rFonts w:ascii="Arial" w:eastAsia="Times New Roman" w:hAnsi="Arial" w:cs="Arial"/>
          <w:sz w:val="22"/>
          <w:szCs w:val="24"/>
        </w:rPr>
        <w:t>l’adoption (engouement et acceptation) de la fertilisation écologique dans la production des cultures irriguées et pluviales ;</w:t>
      </w:r>
    </w:p>
    <w:p w14:paraId="6D31C1CF" w14:textId="77777777" w:rsidR="00137B39" w:rsidRPr="00DF1842" w:rsidRDefault="00137B39" w:rsidP="00663207">
      <w:pPr>
        <w:pStyle w:val="Paragraphedeliste"/>
        <w:numPr>
          <w:ilvl w:val="0"/>
          <w:numId w:val="4"/>
        </w:numPr>
        <w:autoSpaceDE w:val="0"/>
        <w:autoSpaceDN w:val="0"/>
        <w:adjustRightInd w:val="0"/>
        <w:spacing w:before="60" w:after="60"/>
        <w:jc w:val="both"/>
        <w:rPr>
          <w:rFonts w:ascii="Arial" w:eastAsia="Times New Roman" w:hAnsi="Arial" w:cs="Arial"/>
          <w:sz w:val="22"/>
          <w:szCs w:val="24"/>
        </w:rPr>
      </w:pPr>
      <w:r w:rsidRPr="00DF1842">
        <w:rPr>
          <w:rFonts w:ascii="Arial" w:eastAsia="Times New Roman" w:hAnsi="Arial" w:cs="Arial"/>
          <w:sz w:val="22"/>
          <w:szCs w:val="24"/>
        </w:rPr>
        <w:t>le renforcement des capacités organisationnelles des communautés dans la gestion des ouvrages d’eau</w:t>
      </w:r>
      <w:r w:rsidR="000B53E7">
        <w:rPr>
          <w:rFonts w:ascii="Arial" w:eastAsia="Times New Roman" w:hAnsi="Arial" w:cs="Arial"/>
          <w:sz w:val="22"/>
          <w:szCs w:val="24"/>
        </w:rPr>
        <w:t xml:space="preserve"> potable</w:t>
      </w:r>
      <w:r w:rsidRPr="00DF1842">
        <w:rPr>
          <w:rFonts w:ascii="Arial" w:eastAsia="Times New Roman" w:hAnsi="Arial" w:cs="Arial"/>
          <w:sz w:val="22"/>
          <w:szCs w:val="24"/>
        </w:rPr>
        <w:t> ;</w:t>
      </w:r>
    </w:p>
    <w:p w14:paraId="28E51451" w14:textId="77777777" w:rsidR="00137B39" w:rsidRPr="00DF1842" w:rsidRDefault="00137B39" w:rsidP="00663207">
      <w:pPr>
        <w:pStyle w:val="Paragraphedeliste"/>
        <w:numPr>
          <w:ilvl w:val="0"/>
          <w:numId w:val="4"/>
        </w:numPr>
        <w:autoSpaceDE w:val="0"/>
        <w:autoSpaceDN w:val="0"/>
        <w:adjustRightInd w:val="0"/>
        <w:spacing w:before="60" w:after="60"/>
        <w:jc w:val="both"/>
        <w:rPr>
          <w:rFonts w:ascii="Arial" w:eastAsia="Times New Roman" w:hAnsi="Arial" w:cs="Arial"/>
          <w:sz w:val="22"/>
          <w:szCs w:val="24"/>
        </w:rPr>
      </w:pPr>
      <w:r w:rsidRPr="00DF1842">
        <w:rPr>
          <w:rFonts w:ascii="Arial" w:eastAsia="Times New Roman" w:hAnsi="Arial" w:cs="Arial"/>
          <w:sz w:val="22"/>
          <w:szCs w:val="24"/>
        </w:rPr>
        <w:t>le renforcement des capacités des communes dans la maîtrise d’ouvrages hydrauliques (passation des marchés et délégation de gestion des mini-AEP) ;</w:t>
      </w:r>
    </w:p>
    <w:p w14:paraId="7749337A" w14:textId="77777777" w:rsidR="00137B39" w:rsidRPr="00DF1842" w:rsidRDefault="00137B39" w:rsidP="00730D15">
      <w:pPr>
        <w:pStyle w:val="Paragraphedeliste"/>
        <w:numPr>
          <w:ilvl w:val="0"/>
          <w:numId w:val="4"/>
        </w:numPr>
        <w:autoSpaceDE w:val="0"/>
        <w:autoSpaceDN w:val="0"/>
        <w:adjustRightInd w:val="0"/>
        <w:spacing w:before="60" w:after="60" w:line="300" w:lineRule="auto"/>
        <w:jc w:val="both"/>
        <w:rPr>
          <w:rFonts w:ascii="Arial" w:eastAsia="Times New Roman" w:hAnsi="Arial" w:cs="Arial"/>
          <w:sz w:val="22"/>
          <w:szCs w:val="24"/>
        </w:rPr>
      </w:pPr>
      <w:r w:rsidRPr="00DF1842">
        <w:rPr>
          <w:rFonts w:ascii="Arial" w:eastAsia="Times New Roman" w:hAnsi="Arial" w:cs="Arial"/>
          <w:sz w:val="22"/>
          <w:szCs w:val="24"/>
        </w:rPr>
        <w:t>la maîtrise locale des techniques de construction des latrines</w:t>
      </w:r>
      <w:r w:rsidR="000B53E7">
        <w:rPr>
          <w:rFonts w:ascii="Arial" w:eastAsia="Times New Roman" w:hAnsi="Arial" w:cs="Arial"/>
          <w:sz w:val="22"/>
          <w:szCs w:val="24"/>
        </w:rPr>
        <w:t xml:space="preserve"> </w:t>
      </w:r>
      <w:proofErr w:type="spellStart"/>
      <w:r w:rsidR="00DF1842" w:rsidRPr="00DF1842">
        <w:rPr>
          <w:rFonts w:ascii="Arial" w:eastAsia="Times New Roman" w:hAnsi="Arial" w:cs="Arial"/>
          <w:sz w:val="22"/>
          <w:szCs w:val="24"/>
        </w:rPr>
        <w:t>E</w:t>
      </w:r>
      <w:r w:rsidR="00DF1EFF" w:rsidRPr="00DF1EFF">
        <w:rPr>
          <w:rFonts w:ascii="Arial" w:eastAsia="Times New Roman" w:hAnsi="Arial" w:cs="Arial"/>
          <w:sz w:val="22"/>
          <w:szCs w:val="24"/>
        </w:rPr>
        <w:t>co</w:t>
      </w:r>
      <w:r w:rsidR="00DF1842" w:rsidRPr="00DF1842">
        <w:rPr>
          <w:rFonts w:ascii="Arial" w:eastAsia="Times New Roman" w:hAnsi="Arial" w:cs="Arial"/>
          <w:sz w:val="22"/>
          <w:szCs w:val="24"/>
        </w:rPr>
        <w:t>S</w:t>
      </w:r>
      <w:r w:rsidR="00DF1EFF" w:rsidRPr="00DF1EFF">
        <w:rPr>
          <w:rFonts w:ascii="Arial" w:eastAsia="Times New Roman" w:hAnsi="Arial" w:cs="Arial"/>
          <w:sz w:val="22"/>
          <w:szCs w:val="24"/>
        </w:rPr>
        <w:t>an</w:t>
      </w:r>
      <w:proofErr w:type="spellEnd"/>
      <w:r w:rsidRPr="00DF1842">
        <w:rPr>
          <w:rFonts w:ascii="Arial" w:eastAsia="Times New Roman" w:hAnsi="Arial" w:cs="Arial"/>
          <w:sz w:val="22"/>
          <w:szCs w:val="24"/>
        </w:rPr>
        <w:t> ;</w:t>
      </w:r>
    </w:p>
    <w:p w14:paraId="4E48B72C" w14:textId="77777777" w:rsidR="00137B39" w:rsidRPr="00DF1842" w:rsidRDefault="009234EC" w:rsidP="00663207">
      <w:pPr>
        <w:pStyle w:val="Paragraphedeliste"/>
        <w:numPr>
          <w:ilvl w:val="0"/>
          <w:numId w:val="4"/>
        </w:numPr>
        <w:shd w:val="clear" w:color="auto" w:fill="FFFFFF"/>
        <w:spacing w:after="120"/>
        <w:ind w:left="714" w:hanging="357"/>
        <w:jc w:val="both"/>
        <w:rPr>
          <w:rFonts w:ascii="Arial" w:hAnsi="Arial" w:cs="Arial"/>
          <w:sz w:val="22"/>
          <w:szCs w:val="24"/>
        </w:rPr>
      </w:pPr>
      <w:r>
        <w:rPr>
          <w:rFonts w:ascii="Arial" w:hAnsi="Arial" w:cs="Arial"/>
          <w:sz w:val="22"/>
          <w:szCs w:val="24"/>
        </w:rPr>
        <w:t xml:space="preserve">le renforcement de la </w:t>
      </w:r>
      <w:r w:rsidR="00137B39" w:rsidRPr="00DF1842">
        <w:rPr>
          <w:rFonts w:ascii="Arial" w:hAnsi="Arial" w:cs="Arial"/>
          <w:sz w:val="22"/>
          <w:szCs w:val="24"/>
        </w:rPr>
        <w:t>cohésion/communication/écha</w:t>
      </w:r>
      <w:r w:rsidR="00DF1842" w:rsidRPr="00DF1842">
        <w:rPr>
          <w:rFonts w:ascii="Arial" w:hAnsi="Arial" w:cs="Arial"/>
          <w:sz w:val="22"/>
          <w:szCs w:val="24"/>
        </w:rPr>
        <w:t>nge entre les communautés de plusieurs villages à travers leur</w:t>
      </w:r>
      <w:r w:rsidR="00137B39" w:rsidRPr="00DF1842">
        <w:rPr>
          <w:rFonts w:ascii="Arial" w:hAnsi="Arial" w:cs="Arial"/>
          <w:sz w:val="22"/>
          <w:szCs w:val="24"/>
        </w:rPr>
        <w:t xml:space="preserve"> regroupement au</w:t>
      </w:r>
      <w:r w:rsidR="00DF1842" w:rsidRPr="00DF1842">
        <w:rPr>
          <w:rFonts w:ascii="Arial" w:hAnsi="Arial" w:cs="Arial"/>
          <w:sz w:val="22"/>
          <w:szCs w:val="24"/>
        </w:rPr>
        <w:t>tour de la gestion de l’eau (mini-AEP multi-villages)</w:t>
      </w:r>
      <w:r>
        <w:rPr>
          <w:rFonts w:ascii="Arial" w:hAnsi="Arial" w:cs="Arial"/>
          <w:sz w:val="22"/>
          <w:szCs w:val="24"/>
        </w:rPr>
        <w:t>.</w:t>
      </w:r>
    </w:p>
    <w:p w14:paraId="56A7E388" w14:textId="77777777" w:rsidR="00A41E1C" w:rsidRPr="00E30443" w:rsidRDefault="00A41E1C" w:rsidP="00663207">
      <w:pPr>
        <w:pStyle w:val="Default"/>
        <w:spacing w:line="276" w:lineRule="auto"/>
        <w:jc w:val="both"/>
        <w:rPr>
          <w:color w:val="000000" w:themeColor="text1"/>
          <w:sz w:val="22"/>
        </w:rPr>
      </w:pPr>
      <w:r w:rsidRPr="00E30443">
        <w:rPr>
          <w:color w:val="000000" w:themeColor="text1"/>
          <w:sz w:val="22"/>
        </w:rPr>
        <w:t>Dans chaque composante, on constate des facteurs qui concourent à la viabilité/durabilité des actions du projet.</w:t>
      </w:r>
    </w:p>
    <w:p w14:paraId="01D0BC5D" w14:textId="77777777" w:rsidR="00A41E1C" w:rsidRPr="00E30443" w:rsidRDefault="000B53E7" w:rsidP="00663207">
      <w:pPr>
        <w:pStyle w:val="Default"/>
        <w:spacing w:line="276" w:lineRule="auto"/>
        <w:jc w:val="both"/>
        <w:rPr>
          <w:color w:val="000000" w:themeColor="text1"/>
          <w:sz w:val="22"/>
        </w:rPr>
      </w:pPr>
      <w:r>
        <w:rPr>
          <w:color w:val="000000" w:themeColor="text1"/>
          <w:sz w:val="22"/>
        </w:rPr>
        <w:t xml:space="preserve">Malgré les </w:t>
      </w:r>
      <w:r w:rsidRPr="00E30443">
        <w:rPr>
          <w:color w:val="000000" w:themeColor="text1"/>
          <w:sz w:val="22"/>
        </w:rPr>
        <w:t xml:space="preserve">conditions de sécurité </w:t>
      </w:r>
      <w:r>
        <w:rPr>
          <w:color w:val="000000" w:themeColor="text1"/>
          <w:sz w:val="22"/>
        </w:rPr>
        <w:t xml:space="preserve">alimentaire et de pauvreté généralisées des populations, </w:t>
      </w:r>
      <w:r w:rsidR="002743A8">
        <w:rPr>
          <w:color w:val="000000" w:themeColor="text1"/>
          <w:sz w:val="22"/>
        </w:rPr>
        <w:t>l</w:t>
      </w:r>
      <w:r w:rsidR="00F950C1">
        <w:rPr>
          <w:color w:val="000000" w:themeColor="text1"/>
          <w:sz w:val="22"/>
        </w:rPr>
        <w:t>a</w:t>
      </w:r>
      <w:r w:rsidR="002743A8">
        <w:rPr>
          <w:color w:val="000000" w:themeColor="text1"/>
          <w:sz w:val="22"/>
        </w:rPr>
        <w:t xml:space="preserve"> volont</w:t>
      </w:r>
      <w:r>
        <w:rPr>
          <w:color w:val="000000" w:themeColor="text1"/>
          <w:sz w:val="22"/>
        </w:rPr>
        <w:t>é de changement et l’</w:t>
      </w:r>
      <w:r w:rsidR="004C7F13">
        <w:rPr>
          <w:color w:val="000000" w:themeColor="text1"/>
          <w:sz w:val="22"/>
        </w:rPr>
        <w:t>engouement</w:t>
      </w:r>
      <w:r>
        <w:rPr>
          <w:color w:val="000000" w:themeColor="text1"/>
          <w:sz w:val="22"/>
        </w:rPr>
        <w:t xml:space="preserve"> dont elles ont fait montre </w:t>
      </w:r>
      <w:r w:rsidR="002743A8">
        <w:rPr>
          <w:color w:val="000000" w:themeColor="text1"/>
          <w:sz w:val="22"/>
        </w:rPr>
        <w:t>ont</w:t>
      </w:r>
      <w:r w:rsidR="00A41E1C" w:rsidRPr="00E30443">
        <w:rPr>
          <w:color w:val="000000" w:themeColor="text1"/>
          <w:sz w:val="22"/>
        </w:rPr>
        <w:t xml:space="preserve"> permis de réaliser </w:t>
      </w:r>
      <w:r w:rsidR="002743A8">
        <w:rPr>
          <w:color w:val="000000" w:themeColor="text1"/>
          <w:sz w:val="22"/>
        </w:rPr>
        <w:t>toutes les actions du projet</w:t>
      </w:r>
      <w:r w:rsidR="00A41E1C" w:rsidRPr="00E30443">
        <w:rPr>
          <w:color w:val="000000" w:themeColor="text1"/>
          <w:sz w:val="22"/>
        </w:rPr>
        <w:t>. Le</w:t>
      </w:r>
      <w:r w:rsidR="00F80FC7">
        <w:rPr>
          <w:color w:val="000000" w:themeColor="text1"/>
          <w:sz w:val="22"/>
        </w:rPr>
        <w:t xml:space="preserve"> test de la fertilisation écologique et des latrines </w:t>
      </w:r>
      <w:proofErr w:type="spellStart"/>
      <w:r w:rsidR="00F80FC7">
        <w:rPr>
          <w:color w:val="000000" w:themeColor="text1"/>
          <w:sz w:val="22"/>
        </w:rPr>
        <w:t>EcoSan</w:t>
      </w:r>
      <w:proofErr w:type="spellEnd"/>
      <w:r>
        <w:rPr>
          <w:color w:val="000000" w:themeColor="text1"/>
          <w:sz w:val="22"/>
        </w:rPr>
        <w:t xml:space="preserve"> </w:t>
      </w:r>
      <w:r w:rsidR="00F80FC7" w:rsidRPr="00E30443">
        <w:rPr>
          <w:color w:val="000000" w:themeColor="text1"/>
          <w:sz w:val="22"/>
        </w:rPr>
        <w:t>a</w:t>
      </w:r>
      <w:r w:rsidR="00A41E1C" w:rsidRPr="00E30443">
        <w:rPr>
          <w:color w:val="000000" w:themeColor="text1"/>
          <w:sz w:val="22"/>
        </w:rPr>
        <w:t xml:space="preserve"> montré qu’il est bien possible d’</w:t>
      </w:r>
      <w:r w:rsidR="00F80FC7">
        <w:rPr>
          <w:color w:val="000000" w:themeColor="text1"/>
          <w:sz w:val="22"/>
        </w:rPr>
        <w:t xml:space="preserve">apporter des innovations </w:t>
      </w:r>
      <w:r w:rsidR="00A41E1C" w:rsidRPr="00E30443">
        <w:rPr>
          <w:color w:val="000000" w:themeColor="text1"/>
          <w:sz w:val="22"/>
        </w:rPr>
        <w:t>adapté</w:t>
      </w:r>
      <w:r w:rsidR="00F80FC7">
        <w:rPr>
          <w:color w:val="000000" w:themeColor="text1"/>
          <w:sz w:val="22"/>
        </w:rPr>
        <w:t>e</w:t>
      </w:r>
      <w:r w:rsidR="00A41E1C" w:rsidRPr="00E30443">
        <w:rPr>
          <w:color w:val="000000" w:themeColor="text1"/>
          <w:sz w:val="22"/>
        </w:rPr>
        <w:t xml:space="preserve">s à la zone. </w:t>
      </w:r>
      <w:r w:rsidR="00F950C1">
        <w:rPr>
          <w:color w:val="000000" w:themeColor="text1"/>
          <w:sz w:val="22"/>
        </w:rPr>
        <w:t>Les rendements obtenus à partir de la fertilisation écologique sont supérieurs à ceux issus des fertilisations minérale et organique.</w:t>
      </w:r>
    </w:p>
    <w:p w14:paraId="3FD6FB1A" w14:textId="77777777" w:rsidR="00A41E1C" w:rsidRPr="00E30443" w:rsidRDefault="00F950C1" w:rsidP="00663207">
      <w:pPr>
        <w:pStyle w:val="Default"/>
        <w:spacing w:line="276" w:lineRule="auto"/>
        <w:jc w:val="both"/>
        <w:rPr>
          <w:color w:val="000000" w:themeColor="text1"/>
          <w:sz w:val="22"/>
        </w:rPr>
      </w:pPr>
      <w:r>
        <w:rPr>
          <w:color w:val="000000" w:themeColor="text1"/>
          <w:sz w:val="22"/>
        </w:rPr>
        <w:t xml:space="preserve">Le partenariat développé par le </w:t>
      </w:r>
      <w:r w:rsidR="00A41E1C" w:rsidRPr="00E30443">
        <w:rPr>
          <w:color w:val="000000" w:themeColor="text1"/>
          <w:sz w:val="22"/>
        </w:rPr>
        <w:t>P</w:t>
      </w:r>
      <w:r w:rsidR="00F80FC7">
        <w:rPr>
          <w:color w:val="000000" w:themeColor="text1"/>
          <w:sz w:val="22"/>
        </w:rPr>
        <w:t xml:space="preserve">EAFEC </w:t>
      </w:r>
      <w:r w:rsidR="00A41E1C" w:rsidRPr="00E30443">
        <w:rPr>
          <w:color w:val="000000" w:themeColor="text1"/>
          <w:sz w:val="22"/>
        </w:rPr>
        <w:t>a</w:t>
      </w:r>
      <w:r>
        <w:rPr>
          <w:color w:val="000000" w:themeColor="text1"/>
          <w:sz w:val="22"/>
        </w:rPr>
        <w:t>vec</w:t>
      </w:r>
      <w:r w:rsidR="00F80FC7">
        <w:rPr>
          <w:color w:val="000000" w:themeColor="text1"/>
          <w:sz w:val="22"/>
        </w:rPr>
        <w:t xml:space="preserve"> les structures étatiques et les autorités communales et la mise en place des organisations communautaires pour la gestion des ouvrages</w:t>
      </w:r>
      <w:r>
        <w:rPr>
          <w:color w:val="000000" w:themeColor="text1"/>
          <w:sz w:val="22"/>
        </w:rPr>
        <w:t xml:space="preserve"> ont été les principaux </w:t>
      </w:r>
      <w:r w:rsidR="004C7F13">
        <w:rPr>
          <w:color w:val="000000" w:themeColor="text1"/>
          <w:sz w:val="22"/>
        </w:rPr>
        <w:t>facteur</w:t>
      </w:r>
      <w:r w:rsidR="001C735F">
        <w:rPr>
          <w:color w:val="000000" w:themeColor="text1"/>
          <w:sz w:val="22"/>
        </w:rPr>
        <w:t>s</w:t>
      </w:r>
      <w:r w:rsidR="004C7F13">
        <w:rPr>
          <w:color w:val="000000" w:themeColor="text1"/>
          <w:sz w:val="22"/>
        </w:rPr>
        <w:t xml:space="preserve"> clé</w:t>
      </w:r>
      <w:r w:rsidR="001C735F">
        <w:rPr>
          <w:color w:val="000000" w:themeColor="text1"/>
          <w:sz w:val="22"/>
        </w:rPr>
        <w:t>s</w:t>
      </w:r>
      <w:r w:rsidR="004C7F13">
        <w:rPr>
          <w:color w:val="000000" w:themeColor="text1"/>
          <w:sz w:val="22"/>
        </w:rPr>
        <w:t xml:space="preserve"> </w:t>
      </w:r>
      <w:r w:rsidR="00A41E1C" w:rsidRPr="00E30443">
        <w:rPr>
          <w:color w:val="000000" w:themeColor="text1"/>
          <w:sz w:val="22"/>
        </w:rPr>
        <w:t>de succès.</w:t>
      </w:r>
    </w:p>
    <w:p w14:paraId="356BDA95" w14:textId="77777777" w:rsidR="00A41E1C" w:rsidRPr="00E30443" w:rsidRDefault="00A41E1C" w:rsidP="00663207">
      <w:pPr>
        <w:pStyle w:val="Default"/>
        <w:spacing w:line="276" w:lineRule="auto"/>
        <w:jc w:val="both"/>
        <w:rPr>
          <w:color w:val="000000" w:themeColor="text1"/>
          <w:sz w:val="22"/>
        </w:rPr>
      </w:pPr>
      <w:r w:rsidRPr="00E30443">
        <w:rPr>
          <w:color w:val="000000" w:themeColor="text1"/>
          <w:sz w:val="22"/>
        </w:rPr>
        <w:t>L’implication de la femme dans l</w:t>
      </w:r>
      <w:r w:rsidR="00F80FC7">
        <w:rPr>
          <w:color w:val="000000" w:themeColor="text1"/>
          <w:sz w:val="22"/>
        </w:rPr>
        <w:t xml:space="preserve">es activités </w:t>
      </w:r>
      <w:r w:rsidR="00F950C1">
        <w:rPr>
          <w:color w:val="000000" w:themeColor="text1"/>
          <w:sz w:val="22"/>
        </w:rPr>
        <w:t xml:space="preserve">a </w:t>
      </w:r>
      <w:r w:rsidR="00F80FC7">
        <w:rPr>
          <w:color w:val="000000" w:themeColor="text1"/>
          <w:sz w:val="22"/>
        </w:rPr>
        <w:t>perm</w:t>
      </w:r>
      <w:r w:rsidR="00F950C1">
        <w:rPr>
          <w:color w:val="000000" w:themeColor="text1"/>
          <w:sz w:val="22"/>
        </w:rPr>
        <w:t>is</w:t>
      </w:r>
      <w:r w:rsidR="00F80FC7">
        <w:rPr>
          <w:color w:val="000000" w:themeColor="text1"/>
          <w:sz w:val="22"/>
        </w:rPr>
        <w:t xml:space="preserve"> de garantir la prise en compte du genre. </w:t>
      </w:r>
      <w:r w:rsidR="00F950C1">
        <w:rPr>
          <w:color w:val="000000" w:themeColor="text1"/>
          <w:sz w:val="22"/>
        </w:rPr>
        <w:t xml:space="preserve">En effet, le </w:t>
      </w:r>
      <w:r w:rsidR="001C735F">
        <w:rPr>
          <w:color w:val="000000" w:themeColor="text1"/>
          <w:sz w:val="22"/>
        </w:rPr>
        <w:t xml:space="preserve">PEAFEC a mis </w:t>
      </w:r>
      <w:r w:rsidRPr="00E30443">
        <w:rPr>
          <w:color w:val="000000" w:themeColor="text1"/>
          <w:sz w:val="22"/>
        </w:rPr>
        <w:t>un acc</w:t>
      </w:r>
      <w:r>
        <w:rPr>
          <w:color w:val="000000" w:themeColor="text1"/>
          <w:sz w:val="22"/>
        </w:rPr>
        <w:t>ent</w:t>
      </w:r>
      <w:r w:rsidRPr="00E30443">
        <w:rPr>
          <w:color w:val="000000" w:themeColor="text1"/>
          <w:sz w:val="22"/>
        </w:rPr>
        <w:t xml:space="preserve"> particulier </w:t>
      </w:r>
      <w:r w:rsidR="001C735F">
        <w:rPr>
          <w:color w:val="000000" w:themeColor="text1"/>
          <w:sz w:val="22"/>
        </w:rPr>
        <w:t>sur</w:t>
      </w:r>
      <w:r w:rsidRPr="00E30443">
        <w:rPr>
          <w:color w:val="000000" w:themeColor="text1"/>
          <w:sz w:val="22"/>
        </w:rPr>
        <w:t xml:space="preserve"> l</w:t>
      </w:r>
      <w:r w:rsidR="001C735F">
        <w:rPr>
          <w:color w:val="000000" w:themeColor="text1"/>
          <w:sz w:val="22"/>
        </w:rPr>
        <w:t xml:space="preserve">a participation </w:t>
      </w:r>
      <w:r w:rsidRPr="00E30443">
        <w:rPr>
          <w:color w:val="000000" w:themeColor="text1"/>
          <w:sz w:val="22"/>
        </w:rPr>
        <w:t xml:space="preserve">des femmes </w:t>
      </w:r>
      <w:r w:rsidR="001C735F">
        <w:rPr>
          <w:color w:val="000000" w:themeColor="text1"/>
          <w:sz w:val="22"/>
        </w:rPr>
        <w:t>à toutes les activités menées</w:t>
      </w:r>
      <w:r w:rsidRPr="00E30443">
        <w:rPr>
          <w:color w:val="000000" w:themeColor="text1"/>
          <w:sz w:val="22"/>
        </w:rPr>
        <w:t>.</w:t>
      </w:r>
    </w:p>
    <w:p w14:paraId="05AD5136" w14:textId="77777777" w:rsidR="00A41E1C" w:rsidRPr="00E30443" w:rsidRDefault="00F950C1" w:rsidP="00663207">
      <w:pPr>
        <w:pStyle w:val="Default"/>
        <w:spacing w:line="276" w:lineRule="auto"/>
        <w:jc w:val="both"/>
        <w:rPr>
          <w:color w:val="000000" w:themeColor="text1"/>
          <w:sz w:val="22"/>
        </w:rPr>
      </w:pPr>
      <w:r>
        <w:rPr>
          <w:color w:val="000000" w:themeColor="text1"/>
          <w:sz w:val="22"/>
        </w:rPr>
        <w:t>P</w:t>
      </w:r>
      <w:r w:rsidR="00A41E1C" w:rsidRPr="00E30443">
        <w:rPr>
          <w:color w:val="000000" w:themeColor="text1"/>
          <w:sz w:val="22"/>
        </w:rPr>
        <w:t xml:space="preserve">lusieurs actions de renforcement des capacités ont été </w:t>
      </w:r>
      <w:r>
        <w:rPr>
          <w:color w:val="000000" w:themeColor="text1"/>
          <w:sz w:val="22"/>
        </w:rPr>
        <w:t xml:space="preserve">conduites par le PEAFEC </w:t>
      </w:r>
      <w:r w:rsidR="00A41E1C" w:rsidRPr="00E30443">
        <w:rPr>
          <w:color w:val="000000" w:themeColor="text1"/>
          <w:sz w:val="22"/>
        </w:rPr>
        <w:t>à l’intention des p</w:t>
      </w:r>
      <w:r w:rsidR="00F80FC7">
        <w:rPr>
          <w:color w:val="000000" w:themeColor="text1"/>
          <w:sz w:val="22"/>
        </w:rPr>
        <w:t>opulations et des structures de sensibilisation et de gestion mis</w:t>
      </w:r>
      <w:r w:rsidR="00395B51">
        <w:rPr>
          <w:color w:val="000000" w:themeColor="text1"/>
          <w:sz w:val="22"/>
        </w:rPr>
        <w:t>es</w:t>
      </w:r>
      <w:r w:rsidR="00F80FC7">
        <w:rPr>
          <w:color w:val="000000" w:themeColor="text1"/>
          <w:sz w:val="22"/>
        </w:rPr>
        <w:t xml:space="preserve"> en place par le projet</w:t>
      </w:r>
      <w:r w:rsidR="00A41E1C" w:rsidRPr="00E30443">
        <w:rPr>
          <w:color w:val="000000" w:themeColor="text1"/>
          <w:sz w:val="22"/>
        </w:rPr>
        <w:t xml:space="preserve">. </w:t>
      </w:r>
      <w:r w:rsidR="00F80FC7">
        <w:rPr>
          <w:color w:val="000000" w:themeColor="text1"/>
          <w:sz w:val="22"/>
        </w:rPr>
        <w:t>Ces actions permettent de garantir la durabilité des actions du projet.</w:t>
      </w:r>
    </w:p>
    <w:p w14:paraId="6511383E" w14:textId="77777777" w:rsidR="00A41E1C" w:rsidRPr="00033614" w:rsidRDefault="00A41E1C" w:rsidP="00033614">
      <w:pPr>
        <w:pStyle w:val="Default"/>
        <w:spacing w:line="276" w:lineRule="auto"/>
        <w:jc w:val="both"/>
        <w:rPr>
          <w:color w:val="000000" w:themeColor="text1"/>
          <w:sz w:val="22"/>
        </w:rPr>
      </w:pPr>
      <w:r w:rsidRPr="00E30443">
        <w:rPr>
          <w:color w:val="000000" w:themeColor="text1"/>
          <w:sz w:val="22"/>
        </w:rPr>
        <w:t xml:space="preserve">Vu la dynamique enclenchée par le projet </w:t>
      </w:r>
      <w:r w:rsidR="00F80FC7">
        <w:rPr>
          <w:color w:val="000000" w:themeColor="text1"/>
          <w:sz w:val="22"/>
        </w:rPr>
        <w:t xml:space="preserve">dans la basse vallée de la </w:t>
      </w:r>
      <w:proofErr w:type="spellStart"/>
      <w:r w:rsidR="00F80FC7">
        <w:rPr>
          <w:color w:val="000000" w:themeColor="text1"/>
          <w:sz w:val="22"/>
        </w:rPr>
        <w:t>Tarka</w:t>
      </w:r>
      <w:proofErr w:type="spellEnd"/>
      <w:r w:rsidR="00F80FC7">
        <w:rPr>
          <w:color w:val="000000" w:themeColor="text1"/>
          <w:sz w:val="22"/>
        </w:rPr>
        <w:t>, une</w:t>
      </w:r>
      <w:r w:rsidRPr="00E30443">
        <w:rPr>
          <w:color w:val="000000" w:themeColor="text1"/>
          <w:sz w:val="22"/>
        </w:rPr>
        <w:t xml:space="preserve"> rupture d’intervention </w:t>
      </w:r>
      <w:r w:rsidR="00F80FC7">
        <w:rPr>
          <w:color w:val="000000" w:themeColor="text1"/>
          <w:sz w:val="22"/>
        </w:rPr>
        <w:t xml:space="preserve">pourrait avoir </w:t>
      </w:r>
      <w:r w:rsidRPr="00E30443">
        <w:rPr>
          <w:color w:val="000000" w:themeColor="text1"/>
          <w:sz w:val="22"/>
        </w:rPr>
        <w:t>des conséquences sur les acquis enregistré</w:t>
      </w:r>
      <w:r>
        <w:rPr>
          <w:color w:val="000000" w:themeColor="text1"/>
          <w:sz w:val="22"/>
        </w:rPr>
        <w:t>s</w:t>
      </w:r>
      <w:r w:rsidRPr="00E30443">
        <w:rPr>
          <w:color w:val="000000" w:themeColor="text1"/>
          <w:sz w:val="22"/>
        </w:rPr>
        <w:t xml:space="preserve"> et la motivation des communautés</w:t>
      </w:r>
      <w:r w:rsidR="00F80FC7">
        <w:rPr>
          <w:color w:val="000000" w:themeColor="text1"/>
          <w:sz w:val="22"/>
        </w:rPr>
        <w:t xml:space="preserve"> qui n’</w:t>
      </w:r>
      <w:r w:rsidRPr="00E30443">
        <w:rPr>
          <w:color w:val="000000" w:themeColor="text1"/>
          <w:sz w:val="22"/>
        </w:rPr>
        <w:t xml:space="preserve">ont pour l’instant pas suffisamment </w:t>
      </w:r>
      <w:r w:rsidR="00F80FC7">
        <w:rPr>
          <w:color w:val="000000" w:themeColor="text1"/>
          <w:sz w:val="22"/>
        </w:rPr>
        <w:t>adopté le reflexe des bonnes pratiques d’hygiène et d’assainissement. Aussi, des expérimentations doivent être poursuivies dans le cadre de la fertilisation é</w:t>
      </w:r>
      <w:r w:rsidR="00033614">
        <w:rPr>
          <w:color w:val="000000" w:themeColor="text1"/>
          <w:sz w:val="22"/>
        </w:rPr>
        <w:t>cologique pour mieux cerner</w:t>
      </w:r>
      <w:r w:rsidR="00F80FC7">
        <w:rPr>
          <w:color w:val="000000" w:themeColor="text1"/>
          <w:sz w:val="22"/>
        </w:rPr>
        <w:t xml:space="preserve"> les avantages de cette </w:t>
      </w:r>
      <w:r w:rsidR="00267A63">
        <w:rPr>
          <w:color w:val="000000" w:themeColor="text1"/>
          <w:sz w:val="22"/>
        </w:rPr>
        <w:t xml:space="preserve">technologie et la rendre plus opérationnelle. Sur le plan de la maîtrise d’ouvrage </w:t>
      </w:r>
      <w:r w:rsidR="00033614">
        <w:rPr>
          <w:color w:val="000000" w:themeColor="text1"/>
          <w:sz w:val="22"/>
        </w:rPr>
        <w:t>communale</w:t>
      </w:r>
      <w:r w:rsidR="00267A63">
        <w:rPr>
          <w:color w:val="000000" w:themeColor="text1"/>
          <w:sz w:val="22"/>
        </w:rPr>
        <w:t xml:space="preserve">, </w:t>
      </w:r>
      <w:r w:rsidR="00033614">
        <w:rPr>
          <w:color w:val="000000" w:themeColor="text1"/>
          <w:sz w:val="22"/>
        </w:rPr>
        <w:t>l</w:t>
      </w:r>
      <w:r w:rsidR="00267A63">
        <w:rPr>
          <w:color w:val="000000" w:themeColor="text1"/>
          <w:sz w:val="22"/>
        </w:rPr>
        <w:t xml:space="preserve">es fonds </w:t>
      </w:r>
      <w:r w:rsidR="00F950C1">
        <w:rPr>
          <w:color w:val="000000" w:themeColor="text1"/>
          <w:sz w:val="22"/>
        </w:rPr>
        <w:t xml:space="preserve">locaux et régionaux </w:t>
      </w:r>
      <w:r w:rsidR="00267A63">
        <w:rPr>
          <w:color w:val="000000" w:themeColor="text1"/>
          <w:sz w:val="22"/>
        </w:rPr>
        <w:t xml:space="preserve">de l’eau ne sont pas encore mis en place. Aussi, les communes ne disposent pas des plans locaux d’eau et d’assainissement (PLEA). </w:t>
      </w:r>
      <w:r w:rsidRPr="00E30443">
        <w:rPr>
          <w:b/>
          <w:bCs/>
          <w:color w:val="000000" w:themeColor="text1"/>
        </w:rPr>
        <w:br w:type="page"/>
      </w:r>
    </w:p>
    <w:p w14:paraId="60A78221" w14:textId="77777777" w:rsidR="00A41E1C" w:rsidRPr="00E30443" w:rsidRDefault="00A41E1C" w:rsidP="00A41E1C">
      <w:pPr>
        <w:pStyle w:val="Titre1"/>
        <w:spacing w:line="300" w:lineRule="auto"/>
        <w:rPr>
          <w:color w:val="000000" w:themeColor="text1"/>
        </w:rPr>
      </w:pPr>
      <w:bookmarkStart w:id="10" w:name="_Toc419103295"/>
      <w:bookmarkStart w:id="11" w:name="_Toc297727261"/>
      <w:r w:rsidRPr="00E30443">
        <w:rPr>
          <w:color w:val="000000" w:themeColor="text1"/>
        </w:rPr>
        <w:lastRenderedPageBreak/>
        <w:t>3. Méthodologie de l’évaluation</w:t>
      </w:r>
      <w:bookmarkEnd w:id="10"/>
      <w:bookmarkEnd w:id="11"/>
    </w:p>
    <w:p w14:paraId="15382380" w14:textId="77777777" w:rsidR="00A41E1C" w:rsidRPr="00AD31A7" w:rsidRDefault="00A41E1C" w:rsidP="00AD31A7">
      <w:pPr>
        <w:pStyle w:val="Titre2"/>
        <w:spacing w:line="300" w:lineRule="auto"/>
        <w:rPr>
          <w:color w:val="000000" w:themeColor="text1"/>
        </w:rPr>
      </w:pPr>
      <w:bookmarkStart w:id="12" w:name="_Toc419103296"/>
      <w:bookmarkStart w:id="13" w:name="_Toc297727262"/>
      <w:r w:rsidRPr="00E30443">
        <w:rPr>
          <w:color w:val="000000" w:themeColor="text1"/>
        </w:rPr>
        <w:t xml:space="preserve">3.1. </w:t>
      </w:r>
      <w:r w:rsidR="000A53E8">
        <w:rPr>
          <w:color w:val="000000" w:themeColor="text1"/>
        </w:rPr>
        <w:t>Point</w:t>
      </w:r>
      <w:r w:rsidRPr="00E30443">
        <w:rPr>
          <w:color w:val="000000" w:themeColor="text1"/>
        </w:rPr>
        <w:t>s clés de l’évaluation</w:t>
      </w:r>
      <w:bookmarkEnd w:id="12"/>
      <w:bookmarkEnd w:id="13"/>
    </w:p>
    <w:p w14:paraId="25B6B47A" w14:textId="77777777" w:rsidR="00A41E1C" w:rsidRPr="00E30443" w:rsidRDefault="00A41E1C" w:rsidP="009569F0">
      <w:pPr>
        <w:pStyle w:val="Default"/>
        <w:spacing w:line="300" w:lineRule="auto"/>
        <w:jc w:val="both"/>
        <w:rPr>
          <w:color w:val="000000" w:themeColor="text1"/>
          <w:sz w:val="22"/>
        </w:rPr>
      </w:pPr>
      <w:r w:rsidRPr="00E30443">
        <w:rPr>
          <w:color w:val="000000" w:themeColor="text1"/>
          <w:sz w:val="22"/>
        </w:rPr>
        <w:t>L</w:t>
      </w:r>
      <w:r w:rsidR="000A53E8">
        <w:rPr>
          <w:color w:val="000000" w:themeColor="text1"/>
          <w:sz w:val="22"/>
        </w:rPr>
        <w:t>’exercice de l’évaluation se rapport aux points clés</w:t>
      </w:r>
      <w:r w:rsidR="00C40152">
        <w:rPr>
          <w:color w:val="000000" w:themeColor="text1"/>
          <w:sz w:val="22"/>
        </w:rPr>
        <w:t xml:space="preserve"> suivant</w:t>
      </w:r>
      <w:r w:rsidRPr="00E30443">
        <w:rPr>
          <w:color w:val="000000" w:themeColor="text1"/>
          <w:sz w:val="22"/>
        </w:rPr>
        <w:t>s :</w:t>
      </w:r>
      <w:r w:rsidR="000A53E8">
        <w:rPr>
          <w:color w:val="000000" w:themeColor="text1"/>
          <w:sz w:val="22"/>
        </w:rPr>
        <w:t xml:space="preserve"> </w:t>
      </w:r>
      <w:r w:rsidR="00C40152" w:rsidRPr="00EB7D90">
        <w:rPr>
          <w:b/>
          <w:color w:val="000000" w:themeColor="text1"/>
          <w:sz w:val="22"/>
          <w:szCs w:val="22"/>
        </w:rPr>
        <w:t>la pertinence</w:t>
      </w:r>
      <w:r w:rsidR="000A53E8">
        <w:rPr>
          <w:b/>
          <w:color w:val="000000" w:themeColor="text1"/>
          <w:sz w:val="22"/>
          <w:szCs w:val="22"/>
        </w:rPr>
        <w:t xml:space="preserve">, </w:t>
      </w:r>
      <w:r w:rsidR="00C40152" w:rsidRPr="00EB7D90">
        <w:rPr>
          <w:b/>
          <w:color w:val="000000" w:themeColor="text1"/>
          <w:sz w:val="22"/>
          <w:szCs w:val="22"/>
        </w:rPr>
        <w:t>l’</w:t>
      </w:r>
      <w:r w:rsidR="00EB7D90" w:rsidRPr="00EB7D90">
        <w:rPr>
          <w:b/>
          <w:color w:val="000000" w:themeColor="text1"/>
          <w:sz w:val="22"/>
          <w:szCs w:val="22"/>
        </w:rPr>
        <w:t>e</w:t>
      </w:r>
      <w:r w:rsidR="00C40152" w:rsidRPr="00EB7D90">
        <w:rPr>
          <w:b/>
          <w:color w:val="000000" w:themeColor="text1"/>
          <w:sz w:val="22"/>
          <w:szCs w:val="22"/>
        </w:rPr>
        <w:t>fficience</w:t>
      </w:r>
      <w:r w:rsidR="000A53E8">
        <w:rPr>
          <w:b/>
          <w:color w:val="000000" w:themeColor="text1"/>
          <w:sz w:val="22"/>
          <w:szCs w:val="22"/>
        </w:rPr>
        <w:t xml:space="preserve">, </w:t>
      </w:r>
      <w:r w:rsidR="00EB7D90" w:rsidRPr="00EB7D90">
        <w:rPr>
          <w:b/>
          <w:color w:val="000000" w:themeColor="text1"/>
          <w:sz w:val="22"/>
          <w:szCs w:val="22"/>
        </w:rPr>
        <w:t>l</w:t>
      </w:r>
      <w:r w:rsidR="00C40152" w:rsidRPr="00EB7D90">
        <w:rPr>
          <w:b/>
          <w:color w:val="000000" w:themeColor="text1"/>
          <w:sz w:val="22"/>
          <w:szCs w:val="22"/>
        </w:rPr>
        <w:t>’efficacité</w:t>
      </w:r>
      <w:r w:rsidR="000A53E8">
        <w:rPr>
          <w:color w:val="000000" w:themeColor="text1"/>
          <w:sz w:val="22"/>
          <w:szCs w:val="22"/>
        </w:rPr>
        <w:t>, l</w:t>
      </w:r>
      <w:r w:rsidR="00EB7D90" w:rsidRPr="00EB7D90">
        <w:rPr>
          <w:b/>
          <w:color w:val="000000" w:themeColor="text1"/>
          <w:sz w:val="22"/>
          <w:szCs w:val="22"/>
        </w:rPr>
        <w:t xml:space="preserve">es effets, les impacts et la durabilité </w:t>
      </w:r>
      <w:r w:rsidR="00EB7D90" w:rsidRPr="00033614">
        <w:rPr>
          <w:color w:val="000000" w:themeColor="text1"/>
          <w:sz w:val="22"/>
          <w:szCs w:val="22"/>
        </w:rPr>
        <w:t>des interventions du projet</w:t>
      </w:r>
      <w:r w:rsidR="000A53E8">
        <w:rPr>
          <w:b/>
          <w:color w:val="000000" w:themeColor="text1"/>
          <w:sz w:val="22"/>
          <w:szCs w:val="22"/>
        </w:rPr>
        <w:t xml:space="preserve">. </w:t>
      </w:r>
      <w:r w:rsidR="000A53E8" w:rsidRPr="00AD31A7">
        <w:rPr>
          <w:color w:val="000000" w:themeColor="text1"/>
          <w:sz w:val="22"/>
        </w:rPr>
        <w:t xml:space="preserve">Les </w:t>
      </w:r>
      <w:r w:rsidR="00AD31A7" w:rsidRPr="00AD31A7">
        <w:rPr>
          <w:color w:val="000000" w:themeColor="text1"/>
          <w:sz w:val="22"/>
        </w:rPr>
        <w:t xml:space="preserve">questions clés relatives à chaque point sont </w:t>
      </w:r>
      <w:r w:rsidR="000A53E8" w:rsidRPr="00AD31A7">
        <w:rPr>
          <w:color w:val="000000" w:themeColor="text1"/>
          <w:sz w:val="22"/>
        </w:rPr>
        <w:t>détaill</w:t>
      </w:r>
      <w:r w:rsidR="00AD31A7" w:rsidRPr="00AD31A7">
        <w:rPr>
          <w:color w:val="000000" w:themeColor="text1"/>
          <w:sz w:val="22"/>
        </w:rPr>
        <w:t>ées dans les TDR joints en annexe.</w:t>
      </w:r>
    </w:p>
    <w:p w14:paraId="6D367107" w14:textId="77777777" w:rsidR="00A41E1C" w:rsidRPr="006326F2" w:rsidRDefault="00A41E1C" w:rsidP="006326F2">
      <w:pPr>
        <w:pStyle w:val="Titre2"/>
        <w:spacing w:line="300" w:lineRule="auto"/>
        <w:jc w:val="both"/>
        <w:rPr>
          <w:color w:val="000000" w:themeColor="text1"/>
        </w:rPr>
      </w:pPr>
      <w:bookmarkStart w:id="14" w:name="_Toc322878695"/>
      <w:bookmarkStart w:id="15" w:name="_Toc410561079"/>
      <w:bookmarkStart w:id="16" w:name="_Toc419103297"/>
      <w:bookmarkStart w:id="17" w:name="_Toc297727263"/>
      <w:r w:rsidRPr="00E30443">
        <w:rPr>
          <w:color w:val="000000" w:themeColor="text1"/>
        </w:rPr>
        <w:t>3.2. Déroulement général de l’évaluation</w:t>
      </w:r>
      <w:bookmarkEnd w:id="14"/>
      <w:bookmarkEnd w:id="15"/>
      <w:bookmarkEnd w:id="16"/>
      <w:bookmarkEnd w:id="17"/>
    </w:p>
    <w:p w14:paraId="5C9B0909" w14:textId="77777777" w:rsidR="00267A63" w:rsidRPr="00E30443" w:rsidRDefault="007B059D" w:rsidP="00A41E1C">
      <w:pPr>
        <w:pStyle w:val="Default"/>
        <w:spacing w:line="300" w:lineRule="auto"/>
        <w:jc w:val="both"/>
        <w:rPr>
          <w:color w:val="000000" w:themeColor="text1"/>
          <w:sz w:val="22"/>
        </w:rPr>
      </w:pPr>
      <w:r>
        <w:rPr>
          <w:color w:val="000000" w:themeColor="text1"/>
          <w:sz w:val="22"/>
        </w:rPr>
        <w:t>L'évaluation</w:t>
      </w:r>
      <w:r w:rsidR="00A41E1C" w:rsidRPr="00E30443">
        <w:rPr>
          <w:color w:val="000000" w:themeColor="text1"/>
          <w:sz w:val="22"/>
        </w:rPr>
        <w:t xml:space="preserve"> s'est déroulée du </w:t>
      </w:r>
      <w:r>
        <w:rPr>
          <w:color w:val="000000" w:themeColor="text1"/>
          <w:sz w:val="22"/>
        </w:rPr>
        <w:t>1</w:t>
      </w:r>
      <w:r w:rsidRPr="007B059D">
        <w:rPr>
          <w:color w:val="000000" w:themeColor="text1"/>
          <w:sz w:val="22"/>
          <w:vertAlign w:val="superscript"/>
        </w:rPr>
        <w:t>er</w:t>
      </w:r>
      <w:r>
        <w:rPr>
          <w:color w:val="000000" w:themeColor="text1"/>
          <w:sz w:val="22"/>
        </w:rPr>
        <w:t xml:space="preserve"> au 30 juin</w:t>
      </w:r>
      <w:r w:rsidR="00A41E1C" w:rsidRPr="00E30443">
        <w:rPr>
          <w:color w:val="000000" w:themeColor="text1"/>
          <w:sz w:val="22"/>
        </w:rPr>
        <w:t xml:space="preserve"> 2015. Comme toute évaluation, elle a été pr</w:t>
      </w:r>
      <w:r w:rsidR="00A41E1C">
        <w:rPr>
          <w:color w:val="000000" w:themeColor="text1"/>
          <w:sz w:val="22"/>
        </w:rPr>
        <w:t>é</w:t>
      </w:r>
      <w:r w:rsidR="00A41E1C" w:rsidRPr="00E30443">
        <w:rPr>
          <w:color w:val="000000" w:themeColor="text1"/>
          <w:sz w:val="22"/>
        </w:rPr>
        <w:t>cédée par l'appréciation du contenu du mandat et le développement d'une démarche évaluative devant permettre de répondre aux questions évaluatives soulevées par le commanditaire.</w:t>
      </w:r>
      <w:r w:rsidR="00FD0BB4">
        <w:rPr>
          <w:color w:val="000000" w:themeColor="text1"/>
          <w:sz w:val="22"/>
        </w:rPr>
        <w:t xml:space="preserve"> La phase terrain a duré 6 jours (du 07 au 13 juin 2015).</w:t>
      </w:r>
    </w:p>
    <w:p w14:paraId="42B682E6" w14:textId="77777777" w:rsidR="00A41E1C" w:rsidRPr="006326F2" w:rsidRDefault="00A41E1C" w:rsidP="00A41E1C">
      <w:pPr>
        <w:pStyle w:val="Default"/>
        <w:spacing w:line="300" w:lineRule="auto"/>
        <w:jc w:val="both"/>
        <w:rPr>
          <w:color w:val="000000" w:themeColor="text1"/>
          <w:sz w:val="22"/>
        </w:rPr>
      </w:pPr>
      <w:r>
        <w:rPr>
          <w:color w:val="000000" w:themeColor="text1"/>
          <w:sz w:val="22"/>
        </w:rPr>
        <w:t>L’</w:t>
      </w:r>
      <w:r w:rsidRPr="00E30443">
        <w:rPr>
          <w:color w:val="000000" w:themeColor="text1"/>
          <w:sz w:val="22"/>
        </w:rPr>
        <w:t>approche a consisté à la réalisation des étapes suivantes:</w:t>
      </w:r>
    </w:p>
    <w:p w14:paraId="6EC88938" w14:textId="77777777" w:rsidR="00A41E1C" w:rsidRPr="006326F2" w:rsidRDefault="00A41E1C" w:rsidP="006326F2">
      <w:pPr>
        <w:pStyle w:val="Titre3"/>
        <w:spacing w:line="300" w:lineRule="auto"/>
        <w:jc w:val="both"/>
        <w:rPr>
          <w:color w:val="000000" w:themeColor="text1"/>
        </w:rPr>
      </w:pPr>
      <w:bookmarkStart w:id="18" w:name="_Toc419103298"/>
      <w:bookmarkStart w:id="19" w:name="_Toc297727264"/>
      <w:r w:rsidRPr="00E30443">
        <w:rPr>
          <w:color w:val="000000" w:themeColor="text1"/>
        </w:rPr>
        <w:t>3.2.1. Préparation de l'évaluation</w:t>
      </w:r>
      <w:bookmarkEnd w:id="18"/>
      <w:bookmarkEnd w:id="19"/>
    </w:p>
    <w:p w14:paraId="1E45171E" w14:textId="77777777" w:rsidR="00A41E1C" w:rsidRPr="00E30443" w:rsidRDefault="00A41E1C" w:rsidP="00A41E1C">
      <w:pPr>
        <w:pStyle w:val="Default"/>
        <w:spacing w:line="300" w:lineRule="auto"/>
        <w:jc w:val="both"/>
        <w:rPr>
          <w:color w:val="000000" w:themeColor="text1"/>
          <w:sz w:val="22"/>
        </w:rPr>
      </w:pPr>
      <w:r w:rsidRPr="00E30443">
        <w:rPr>
          <w:color w:val="000000" w:themeColor="text1"/>
          <w:sz w:val="22"/>
        </w:rPr>
        <w:t xml:space="preserve">Une lecture de la documentation fournie </w:t>
      </w:r>
      <w:r w:rsidR="007B059D">
        <w:rPr>
          <w:color w:val="000000" w:themeColor="text1"/>
          <w:sz w:val="22"/>
        </w:rPr>
        <w:t xml:space="preserve">par le projet </w:t>
      </w:r>
      <w:r w:rsidRPr="00E30443">
        <w:rPr>
          <w:color w:val="000000" w:themeColor="text1"/>
          <w:sz w:val="22"/>
        </w:rPr>
        <w:t>a permis de mieux précise</w:t>
      </w:r>
      <w:r>
        <w:rPr>
          <w:color w:val="000000" w:themeColor="text1"/>
          <w:sz w:val="22"/>
        </w:rPr>
        <w:t>r</w:t>
      </w:r>
      <w:r w:rsidRPr="00E30443">
        <w:rPr>
          <w:color w:val="000000" w:themeColor="text1"/>
          <w:sz w:val="22"/>
        </w:rPr>
        <w:t xml:space="preserve"> la méthodologie pour mieux prendre en compte les différentes </w:t>
      </w:r>
      <w:r w:rsidR="007B059D">
        <w:rPr>
          <w:color w:val="000000" w:themeColor="text1"/>
          <w:sz w:val="22"/>
        </w:rPr>
        <w:t>activités du projet</w:t>
      </w:r>
      <w:r w:rsidRPr="00E30443">
        <w:rPr>
          <w:color w:val="000000" w:themeColor="text1"/>
          <w:sz w:val="22"/>
        </w:rPr>
        <w:t xml:space="preserve">. Ainsi, sur la base des questions évaluatives soulevées par les termes de référence, l'équipe d'évaluation a conçu au total onze (11) outils jugés appropriés pour la collecte des données à tous les niveaux. Ces outils ont été par la suite </w:t>
      </w:r>
      <w:r w:rsidR="007B059D">
        <w:rPr>
          <w:color w:val="000000" w:themeColor="text1"/>
          <w:sz w:val="22"/>
        </w:rPr>
        <w:t>soumis</w:t>
      </w:r>
      <w:r w:rsidRPr="00E30443">
        <w:rPr>
          <w:color w:val="000000" w:themeColor="text1"/>
          <w:sz w:val="22"/>
        </w:rPr>
        <w:t xml:space="preserve"> au commanditaire pour appréciation et validation. Un programme provisoire des sorties et d'organisation des interviews a aussi été élaboré en tenant compte du temps limité accordé à l'évaluation.</w:t>
      </w:r>
    </w:p>
    <w:p w14:paraId="5B94916B" w14:textId="77777777" w:rsidR="00A41E1C" w:rsidRPr="006326F2" w:rsidRDefault="00A41E1C" w:rsidP="006326F2">
      <w:pPr>
        <w:pStyle w:val="Titre3"/>
        <w:spacing w:line="300" w:lineRule="auto"/>
        <w:jc w:val="both"/>
        <w:rPr>
          <w:color w:val="000000" w:themeColor="text1"/>
        </w:rPr>
      </w:pPr>
      <w:bookmarkStart w:id="20" w:name="_Toc419103299"/>
      <w:bookmarkStart w:id="21" w:name="_Toc297727265"/>
      <w:r w:rsidRPr="00E30443">
        <w:rPr>
          <w:color w:val="000000" w:themeColor="text1"/>
        </w:rPr>
        <w:t>3.2.2. Rencontre avec l’</w:t>
      </w:r>
      <w:r w:rsidR="007B059D">
        <w:rPr>
          <w:color w:val="000000" w:themeColor="text1"/>
        </w:rPr>
        <w:t xml:space="preserve">équipe </w:t>
      </w:r>
      <w:r w:rsidRPr="00E30443">
        <w:rPr>
          <w:color w:val="000000" w:themeColor="text1"/>
        </w:rPr>
        <w:t>du projet</w:t>
      </w:r>
      <w:bookmarkEnd w:id="20"/>
      <w:bookmarkEnd w:id="21"/>
    </w:p>
    <w:p w14:paraId="6D9BA690" w14:textId="77777777" w:rsidR="00A41E1C" w:rsidRPr="00E30443" w:rsidRDefault="00A41E1C" w:rsidP="00A41E1C">
      <w:pPr>
        <w:pStyle w:val="Default"/>
        <w:spacing w:line="300" w:lineRule="auto"/>
        <w:jc w:val="both"/>
        <w:rPr>
          <w:color w:val="000000" w:themeColor="text1"/>
          <w:sz w:val="22"/>
        </w:rPr>
      </w:pPr>
      <w:r w:rsidRPr="00E30443">
        <w:rPr>
          <w:color w:val="000000" w:themeColor="text1"/>
          <w:sz w:val="22"/>
        </w:rPr>
        <w:t xml:space="preserve">Avant le démarrage de </w:t>
      </w:r>
      <w:r w:rsidR="007B059D">
        <w:rPr>
          <w:color w:val="000000" w:themeColor="text1"/>
          <w:sz w:val="22"/>
        </w:rPr>
        <w:t xml:space="preserve">la prestation, une rencontre </w:t>
      </w:r>
      <w:r w:rsidRPr="00E30443">
        <w:rPr>
          <w:color w:val="000000" w:themeColor="text1"/>
          <w:sz w:val="22"/>
        </w:rPr>
        <w:t xml:space="preserve">a été organisée avec l'équipe du projet afin d'apprécier </w:t>
      </w:r>
      <w:r w:rsidR="007B059D">
        <w:rPr>
          <w:color w:val="000000" w:themeColor="text1"/>
          <w:sz w:val="22"/>
        </w:rPr>
        <w:t>les outils conçus par l'évaluateur</w:t>
      </w:r>
      <w:r w:rsidRPr="00E30443">
        <w:rPr>
          <w:color w:val="000000" w:themeColor="text1"/>
          <w:sz w:val="22"/>
        </w:rPr>
        <w:t xml:space="preserve">, de </w:t>
      </w:r>
      <w:r w:rsidR="007B059D">
        <w:rPr>
          <w:color w:val="000000" w:themeColor="text1"/>
          <w:sz w:val="22"/>
        </w:rPr>
        <w:t xml:space="preserve">préciser le </w:t>
      </w:r>
      <w:r w:rsidRPr="00E30443">
        <w:rPr>
          <w:color w:val="000000" w:themeColor="text1"/>
          <w:sz w:val="22"/>
        </w:rPr>
        <w:t xml:space="preserve">programme </w:t>
      </w:r>
      <w:r w:rsidR="007B059D">
        <w:rPr>
          <w:color w:val="000000" w:themeColor="text1"/>
          <w:sz w:val="22"/>
        </w:rPr>
        <w:t>et les itinéraires des rencontres</w:t>
      </w:r>
      <w:r w:rsidR="00A01FD5">
        <w:rPr>
          <w:color w:val="000000" w:themeColor="text1"/>
          <w:sz w:val="22"/>
        </w:rPr>
        <w:t xml:space="preserve"> et recueillir les conseils pratiques</w:t>
      </w:r>
      <w:r w:rsidRPr="00E30443">
        <w:rPr>
          <w:color w:val="000000" w:themeColor="text1"/>
          <w:sz w:val="22"/>
        </w:rPr>
        <w:t xml:space="preserve">. </w:t>
      </w:r>
    </w:p>
    <w:p w14:paraId="0751C359" w14:textId="77777777" w:rsidR="00A41E1C" w:rsidRPr="009569F0" w:rsidRDefault="00A41E1C" w:rsidP="00A41E1C">
      <w:pPr>
        <w:pStyle w:val="Default"/>
        <w:spacing w:line="300" w:lineRule="auto"/>
        <w:jc w:val="both"/>
        <w:rPr>
          <w:color w:val="000000" w:themeColor="text1"/>
          <w:sz w:val="22"/>
        </w:rPr>
      </w:pPr>
      <w:r w:rsidRPr="00E30443">
        <w:rPr>
          <w:color w:val="000000" w:themeColor="text1"/>
          <w:sz w:val="22"/>
        </w:rPr>
        <w:t>La rencontre a été mise à profit pour recueillir les documents additionnels</w:t>
      </w:r>
      <w:r w:rsidR="00A01FD5">
        <w:rPr>
          <w:color w:val="000000" w:themeColor="text1"/>
          <w:sz w:val="22"/>
        </w:rPr>
        <w:t xml:space="preserve"> notamment les rapports intermédiaires et les éléments sonores et visuels</w:t>
      </w:r>
      <w:r w:rsidRPr="00E30443">
        <w:rPr>
          <w:color w:val="000000" w:themeColor="text1"/>
          <w:sz w:val="22"/>
        </w:rPr>
        <w:t>.</w:t>
      </w:r>
    </w:p>
    <w:p w14:paraId="66BFE97F" w14:textId="77777777" w:rsidR="00A41E1C" w:rsidRPr="006326F2" w:rsidRDefault="00A41E1C" w:rsidP="006326F2">
      <w:pPr>
        <w:pStyle w:val="Titre3"/>
        <w:spacing w:line="300" w:lineRule="auto"/>
        <w:jc w:val="both"/>
        <w:rPr>
          <w:color w:val="000000" w:themeColor="text1"/>
        </w:rPr>
      </w:pPr>
      <w:bookmarkStart w:id="22" w:name="_Toc419103300"/>
      <w:bookmarkStart w:id="23" w:name="_Toc297727266"/>
      <w:r w:rsidRPr="00E30443">
        <w:rPr>
          <w:color w:val="000000" w:themeColor="text1"/>
        </w:rPr>
        <w:t>3.2.3. Échanges avec les parties prenantes</w:t>
      </w:r>
      <w:bookmarkEnd w:id="22"/>
      <w:bookmarkEnd w:id="23"/>
    </w:p>
    <w:p w14:paraId="6B6DA7DE" w14:textId="77777777" w:rsidR="00A41E1C" w:rsidRPr="00267A63" w:rsidRDefault="00A41E1C" w:rsidP="00A41E1C">
      <w:pPr>
        <w:pStyle w:val="Default"/>
        <w:spacing w:line="300" w:lineRule="auto"/>
        <w:jc w:val="both"/>
        <w:rPr>
          <w:color w:val="auto"/>
          <w:sz w:val="22"/>
          <w:szCs w:val="22"/>
        </w:rPr>
      </w:pPr>
      <w:r w:rsidRPr="00267A63">
        <w:rPr>
          <w:color w:val="auto"/>
          <w:sz w:val="22"/>
          <w:szCs w:val="22"/>
        </w:rPr>
        <w:t xml:space="preserve">La méthodologie mise en œuvre </w:t>
      </w:r>
      <w:r w:rsidR="00A01FD5" w:rsidRPr="00267A63">
        <w:rPr>
          <w:color w:val="auto"/>
          <w:sz w:val="22"/>
          <w:szCs w:val="22"/>
        </w:rPr>
        <w:t xml:space="preserve">est celle de </w:t>
      </w:r>
      <w:r w:rsidRPr="00267A63">
        <w:rPr>
          <w:color w:val="auto"/>
          <w:sz w:val="22"/>
          <w:szCs w:val="22"/>
        </w:rPr>
        <w:t xml:space="preserve">la méthode de triangulation, </w:t>
      </w:r>
      <w:r w:rsidR="00A01FD5" w:rsidRPr="00267A63">
        <w:rPr>
          <w:color w:val="auto"/>
          <w:sz w:val="22"/>
          <w:szCs w:val="22"/>
        </w:rPr>
        <w:t>qui consiste à</w:t>
      </w:r>
      <w:r w:rsidRPr="00267A63">
        <w:rPr>
          <w:color w:val="auto"/>
          <w:sz w:val="22"/>
          <w:szCs w:val="22"/>
        </w:rPr>
        <w:t xml:space="preserve"> l’application des techniques d'évaluation différentes pour produire les mêmes genres d'information, ce qui permettra de voir si un groupe de données confirme ou non l'ensemble de données produites, ce qui permet de renforcer la validité de l'évaluation.</w:t>
      </w:r>
    </w:p>
    <w:p w14:paraId="68CDDDB7" w14:textId="77777777" w:rsidR="009A39F7" w:rsidRPr="00267A63" w:rsidRDefault="00A41E1C" w:rsidP="00A41E1C">
      <w:pPr>
        <w:pStyle w:val="Default"/>
        <w:spacing w:line="300" w:lineRule="auto"/>
        <w:jc w:val="both"/>
        <w:rPr>
          <w:color w:val="auto"/>
          <w:sz w:val="22"/>
          <w:szCs w:val="22"/>
        </w:rPr>
      </w:pPr>
      <w:r w:rsidRPr="00267A63">
        <w:rPr>
          <w:color w:val="auto"/>
          <w:sz w:val="22"/>
          <w:szCs w:val="22"/>
        </w:rPr>
        <w:t>Pour ce faire, des échanges ont été organisés a</w:t>
      </w:r>
      <w:r w:rsidR="00BA0C48" w:rsidRPr="00267A63">
        <w:rPr>
          <w:color w:val="auto"/>
          <w:sz w:val="22"/>
          <w:szCs w:val="22"/>
        </w:rPr>
        <w:t>vec l’équipe du projet, les</w:t>
      </w:r>
      <w:r w:rsidR="006326F2">
        <w:rPr>
          <w:color w:val="auto"/>
          <w:sz w:val="22"/>
          <w:szCs w:val="22"/>
        </w:rPr>
        <w:t xml:space="preserve"> </w:t>
      </w:r>
      <w:r w:rsidR="00077BD3" w:rsidRPr="00267A63">
        <w:rPr>
          <w:color w:val="auto"/>
          <w:sz w:val="22"/>
          <w:szCs w:val="22"/>
        </w:rPr>
        <w:t xml:space="preserve">partenaires de mise en œuvre du projet, les </w:t>
      </w:r>
      <w:r w:rsidRPr="00267A63">
        <w:rPr>
          <w:color w:val="auto"/>
          <w:sz w:val="22"/>
          <w:szCs w:val="22"/>
        </w:rPr>
        <w:t xml:space="preserve">prestataires de services utilisés par le projet, les autorités régionales et </w:t>
      </w:r>
      <w:r w:rsidR="00BA0C48" w:rsidRPr="00267A63">
        <w:rPr>
          <w:color w:val="auto"/>
          <w:sz w:val="22"/>
          <w:szCs w:val="22"/>
        </w:rPr>
        <w:t>départementales,</w:t>
      </w:r>
      <w:r w:rsidR="006326F2">
        <w:rPr>
          <w:color w:val="auto"/>
          <w:sz w:val="22"/>
          <w:szCs w:val="22"/>
        </w:rPr>
        <w:t xml:space="preserve"> </w:t>
      </w:r>
      <w:r w:rsidR="00077BD3" w:rsidRPr="00267A63">
        <w:rPr>
          <w:color w:val="auto"/>
          <w:sz w:val="22"/>
          <w:szCs w:val="22"/>
        </w:rPr>
        <w:t xml:space="preserve">les autorités communales et </w:t>
      </w:r>
      <w:r w:rsidRPr="00267A63">
        <w:rPr>
          <w:color w:val="auto"/>
          <w:sz w:val="22"/>
          <w:szCs w:val="22"/>
        </w:rPr>
        <w:t xml:space="preserve">les </w:t>
      </w:r>
      <w:r w:rsidR="00BA0C48" w:rsidRPr="00267A63">
        <w:rPr>
          <w:color w:val="auto"/>
          <w:sz w:val="22"/>
          <w:szCs w:val="22"/>
        </w:rPr>
        <w:t xml:space="preserve">bénéficiaires </w:t>
      </w:r>
      <w:r w:rsidR="00077BD3" w:rsidRPr="00267A63">
        <w:rPr>
          <w:color w:val="auto"/>
          <w:sz w:val="22"/>
          <w:szCs w:val="22"/>
        </w:rPr>
        <w:t xml:space="preserve">directes </w:t>
      </w:r>
      <w:r w:rsidR="00BA0C48" w:rsidRPr="00267A63">
        <w:rPr>
          <w:color w:val="auto"/>
          <w:sz w:val="22"/>
          <w:szCs w:val="22"/>
        </w:rPr>
        <w:t>des actions du projet (communautés villageoises</w:t>
      </w:r>
      <w:r w:rsidRPr="00267A63">
        <w:rPr>
          <w:color w:val="auto"/>
          <w:sz w:val="22"/>
          <w:szCs w:val="22"/>
        </w:rPr>
        <w:t xml:space="preserve">). </w:t>
      </w:r>
    </w:p>
    <w:p w14:paraId="3CBFAF3D" w14:textId="77777777" w:rsidR="00A41E1C" w:rsidRPr="00267A63" w:rsidRDefault="00A41E1C" w:rsidP="00A41E1C">
      <w:pPr>
        <w:pStyle w:val="Default"/>
        <w:spacing w:line="300" w:lineRule="auto"/>
        <w:jc w:val="both"/>
        <w:rPr>
          <w:color w:val="auto"/>
          <w:sz w:val="22"/>
          <w:szCs w:val="22"/>
        </w:rPr>
      </w:pPr>
      <w:r w:rsidRPr="00267A63">
        <w:rPr>
          <w:color w:val="auto"/>
          <w:sz w:val="22"/>
          <w:szCs w:val="22"/>
        </w:rPr>
        <w:t xml:space="preserve"> La liste complète des personnes rencontrées </w:t>
      </w:r>
      <w:r w:rsidR="00414004" w:rsidRPr="00267A63">
        <w:rPr>
          <w:color w:val="auto"/>
          <w:sz w:val="22"/>
          <w:szCs w:val="22"/>
        </w:rPr>
        <w:t>est jointe</w:t>
      </w:r>
      <w:r w:rsidRPr="00267A63">
        <w:rPr>
          <w:color w:val="auto"/>
          <w:sz w:val="22"/>
          <w:szCs w:val="22"/>
        </w:rPr>
        <w:t xml:space="preserve"> en annexe du présent rapport.</w:t>
      </w:r>
    </w:p>
    <w:p w14:paraId="20B2975F" w14:textId="77777777" w:rsidR="00A41E1C" w:rsidRPr="00E30443" w:rsidRDefault="00A41E1C" w:rsidP="00A41E1C">
      <w:pPr>
        <w:pStyle w:val="Default"/>
        <w:spacing w:line="300" w:lineRule="auto"/>
        <w:jc w:val="both"/>
        <w:rPr>
          <w:color w:val="000000" w:themeColor="text1"/>
        </w:rPr>
      </w:pPr>
      <w:r w:rsidRPr="00267A63">
        <w:rPr>
          <w:color w:val="auto"/>
          <w:sz w:val="22"/>
          <w:szCs w:val="22"/>
        </w:rPr>
        <w:t>A</w:t>
      </w:r>
      <w:r w:rsidR="00077BD3" w:rsidRPr="00267A63">
        <w:rPr>
          <w:color w:val="auto"/>
          <w:sz w:val="22"/>
          <w:szCs w:val="22"/>
        </w:rPr>
        <w:t xml:space="preserve"> la fin de la mission de terrain, un débriefing a été organisé</w:t>
      </w:r>
      <w:r w:rsidRPr="00267A63">
        <w:rPr>
          <w:color w:val="auto"/>
          <w:sz w:val="22"/>
          <w:szCs w:val="22"/>
        </w:rPr>
        <w:t xml:space="preserve"> avec l'équipe du projet afin d</w:t>
      </w:r>
      <w:r w:rsidR="00077BD3" w:rsidRPr="00267A63">
        <w:rPr>
          <w:color w:val="auto"/>
          <w:sz w:val="22"/>
          <w:szCs w:val="22"/>
        </w:rPr>
        <w:t>e présenter « à chaud » les premières impressions de l’équipe d’évaluation et de préciser certaines contradictions et recueillir éventuellement la documentation et informations complémentaires.</w:t>
      </w:r>
      <w:r w:rsidRPr="00E30443">
        <w:rPr>
          <w:color w:val="000000" w:themeColor="text1"/>
        </w:rPr>
        <w:br w:type="page"/>
      </w:r>
    </w:p>
    <w:p w14:paraId="7E65D3AD" w14:textId="77777777" w:rsidR="00A41E1C" w:rsidRPr="00E30443" w:rsidRDefault="00A41E1C" w:rsidP="00A41E1C">
      <w:pPr>
        <w:pStyle w:val="Titre1"/>
        <w:spacing w:line="300" w:lineRule="auto"/>
        <w:rPr>
          <w:color w:val="000000" w:themeColor="text1"/>
        </w:rPr>
      </w:pPr>
      <w:bookmarkStart w:id="24" w:name="_Toc419103301"/>
      <w:bookmarkStart w:id="25" w:name="_Toc297727267"/>
      <w:r w:rsidRPr="00E30443">
        <w:rPr>
          <w:color w:val="000000" w:themeColor="text1"/>
        </w:rPr>
        <w:lastRenderedPageBreak/>
        <w:t>4. Bilan global du projet</w:t>
      </w:r>
      <w:bookmarkEnd w:id="24"/>
      <w:bookmarkEnd w:id="25"/>
    </w:p>
    <w:p w14:paraId="23768E95" w14:textId="77777777" w:rsidR="00A41E1C" w:rsidRPr="00877C79" w:rsidRDefault="00A41E1C" w:rsidP="009569F0">
      <w:pPr>
        <w:pStyle w:val="Titre2"/>
        <w:spacing w:line="300" w:lineRule="auto"/>
        <w:rPr>
          <w:color w:val="000000" w:themeColor="text1"/>
        </w:rPr>
      </w:pPr>
      <w:bookmarkStart w:id="26" w:name="_Toc419103302"/>
      <w:bookmarkStart w:id="27" w:name="_Toc297727268"/>
      <w:r w:rsidRPr="00E30443">
        <w:rPr>
          <w:color w:val="000000" w:themeColor="text1"/>
        </w:rPr>
        <w:t xml:space="preserve">4.1. Contexte du projet et son évolution </w:t>
      </w:r>
      <w:bookmarkEnd w:id="26"/>
      <w:bookmarkEnd w:id="27"/>
    </w:p>
    <w:p w14:paraId="1648B1FD" w14:textId="77777777" w:rsidR="00A41E1C" w:rsidRPr="00E30443" w:rsidRDefault="00A41E1C" w:rsidP="009569F0">
      <w:pPr>
        <w:spacing w:after="0"/>
        <w:jc w:val="both"/>
        <w:rPr>
          <w:rFonts w:ascii="Arial" w:hAnsi="Arial" w:cs="Arial"/>
          <w:color w:val="000000" w:themeColor="text1"/>
        </w:rPr>
      </w:pPr>
      <w:r w:rsidRPr="00E30443">
        <w:rPr>
          <w:rFonts w:ascii="Arial" w:hAnsi="Arial" w:cs="Arial"/>
          <w:color w:val="000000" w:themeColor="text1"/>
        </w:rPr>
        <w:t>Le Niger, pays enclavé de l'Afrique de l'Ouest a une superficie de 1.268.000 Km² et partage sa frontière avec sept (7) pays. Sa population est estimée à</w:t>
      </w:r>
      <w:r w:rsidR="00033614">
        <w:rPr>
          <w:rFonts w:ascii="Arial" w:hAnsi="Arial" w:cs="Arial"/>
          <w:color w:val="000000" w:themeColor="text1"/>
        </w:rPr>
        <w:t xml:space="preserve"> </w:t>
      </w:r>
      <w:r w:rsidRPr="00E30443">
        <w:rPr>
          <w:rFonts w:ascii="Arial" w:hAnsi="Arial" w:cs="Arial"/>
          <w:color w:val="000000" w:themeColor="text1"/>
        </w:rPr>
        <w:t xml:space="preserve">17 millions d'habitants selon le recensement général de la population et de l'habitat de 2012. Le taux de croissance démographique qui est de 3,9% est l’un des plus élevés au monde. </w:t>
      </w:r>
    </w:p>
    <w:p w14:paraId="7DE0F1CD" w14:textId="77777777" w:rsidR="00A41E1C" w:rsidRPr="00E30443" w:rsidRDefault="00A41E1C" w:rsidP="009569F0">
      <w:pPr>
        <w:spacing w:after="0"/>
        <w:jc w:val="both"/>
        <w:rPr>
          <w:rFonts w:ascii="Arial" w:hAnsi="Arial" w:cs="Arial"/>
          <w:color w:val="000000" w:themeColor="text1"/>
        </w:rPr>
      </w:pPr>
      <w:r w:rsidRPr="00E30443">
        <w:rPr>
          <w:rFonts w:ascii="Arial" w:hAnsi="Arial" w:cs="Arial"/>
          <w:color w:val="000000" w:themeColor="text1"/>
        </w:rPr>
        <w:t>Le PIB</w:t>
      </w:r>
      <w:r w:rsidRPr="00E30443">
        <w:rPr>
          <w:rStyle w:val="Marquenotebasdepage"/>
          <w:rFonts w:cs="Arial"/>
          <w:color w:val="000000" w:themeColor="text1"/>
        </w:rPr>
        <w:footnoteReference w:id="1"/>
      </w:r>
      <w:r w:rsidRPr="00E30443">
        <w:rPr>
          <w:rFonts w:ascii="Arial" w:hAnsi="Arial" w:cs="Arial"/>
          <w:color w:val="000000" w:themeColor="text1"/>
        </w:rPr>
        <w:t xml:space="preserve"> par habitant est de 495 $US en 2013. Il était de 371 $US</w:t>
      </w:r>
      <w:r w:rsidR="006326F2">
        <w:rPr>
          <w:rFonts w:ascii="Arial" w:hAnsi="Arial" w:cs="Arial"/>
          <w:color w:val="000000" w:themeColor="text1"/>
        </w:rPr>
        <w:t xml:space="preserve"> </w:t>
      </w:r>
      <w:r w:rsidRPr="00E30443">
        <w:rPr>
          <w:rFonts w:ascii="Arial" w:hAnsi="Arial" w:cs="Arial"/>
          <w:color w:val="000000" w:themeColor="text1"/>
        </w:rPr>
        <w:t xml:space="preserve">en 2009. Le pays occupe depuis quelques années, la dernière place en termes de classement de l'indice de développement humain. L’économie du Niger dépend en grande partie de ses ressources naturelles. Au Niger, plus de 86% des pauvres vivent en milieu rural qui renferme 80% de la population totale. Les femmes sont particulièrement les plus touchées par la pauvreté rurale. Cette frange de la population à un taux d’alphabétisation de 9,3% représentant l'un des plus bas de la planète. </w:t>
      </w:r>
    </w:p>
    <w:p w14:paraId="39A93CD6" w14:textId="77777777" w:rsidR="00A41E1C" w:rsidRPr="00E30443" w:rsidRDefault="00A41E1C" w:rsidP="009569F0">
      <w:pPr>
        <w:spacing w:after="0"/>
        <w:jc w:val="both"/>
        <w:rPr>
          <w:rFonts w:ascii="Arial" w:hAnsi="Arial" w:cs="Arial"/>
          <w:color w:val="000000" w:themeColor="text1"/>
        </w:rPr>
      </w:pPr>
      <w:r w:rsidRPr="00E30443">
        <w:rPr>
          <w:rFonts w:ascii="Arial" w:hAnsi="Arial" w:cs="Arial"/>
          <w:color w:val="000000" w:themeColor="text1"/>
        </w:rPr>
        <w:t xml:space="preserve">Face aux défis du développement humain durable, le Gouvernement du Niger a adopté en octobre 2007 la Stratégie de Développement Accéléré et de Réduction de la Pauvreté (SDRP) pour la période 2008 – 2012, basée sur les OMD (Objectifs du Millénaire pour le Développement) et à partir de 2012, un Plan de Développement économique et social </w:t>
      </w:r>
      <w:r w:rsidR="00CC72E3">
        <w:rPr>
          <w:rFonts w:ascii="Arial" w:hAnsi="Arial" w:cs="Arial"/>
          <w:color w:val="000000" w:themeColor="text1"/>
        </w:rPr>
        <w:t xml:space="preserve">(PDES) </w:t>
      </w:r>
      <w:r w:rsidRPr="00E30443">
        <w:rPr>
          <w:rFonts w:ascii="Arial" w:hAnsi="Arial" w:cs="Arial"/>
          <w:color w:val="000000" w:themeColor="text1"/>
        </w:rPr>
        <w:t>suite à l'avènement des autorités de la 7</w:t>
      </w:r>
      <w:r w:rsidRPr="00E30443">
        <w:rPr>
          <w:rFonts w:ascii="Arial" w:hAnsi="Arial" w:cs="Arial"/>
          <w:color w:val="000000" w:themeColor="text1"/>
          <w:vertAlign w:val="superscript"/>
        </w:rPr>
        <w:t>ème</w:t>
      </w:r>
      <w:r w:rsidRPr="00E30443">
        <w:rPr>
          <w:rFonts w:ascii="Arial" w:hAnsi="Arial" w:cs="Arial"/>
          <w:color w:val="000000" w:themeColor="text1"/>
        </w:rPr>
        <w:t xml:space="preserve"> république. </w:t>
      </w:r>
    </w:p>
    <w:p w14:paraId="2C8F9EDB" w14:textId="77777777" w:rsidR="00A41E1C" w:rsidRPr="00E30443" w:rsidRDefault="00A41E1C" w:rsidP="009569F0">
      <w:pPr>
        <w:spacing w:after="0"/>
        <w:jc w:val="both"/>
        <w:rPr>
          <w:rFonts w:ascii="Arial" w:hAnsi="Arial" w:cs="Arial"/>
          <w:color w:val="000000" w:themeColor="text1"/>
        </w:rPr>
      </w:pPr>
      <w:r w:rsidRPr="00E30443">
        <w:rPr>
          <w:rFonts w:ascii="Arial" w:hAnsi="Arial" w:cs="Arial"/>
          <w:color w:val="000000" w:themeColor="text1"/>
        </w:rPr>
        <w:t>Le processus de décentralisation, commencé en 2004, a produit jusqu’ici des résultats très concrets et évidents, même si le transfert des compétences aux collectivités locales n’est pas total. Les communes sont considérées comme porte d'entrée des porteurs de développement et les renforcements de capacités apportés par ces derniers avec le concourt de l'Etat ont permis de développement des compétences multiples.</w:t>
      </w:r>
    </w:p>
    <w:p w14:paraId="1CCE0B7B" w14:textId="77777777" w:rsidR="00281DE8" w:rsidRPr="00CC72E3" w:rsidRDefault="00A41E1C" w:rsidP="009569F0">
      <w:pPr>
        <w:spacing w:after="0"/>
        <w:jc w:val="both"/>
        <w:rPr>
          <w:rFonts w:ascii="Arial" w:hAnsi="Arial" w:cs="Arial"/>
          <w:color w:val="000000" w:themeColor="text1"/>
        </w:rPr>
      </w:pPr>
      <w:r w:rsidRPr="00E30443">
        <w:rPr>
          <w:rFonts w:ascii="Arial" w:hAnsi="Arial" w:cs="Arial"/>
          <w:color w:val="000000" w:themeColor="text1"/>
        </w:rPr>
        <w:t xml:space="preserve">Au niveau du secteur développement rural, le Niger s'est doté d'une stratégie </w:t>
      </w:r>
      <w:r>
        <w:rPr>
          <w:rFonts w:ascii="Arial" w:hAnsi="Arial" w:cs="Arial"/>
          <w:color w:val="000000" w:themeColor="text1"/>
        </w:rPr>
        <w:t>pour la Sécurité Alimentaire et Nutritionnelle et le Développement Agricole Durable</w:t>
      </w:r>
      <w:r w:rsidR="00033614">
        <w:rPr>
          <w:rFonts w:ascii="Arial" w:hAnsi="Arial" w:cs="Arial"/>
          <w:color w:val="000000" w:themeColor="text1"/>
        </w:rPr>
        <w:t xml:space="preserve"> (ou </w:t>
      </w:r>
      <w:r w:rsidRPr="00E30443">
        <w:rPr>
          <w:rFonts w:ascii="Arial" w:hAnsi="Arial" w:cs="Arial"/>
          <w:color w:val="000000" w:themeColor="text1"/>
        </w:rPr>
        <w:t xml:space="preserve">Initiative 3N), </w:t>
      </w:r>
      <w:r w:rsidR="00033614">
        <w:rPr>
          <w:rFonts w:ascii="Arial" w:hAnsi="Arial" w:cs="Arial"/>
          <w:color w:val="000000" w:themeColor="text1"/>
        </w:rPr>
        <w:t>qui est un</w:t>
      </w:r>
      <w:r w:rsidRPr="00E30443">
        <w:rPr>
          <w:rFonts w:ascii="Arial" w:hAnsi="Arial" w:cs="Arial"/>
          <w:color w:val="000000" w:themeColor="text1"/>
        </w:rPr>
        <w:t xml:space="preserve"> programme politique </w:t>
      </w:r>
      <w:r w:rsidR="00033614">
        <w:rPr>
          <w:rFonts w:ascii="Arial" w:hAnsi="Arial" w:cs="Arial"/>
          <w:color w:val="000000" w:themeColor="text1"/>
        </w:rPr>
        <w:t>de</w:t>
      </w:r>
      <w:r w:rsidRPr="00E30443">
        <w:rPr>
          <w:rFonts w:ascii="Arial" w:hAnsi="Arial" w:cs="Arial"/>
          <w:color w:val="000000" w:themeColor="text1"/>
        </w:rPr>
        <w:t xml:space="preserve"> promotion de la sécurité alimentaire et nutritionnelle.</w:t>
      </w:r>
      <w:r w:rsidR="00E27E0D">
        <w:rPr>
          <w:rFonts w:ascii="Arial" w:hAnsi="Arial" w:cs="Arial"/>
          <w:color w:val="000000" w:themeColor="text1"/>
        </w:rPr>
        <w:t xml:space="preserve"> La question de l’eau constitue une préoccupation centrale </w:t>
      </w:r>
      <w:r w:rsidR="00F55480">
        <w:rPr>
          <w:rFonts w:ascii="Arial" w:hAnsi="Arial" w:cs="Arial"/>
          <w:color w:val="000000" w:themeColor="text1"/>
        </w:rPr>
        <w:t xml:space="preserve">de tous les gouvernements qui se sont succédés. C’est ainsi que pour prendre en charge tous les contours lié à l’exploitation, la gestion et la protection des ressources en eau, le Niger a adopté en 2010 </w:t>
      </w:r>
      <w:r w:rsidR="00281DE8">
        <w:rPr>
          <w:rFonts w:ascii="Arial" w:hAnsi="Arial" w:cs="Arial"/>
          <w:color w:val="000000" w:themeColor="text1"/>
        </w:rPr>
        <w:t>un</w:t>
      </w:r>
      <w:r w:rsidR="00281DE8" w:rsidRPr="00CC72E3">
        <w:rPr>
          <w:rFonts w:ascii="Arial" w:hAnsi="Arial" w:cs="Arial"/>
          <w:color w:val="000000" w:themeColor="text1"/>
        </w:rPr>
        <w:t xml:space="preserve"> texte de base relativement à la gestion des ressources en eau est l’ordonnance 2010-09 du 1</w:t>
      </w:r>
      <w:r w:rsidR="00281DE8" w:rsidRPr="00001B76">
        <w:rPr>
          <w:rFonts w:ascii="Arial" w:hAnsi="Arial" w:cs="Arial"/>
          <w:color w:val="000000" w:themeColor="text1"/>
          <w:vertAlign w:val="superscript"/>
        </w:rPr>
        <w:t>er</w:t>
      </w:r>
      <w:r w:rsidR="00281DE8" w:rsidRPr="00CC72E3">
        <w:rPr>
          <w:rFonts w:ascii="Arial" w:hAnsi="Arial" w:cs="Arial"/>
          <w:color w:val="000000" w:themeColor="text1"/>
        </w:rPr>
        <w:t xml:space="preserve">avril 2010 portant Code de l’eau complété par </w:t>
      </w:r>
      <w:r w:rsidR="00AE0648">
        <w:rPr>
          <w:rFonts w:ascii="Arial" w:hAnsi="Arial" w:cs="Arial"/>
          <w:color w:val="000000" w:themeColor="text1"/>
        </w:rPr>
        <w:t>différents textes d’application</w:t>
      </w:r>
      <w:r w:rsidR="00281DE8" w:rsidRPr="00CC72E3">
        <w:rPr>
          <w:rFonts w:ascii="Arial" w:hAnsi="Arial" w:cs="Arial"/>
          <w:color w:val="000000" w:themeColor="text1"/>
        </w:rPr>
        <w:t>.</w:t>
      </w:r>
    </w:p>
    <w:p w14:paraId="279B31F2" w14:textId="77777777" w:rsidR="00A41E1C" w:rsidRPr="006452F7" w:rsidRDefault="006452F7" w:rsidP="009569F0">
      <w:pPr>
        <w:widowControl w:val="0"/>
        <w:autoSpaceDE w:val="0"/>
        <w:autoSpaceDN w:val="0"/>
        <w:adjustRightInd w:val="0"/>
        <w:spacing w:after="0"/>
        <w:jc w:val="both"/>
        <w:rPr>
          <w:rFonts w:ascii="Times" w:hAnsi="Times" w:cs="Times"/>
          <w:sz w:val="24"/>
          <w:szCs w:val="24"/>
        </w:rPr>
      </w:pPr>
      <w:r>
        <w:rPr>
          <w:rFonts w:ascii="Arial" w:hAnsi="Arial" w:cs="Arial"/>
        </w:rPr>
        <w:t xml:space="preserve">Récemment, en mars 2015, le Gouvernement Nigérien a doté le sous-secteur de l’hygiène et assainissement de base </w:t>
      </w:r>
      <w:r w:rsidR="00033614">
        <w:rPr>
          <w:rFonts w:ascii="Arial" w:hAnsi="Arial" w:cs="Arial"/>
        </w:rPr>
        <w:t>d’une</w:t>
      </w:r>
      <w:r>
        <w:rPr>
          <w:rFonts w:ascii="Arial" w:hAnsi="Arial" w:cs="Arial"/>
        </w:rPr>
        <w:t xml:space="preserve"> stratégie opérationnelle de promotion de l’hygiène et de l’assainissement de base (SOPHAB). </w:t>
      </w:r>
    </w:p>
    <w:p w14:paraId="07D7D69A" w14:textId="77777777" w:rsidR="00001B76" w:rsidRDefault="00001B76" w:rsidP="009569F0">
      <w:pPr>
        <w:spacing w:after="0"/>
        <w:jc w:val="both"/>
        <w:rPr>
          <w:rFonts w:ascii="Arial" w:hAnsi="Arial" w:cs="Arial"/>
        </w:rPr>
      </w:pPr>
      <w:r w:rsidRPr="005A49C6">
        <w:rPr>
          <w:rFonts w:ascii="Arial" w:hAnsi="Arial" w:cs="Arial"/>
        </w:rPr>
        <w:t xml:space="preserve">La basse vallée de la </w:t>
      </w:r>
      <w:proofErr w:type="spellStart"/>
      <w:r w:rsidRPr="005A49C6">
        <w:rPr>
          <w:rFonts w:ascii="Arial" w:hAnsi="Arial" w:cs="Arial"/>
        </w:rPr>
        <w:t>Tarka</w:t>
      </w:r>
      <w:proofErr w:type="spellEnd"/>
      <w:r w:rsidRPr="005A49C6">
        <w:rPr>
          <w:rFonts w:ascii="Arial" w:hAnsi="Arial" w:cs="Arial"/>
        </w:rPr>
        <w:t>, zone d’intervention du PEAFEC, fait partie de l’UGE Dallols-Ader-</w:t>
      </w:r>
      <w:proofErr w:type="spellStart"/>
      <w:r w:rsidRPr="005A49C6">
        <w:rPr>
          <w:rFonts w:ascii="Arial" w:hAnsi="Arial" w:cs="Arial"/>
        </w:rPr>
        <w:t>Doutchi</w:t>
      </w:r>
      <w:proofErr w:type="spellEnd"/>
      <w:r w:rsidRPr="005A49C6">
        <w:rPr>
          <w:rFonts w:ascii="Arial" w:hAnsi="Arial" w:cs="Arial"/>
        </w:rPr>
        <w:t>-</w:t>
      </w:r>
      <w:proofErr w:type="spellStart"/>
      <w:r w:rsidRPr="005A49C6">
        <w:rPr>
          <w:rFonts w:ascii="Arial" w:hAnsi="Arial" w:cs="Arial"/>
        </w:rPr>
        <w:t>Maggia</w:t>
      </w:r>
      <w:proofErr w:type="spellEnd"/>
      <w:r w:rsidRPr="005A49C6">
        <w:rPr>
          <w:rFonts w:ascii="Arial" w:hAnsi="Arial" w:cs="Arial"/>
        </w:rPr>
        <w:t xml:space="preserve">.  Cette zone est caractérisée par : (i) un taux de couverture assez faible (23%) par rapport à la moyenne nationale (54%) ; un faible taux d’utilisation des latrines de qualité </w:t>
      </w:r>
      <w:r w:rsidR="005A49C6" w:rsidRPr="005A49C6">
        <w:rPr>
          <w:rFonts w:ascii="Arial" w:hAnsi="Arial" w:cs="Arial"/>
        </w:rPr>
        <w:t>dans les ménages ; (iii) la pollution continue des eaux souterraines suite à l’utilisation abusive d’engrais chimique</w:t>
      </w:r>
      <w:r w:rsidR="009569F0">
        <w:rPr>
          <w:rFonts w:ascii="Arial" w:hAnsi="Arial" w:cs="Arial"/>
        </w:rPr>
        <w:t>s</w:t>
      </w:r>
      <w:r w:rsidR="005A49C6" w:rsidRPr="005A49C6">
        <w:rPr>
          <w:rFonts w:ascii="Arial" w:hAnsi="Arial" w:cs="Arial"/>
        </w:rPr>
        <w:t xml:space="preserve"> dans l</w:t>
      </w:r>
      <w:r w:rsidR="009569F0">
        <w:rPr>
          <w:rFonts w:ascii="Arial" w:hAnsi="Arial" w:cs="Arial"/>
        </w:rPr>
        <w:t> ‘irrigat</w:t>
      </w:r>
      <w:r w:rsidR="005A49C6" w:rsidRPr="005A49C6">
        <w:rPr>
          <w:rFonts w:ascii="Arial" w:hAnsi="Arial" w:cs="Arial"/>
        </w:rPr>
        <w:t xml:space="preserve">ion ; une mauvaise gestion des </w:t>
      </w:r>
      <w:r w:rsidR="009569F0">
        <w:rPr>
          <w:rFonts w:ascii="Arial" w:hAnsi="Arial" w:cs="Arial"/>
        </w:rPr>
        <w:t>excréta</w:t>
      </w:r>
      <w:r w:rsidRPr="005A49C6">
        <w:rPr>
          <w:rFonts w:ascii="Arial" w:hAnsi="Arial" w:cs="Arial"/>
        </w:rPr>
        <w:t>.</w:t>
      </w:r>
    </w:p>
    <w:p w14:paraId="7E508292" w14:textId="77777777" w:rsidR="00582464" w:rsidRPr="00582464" w:rsidRDefault="005A49C6" w:rsidP="009569F0">
      <w:pPr>
        <w:spacing w:after="0"/>
        <w:jc w:val="both"/>
        <w:rPr>
          <w:rFonts w:ascii="Arial" w:hAnsi="Arial" w:cs="Arial"/>
        </w:rPr>
      </w:pPr>
      <w:r>
        <w:rPr>
          <w:rFonts w:ascii="Arial" w:hAnsi="Arial" w:cs="Arial"/>
        </w:rPr>
        <w:t>Fruit d’un cofinancement de l’Union européenne et de CARE Danemark</w:t>
      </w:r>
      <w:r w:rsidR="00D9152B">
        <w:rPr>
          <w:rFonts w:ascii="Arial" w:hAnsi="Arial" w:cs="Arial"/>
        </w:rPr>
        <w:t xml:space="preserve">, le projet eau, assainissement </w:t>
      </w:r>
      <w:r w:rsidR="00582464">
        <w:rPr>
          <w:rFonts w:ascii="Arial" w:hAnsi="Arial" w:cs="Arial"/>
        </w:rPr>
        <w:t xml:space="preserve">et fertilisation écologique vise à aider le Niger </w:t>
      </w:r>
      <w:r w:rsidRPr="00582464">
        <w:rPr>
          <w:rFonts w:ascii="Arial" w:hAnsi="Arial" w:cs="Arial"/>
        </w:rPr>
        <w:t xml:space="preserve">à atteindre les OMD liées à l’eau et à l’assainissement à travers des nouvelles sources d’approvisionnement en eau potable et l’incitation à la construction de latrines familiales </w:t>
      </w:r>
      <w:proofErr w:type="spellStart"/>
      <w:r w:rsidRPr="00582464">
        <w:rPr>
          <w:rFonts w:ascii="Arial" w:hAnsi="Arial" w:cs="Arial"/>
        </w:rPr>
        <w:t>E</w:t>
      </w:r>
      <w:r w:rsidR="006026FC" w:rsidRPr="00582464">
        <w:rPr>
          <w:rFonts w:ascii="Arial" w:hAnsi="Arial" w:cs="Arial"/>
        </w:rPr>
        <w:t>co</w:t>
      </w:r>
      <w:r w:rsidRPr="00582464">
        <w:rPr>
          <w:rFonts w:ascii="Arial" w:hAnsi="Arial" w:cs="Arial"/>
        </w:rPr>
        <w:t>S</w:t>
      </w:r>
      <w:r w:rsidR="006026FC" w:rsidRPr="00582464">
        <w:rPr>
          <w:rFonts w:ascii="Arial" w:hAnsi="Arial" w:cs="Arial"/>
        </w:rPr>
        <w:t>an</w:t>
      </w:r>
      <w:proofErr w:type="spellEnd"/>
      <w:r w:rsidRPr="00582464">
        <w:rPr>
          <w:rFonts w:ascii="Arial" w:hAnsi="Arial" w:cs="Arial"/>
        </w:rPr>
        <w:t xml:space="preserve">. </w:t>
      </w:r>
    </w:p>
    <w:p w14:paraId="71AE16D1" w14:textId="77777777" w:rsidR="00582464" w:rsidRPr="00582464" w:rsidRDefault="00582464" w:rsidP="006452F7">
      <w:pPr>
        <w:spacing w:after="0"/>
        <w:jc w:val="both"/>
        <w:rPr>
          <w:rFonts w:ascii="Arial" w:hAnsi="Arial" w:cs="Arial"/>
        </w:rPr>
      </w:pPr>
      <w:r w:rsidRPr="00582464">
        <w:rPr>
          <w:rFonts w:ascii="Arial" w:hAnsi="Arial" w:cs="Arial"/>
        </w:rPr>
        <w:lastRenderedPageBreak/>
        <w:t xml:space="preserve">Initialement, le PEAFEC a été conçu pour être complémentaire au Projet de Gestion intégrée des ressources en eau dans la basse vallée de la </w:t>
      </w:r>
      <w:proofErr w:type="spellStart"/>
      <w:r w:rsidRPr="00582464">
        <w:rPr>
          <w:rFonts w:ascii="Arial" w:hAnsi="Arial" w:cs="Arial"/>
        </w:rPr>
        <w:t>Tarka</w:t>
      </w:r>
      <w:proofErr w:type="spellEnd"/>
      <w:r w:rsidRPr="00582464">
        <w:rPr>
          <w:rFonts w:ascii="Arial" w:hAnsi="Arial" w:cs="Arial"/>
        </w:rPr>
        <w:t xml:space="preserve"> (PGIRE-</w:t>
      </w:r>
      <w:proofErr w:type="spellStart"/>
      <w:r w:rsidRPr="00582464">
        <w:rPr>
          <w:rFonts w:ascii="Arial" w:hAnsi="Arial" w:cs="Arial"/>
        </w:rPr>
        <w:t>Tarka</w:t>
      </w:r>
      <w:proofErr w:type="spellEnd"/>
      <w:r w:rsidRPr="00582464">
        <w:rPr>
          <w:rFonts w:ascii="Arial" w:hAnsi="Arial" w:cs="Arial"/>
        </w:rPr>
        <w:t>), avec lequel une synergie et une cohérence devraient être entretenues.</w:t>
      </w:r>
    </w:p>
    <w:p w14:paraId="3EAE52D3" w14:textId="77777777" w:rsidR="00A41E1C" w:rsidRPr="003A5C31" w:rsidRDefault="003A5C31" w:rsidP="00877C79">
      <w:pPr>
        <w:spacing w:after="120"/>
        <w:jc w:val="both"/>
        <w:rPr>
          <w:rFonts w:ascii="Arial" w:hAnsi="Arial" w:cs="Arial"/>
        </w:rPr>
      </w:pPr>
      <w:r w:rsidRPr="003A5C31">
        <w:rPr>
          <w:rFonts w:ascii="Arial" w:hAnsi="Arial" w:cs="Arial"/>
        </w:rPr>
        <w:t xml:space="preserve">Sur le plan politique, le PEAFEC a intervenu dans un contexte politique local et national stable. Sur le plan socio-économique, la zone d’intervention a connu deux années de mauvaises récoltes, qui ont provoqué des crises alimentaires et des déficits fourragers modérées. </w:t>
      </w:r>
    </w:p>
    <w:p w14:paraId="40AC4F14" w14:textId="77777777" w:rsidR="00A41E1C" w:rsidRPr="003A5C31" w:rsidRDefault="00A41E1C" w:rsidP="003A5C31">
      <w:pPr>
        <w:pStyle w:val="Titre2"/>
        <w:spacing w:line="300" w:lineRule="auto"/>
        <w:rPr>
          <w:color w:val="000000" w:themeColor="text1"/>
        </w:rPr>
      </w:pPr>
      <w:bookmarkStart w:id="28" w:name="_Toc419103303"/>
      <w:bookmarkStart w:id="29" w:name="_Toc297727269"/>
      <w:r w:rsidRPr="00E30443">
        <w:rPr>
          <w:color w:val="000000" w:themeColor="text1"/>
        </w:rPr>
        <w:t>4.2. Description du projet</w:t>
      </w:r>
      <w:bookmarkEnd w:id="28"/>
      <w:bookmarkEnd w:id="29"/>
    </w:p>
    <w:p w14:paraId="2D6297B8" w14:textId="77777777" w:rsidR="00A41E1C" w:rsidRPr="00267A63" w:rsidRDefault="00A41E1C" w:rsidP="00A41E1C">
      <w:pPr>
        <w:pStyle w:val="Titre3"/>
        <w:spacing w:line="300" w:lineRule="auto"/>
        <w:rPr>
          <w:rFonts w:ascii="Arial" w:hAnsi="Arial" w:cs="Arial"/>
          <w:color w:val="000000" w:themeColor="text1"/>
        </w:rPr>
      </w:pPr>
      <w:bookmarkStart w:id="30" w:name="_Toc393890386"/>
      <w:bookmarkStart w:id="31" w:name="_Toc397067794"/>
      <w:bookmarkStart w:id="32" w:name="_Toc408320744"/>
      <w:bookmarkStart w:id="33" w:name="_Toc419103304"/>
      <w:bookmarkStart w:id="34" w:name="_Toc297727270"/>
      <w:r w:rsidRPr="00267A63">
        <w:rPr>
          <w:rFonts w:ascii="Arial" w:hAnsi="Arial" w:cs="Arial"/>
          <w:color w:val="000000" w:themeColor="text1"/>
        </w:rPr>
        <w:t>4.2.1. Zone d’intervention du projet</w:t>
      </w:r>
      <w:bookmarkEnd w:id="30"/>
      <w:bookmarkEnd w:id="31"/>
      <w:bookmarkEnd w:id="32"/>
      <w:bookmarkEnd w:id="33"/>
      <w:bookmarkEnd w:id="34"/>
    </w:p>
    <w:p w14:paraId="3A634570" w14:textId="77777777" w:rsidR="00A41E1C" w:rsidRPr="00E30443" w:rsidRDefault="00AE0648" w:rsidP="00A41E1C">
      <w:pPr>
        <w:spacing w:before="120" w:after="120" w:line="300" w:lineRule="auto"/>
        <w:contextualSpacing/>
        <w:jc w:val="both"/>
        <w:rPr>
          <w:rFonts w:ascii="Arial" w:hAnsi="Arial" w:cs="Arial"/>
          <w:color w:val="000000" w:themeColor="text1"/>
        </w:rPr>
      </w:pPr>
      <w:r>
        <w:rPr>
          <w:rFonts w:ascii="Arial" w:hAnsi="Arial" w:cs="Arial"/>
          <w:noProof/>
          <w:color w:val="000000" w:themeColor="text1"/>
        </w:rPr>
        <w:drawing>
          <wp:anchor distT="0" distB="0" distL="114300" distR="114300" simplePos="0" relativeHeight="251647488" behindDoc="0" locked="0" layoutInCell="1" allowOverlap="1" wp14:anchorId="38C46332" wp14:editId="611E49FB">
            <wp:simplePos x="0" y="0"/>
            <wp:positionH relativeFrom="margin">
              <wp:posOffset>2857500</wp:posOffset>
            </wp:positionH>
            <wp:positionV relativeFrom="margin">
              <wp:posOffset>2057400</wp:posOffset>
            </wp:positionV>
            <wp:extent cx="2955290" cy="1978025"/>
            <wp:effectExtent l="0" t="0" r="0" b="317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es PEAFEC 2.jpg"/>
                    <pic:cNvPicPr/>
                  </pic:nvPicPr>
                  <pic:blipFill>
                    <a:blip r:embed="rId22" cstate="print">
                      <a:extLst>
                        <a:ext uri="{28A0092B-C50C-407E-A947-70E740481C1C}">
                          <a14:useLocalDpi xmlns:a14="http://schemas.microsoft.com/office/drawing/2010/main"/>
                        </a:ext>
                      </a:extLst>
                    </a:blip>
                    <a:stretch>
                      <a:fillRect/>
                    </a:stretch>
                  </pic:blipFill>
                  <pic:spPr>
                    <a:xfrm>
                      <a:off x="0" y="0"/>
                      <a:ext cx="2955290" cy="1978025"/>
                    </a:xfrm>
                    <a:prstGeom prst="rect">
                      <a:avLst/>
                    </a:prstGeom>
                  </pic:spPr>
                </pic:pic>
              </a:graphicData>
            </a:graphic>
            <wp14:sizeRelH relativeFrom="margin">
              <wp14:pctWidth>0</wp14:pctWidth>
            </wp14:sizeRelH>
            <wp14:sizeRelV relativeFrom="margin">
              <wp14:pctHeight>0</wp14:pctHeight>
            </wp14:sizeRelV>
          </wp:anchor>
        </w:drawing>
      </w:r>
      <w:r w:rsidR="00A41E1C" w:rsidRPr="00E30443">
        <w:rPr>
          <w:rFonts w:ascii="Arial" w:hAnsi="Arial" w:cs="Arial"/>
          <w:color w:val="000000" w:themeColor="text1"/>
        </w:rPr>
        <w:t>Au plan administratif, la zone d’intervention du Projet est la région d</w:t>
      </w:r>
      <w:r w:rsidR="003A5C31">
        <w:rPr>
          <w:rFonts w:ascii="Arial" w:hAnsi="Arial" w:cs="Arial"/>
          <w:color w:val="000000" w:themeColor="text1"/>
        </w:rPr>
        <w:t>e Tahoua</w:t>
      </w:r>
      <w:r w:rsidR="00A41E1C" w:rsidRPr="00E30443">
        <w:rPr>
          <w:rFonts w:ascii="Arial" w:hAnsi="Arial" w:cs="Arial"/>
          <w:color w:val="000000" w:themeColor="text1"/>
        </w:rPr>
        <w:t xml:space="preserve">, à travers deux départements : </w:t>
      </w:r>
      <w:proofErr w:type="spellStart"/>
      <w:r w:rsidR="003A5C31">
        <w:rPr>
          <w:rFonts w:ascii="Arial" w:hAnsi="Arial" w:cs="Arial"/>
          <w:color w:val="000000" w:themeColor="text1"/>
        </w:rPr>
        <w:t>Bouza</w:t>
      </w:r>
      <w:proofErr w:type="spellEnd"/>
      <w:r w:rsidR="00A41E1C" w:rsidRPr="00E30443">
        <w:rPr>
          <w:rFonts w:ascii="Arial" w:hAnsi="Arial" w:cs="Arial"/>
          <w:color w:val="000000" w:themeColor="text1"/>
        </w:rPr>
        <w:t xml:space="preserve"> et </w:t>
      </w:r>
      <w:r w:rsidR="003A5C31">
        <w:rPr>
          <w:rFonts w:ascii="Arial" w:hAnsi="Arial" w:cs="Arial"/>
          <w:color w:val="000000" w:themeColor="text1"/>
        </w:rPr>
        <w:t>Madaou</w:t>
      </w:r>
      <w:r w:rsidR="00877C79">
        <w:rPr>
          <w:rFonts w:ascii="Arial" w:hAnsi="Arial" w:cs="Arial"/>
          <w:color w:val="000000" w:themeColor="text1"/>
        </w:rPr>
        <w:t>a</w:t>
      </w:r>
      <w:r w:rsidR="00A41E1C" w:rsidRPr="00E30443">
        <w:rPr>
          <w:rFonts w:ascii="Arial" w:hAnsi="Arial" w:cs="Arial"/>
          <w:color w:val="000000" w:themeColor="text1"/>
        </w:rPr>
        <w:t>.</w:t>
      </w:r>
    </w:p>
    <w:p w14:paraId="0D6B9A21" w14:textId="77777777" w:rsidR="00A41E1C" w:rsidRDefault="00A41E1C" w:rsidP="00A41E1C">
      <w:pPr>
        <w:spacing w:before="120" w:after="120" w:line="300" w:lineRule="auto"/>
        <w:contextualSpacing/>
        <w:jc w:val="both"/>
        <w:rPr>
          <w:rFonts w:ascii="Arial" w:hAnsi="Arial" w:cs="Arial"/>
          <w:color w:val="000000" w:themeColor="text1"/>
        </w:rPr>
      </w:pPr>
      <w:r w:rsidRPr="00E30443">
        <w:rPr>
          <w:rFonts w:ascii="Arial" w:hAnsi="Arial" w:cs="Arial"/>
          <w:color w:val="000000" w:themeColor="text1"/>
        </w:rPr>
        <w:t>L</w:t>
      </w:r>
      <w:r w:rsidR="003A5C31">
        <w:rPr>
          <w:rFonts w:ascii="Arial" w:hAnsi="Arial" w:cs="Arial"/>
          <w:color w:val="000000" w:themeColor="text1"/>
        </w:rPr>
        <w:t xml:space="preserve">e projet intervient </w:t>
      </w:r>
      <w:r w:rsidR="00877C79">
        <w:rPr>
          <w:rFonts w:ascii="Arial" w:hAnsi="Arial" w:cs="Arial"/>
          <w:color w:val="000000" w:themeColor="text1"/>
        </w:rPr>
        <w:t>dans 24 villages répartis dans sept (7) communes des deux départements précités</w:t>
      </w:r>
      <w:r w:rsidR="006452F7">
        <w:rPr>
          <w:rFonts w:ascii="Arial" w:hAnsi="Arial" w:cs="Arial"/>
          <w:color w:val="000000" w:themeColor="text1"/>
        </w:rPr>
        <w:t xml:space="preserve"> : Madaoua, </w:t>
      </w:r>
      <w:proofErr w:type="spellStart"/>
      <w:r w:rsidR="006452F7">
        <w:rPr>
          <w:rFonts w:ascii="Arial" w:hAnsi="Arial" w:cs="Arial"/>
          <w:color w:val="000000" w:themeColor="text1"/>
        </w:rPr>
        <w:t>Galma</w:t>
      </w:r>
      <w:proofErr w:type="spellEnd"/>
      <w:r w:rsidR="006452F7">
        <w:rPr>
          <w:rFonts w:ascii="Arial" w:hAnsi="Arial" w:cs="Arial"/>
          <w:color w:val="000000" w:themeColor="text1"/>
        </w:rPr>
        <w:t xml:space="preserve">, </w:t>
      </w:r>
      <w:proofErr w:type="spellStart"/>
      <w:r w:rsidR="006452F7">
        <w:rPr>
          <w:rFonts w:ascii="Arial" w:hAnsi="Arial" w:cs="Arial"/>
          <w:color w:val="000000" w:themeColor="text1"/>
        </w:rPr>
        <w:t>Azérori</w:t>
      </w:r>
      <w:proofErr w:type="spellEnd"/>
      <w:r w:rsidR="006452F7">
        <w:rPr>
          <w:rFonts w:ascii="Arial" w:hAnsi="Arial" w:cs="Arial"/>
          <w:color w:val="000000" w:themeColor="text1"/>
        </w:rPr>
        <w:t xml:space="preserve">, </w:t>
      </w:r>
      <w:proofErr w:type="spellStart"/>
      <w:r w:rsidR="006452F7">
        <w:rPr>
          <w:rFonts w:ascii="Arial" w:hAnsi="Arial" w:cs="Arial"/>
          <w:color w:val="000000" w:themeColor="text1"/>
        </w:rPr>
        <w:t>Karofane</w:t>
      </w:r>
      <w:proofErr w:type="spellEnd"/>
      <w:r w:rsidR="006452F7">
        <w:rPr>
          <w:rFonts w:ascii="Arial" w:hAnsi="Arial" w:cs="Arial"/>
          <w:color w:val="000000" w:themeColor="text1"/>
        </w:rPr>
        <w:t xml:space="preserve">, Bangui, </w:t>
      </w:r>
      <w:proofErr w:type="spellStart"/>
      <w:r w:rsidR="002B4FD3">
        <w:rPr>
          <w:rFonts w:ascii="Arial" w:hAnsi="Arial" w:cs="Arial"/>
          <w:color w:val="000000" w:themeColor="text1"/>
        </w:rPr>
        <w:t>Bouza</w:t>
      </w:r>
      <w:proofErr w:type="spellEnd"/>
      <w:r w:rsidR="002B4FD3">
        <w:rPr>
          <w:rFonts w:ascii="Arial" w:hAnsi="Arial" w:cs="Arial"/>
          <w:color w:val="000000" w:themeColor="text1"/>
        </w:rPr>
        <w:t xml:space="preserve"> et </w:t>
      </w:r>
      <w:proofErr w:type="spellStart"/>
      <w:r w:rsidR="002B4FD3">
        <w:rPr>
          <w:rFonts w:ascii="Arial" w:hAnsi="Arial" w:cs="Arial"/>
          <w:color w:val="000000" w:themeColor="text1"/>
        </w:rPr>
        <w:t>Sabon</w:t>
      </w:r>
      <w:proofErr w:type="spellEnd"/>
      <w:r w:rsidR="002B4FD3">
        <w:rPr>
          <w:rFonts w:ascii="Arial" w:hAnsi="Arial" w:cs="Arial"/>
          <w:color w:val="000000" w:themeColor="text1"/>
        </w:rPr>
        <w:t xml:space="preserve"> Guida.  </w:t>
      </w:r>
      <w:r w:rsidRPr="00E30443">
        <w:rPr>
          <w:rFonts w:ascii="Arial" w:hAnsi="Arial" w:cs="Arial"/>
          <w:color w:val="000000" w:themeColor="text1"/>
        </w:rPr>
        <w:t xml:space="preserve"> </w:t>
      </w:r>
    </w:p>
    <w:p w14:paraId="74049F8E" w14:textId="77777777" w:rsidR="00A41E1C" w:rsidRDefault="00A41E1C" w:rsidP="00A41E1C">
      <w:pPr>
        <w:spacing w:before="120" w:after="120" w:line="300" w:lineRule="auto"/>
        <w:contextualSpacing/>
        <w:jc w:val="both"/>
        <w:rPr>
          <w:rFonts w:ascii="Arial" w:hAnsi="Arial" w:cs="Arial"/>
          <w:color w:val="000000" w:themeColor="text1"/>
          <w:sz w:val="18"/>
        </w:rPr>
      </w:pPr>
    </w:p>
    <w:p w14:paraId="7069F3EF" w14:textId="77777777" w:rsidR="00563B93" w:rsidRPr="004D42BA" w:rsidRDefault="00563B93" w:rsidP="00A41E1C">
      <w:pPr>
        <w:spacing w:before="120" w:after="120" w:line="300" w:lineRule="auto"/>
        <w:contextualSpacing/>
        <w:jc w:val="both"/>
        <w:rPr>
          <w:rFonts w:ascii="Arial" w:hAnsi="Arial" w:cs="Arial"/>
          <w:color w:val="000000" w:themeColor="text1"/>
          <w:sz w:val="18"/>
        </w:rPr>
      </w:pPr>
    </w:p>
    <w:p w14:paraId="2BC000A7" w14:textId="77777777" w:rsidR="00A41E1C" w:rsidRPr="00276243" w:rsidRDefault="00946D59" w:rsidP="00276243">
      <w:pPr>
        <w:pStyle w:val="Lgende"/>
        <w:ind w:left="2832" w:firstLine="708"/>
        <w:rPr>
          <w:color w:val="000000" w:themeColor="text1"/>
          <w:szCs w:val="22"/>
        </w:rPr>
      </w:pPr>
      <w:bookmarkStart w:id="35" w:name="_Toc418677736"/>
      <w:bookmarkStart w:id="36" w:name="_Toc418833954"/>
      <w:bookmarkStart w:id="37" w:name="_Toc297978228"/>
      <w:r w:rsidRPr="00563B93">
        <w:rPr>
          <w:szCs w:val="22"/>
        </w:rPr>
        <w:t xml:space="preserve">Figure </w:t>
      </w:r>
      <w:r w:rsidR="009655B6" w:rsidRPr="00563B93">
        <w:rPr>
          <w:szCs w:val="22"/>
        </w:rPr>
        <w:fldChar w:fldCharType="begin"/>
      </w:r>
      <w:r w:rsidRPr="00563B93">
        <w:rPr>
          <w:szCs w:val="22"/>
        </w:rPr>
        <w:instrText xml:space="preserve"> SEQ Figure \* ARABIC </w:instrText>
      </w:r>
      <w:r w:rsidR="009655B6" w:rsidRPr="00563B93">
        <w:rPr>
          <w:szCs w:val="22"/>
        </w:rPr>
        <w:fldChar w:fldCharType="separate"/>
      </w:r>
      <w:r w:rsidR="00845529">
        <w:rPr>
          <w:noProof/>
          <w:szCs w:val="22"/>
        </w:rPr>
        <w:t>1</w:t>
      </w:r>
      <w:r w:rsidR="009655B6" w:rsidRPr="00563B93">
        <w:rPr>
          <w:szCs w:val="22"/>
        </w:rPr>
        <w:fldChar w:fldCharType="end"/>
      </w:r>
      <w:r w:rsidR="00A41E1C" w:rsidRPr="00563B93">
        <w:rPr>
          <w:szCs w:val="22"/>
        </w:rPr>
        <w:t>: Localisation des sites d</w:t>
      </w:r>
      <w:r w:rsidR="00A41E1C" w:rsidRPr="00563B93">
        <w:rPr>
          <w:color w:val="000000" w:themeColor="text1"/>
          <w:szCs w:val="22"/>
        </w:rPr>
        <w:t>’intervention du Projet</w:t>
      </w:r>
      <w:bookmarkEnd w:id="35"/>
      <w:bookmarkEnd w:id="36"/>
      <w:bookmarkEnd w:id="37"/>
    </w:p>
    <w:p w14:paraId="7FE5BEA3" w14:textId="77777777" w:rsidR="00A41E1C" w:rsidRPr="00267A63" w:rsidRDefault="00A41E1C" w:rsidP="00A41E1C">
      <w:pPr>
        <w:pStyle w:val="Titre3"/>
        <w:spacing w:line="300" w:lineRule="auto"/>
        <w:rPr>
          <w:rFonts w:ascii="Arial" w:hAnsi="Arial" w:cs="Arial"/>
          <w:color w:val="000000" w:themeColor="text1"/>
        </w:rPr>
      </w:pPr>
      <w:bookmarkStart w:id="38" w:name="_Toc393890387"/>
      <w:bookmarkStart w:id="39" w:name="_Toc397067795"/>
      <w:bookmarkStart w:id="40" w:name="_Toc408320745"/>
      <w:bookmarkStart w:id="41" w:name="_Toc419103305"/>
      <w:bookmarkStart w:id="42" w:name="_Toc297727271"/>
      <w:r w:rsidRPr="00267A63">
        <w:rPr>
          <w:rFonts w:ascii="Arial" w:hAnsi="Arial" w:cs="Arial"/>
          <w:color w:val="000000" w:themeColor="text1"/>
        </w:rPr>
        <w:t>4.2.2. Objectifs du projet</w:t>
      </w:r>
      <w:bookmarkEnd w:id="38"/>
      <w:bookmarkEnd w:id="39"/>
      <w:bookmarkEnd w:id="40"/>
      <w:bookmarkEnd w:id="41"/>
      <w:bookmarkEnd w:id="42"/>
    </w:p>
    <w:p w14:paraId="2BCF675B" w14:textId="77777777" w:rsidR="00877C79" w:rsidRPr="00267A63" w:rsidRDefault="00877C79" w:rsidP="00267A63">
      <w:pPr>
        <w:spacing w:before="120" w:after="120"/>
        <w:jc w:val="both"/>
        <w:rPr>
          <w:rFonts w:ascii="Arial" w:hAnsi="Arial" w:cs="Arial"/>
          <w:i/>
          <w:szCs w:val="20"/>
        </w:rPr>
      </w:pPr>
      <w:r w:rsidRPr="00877C79">
        <w:rPr>
          <w:rFonts w:ascii="Arial" w:hAnsi="Arial" w:cs="Arial"/>
          <w:b/>
          <w:szCs w:val="20"/>
        </w:rPr>
        <w:t>Objectifs généraux</w:t>
      </w:r>
      <w:r w:rsidR="00267A63">
        <w:rPr>
          <w:rFonts w:ascii="Arial" w:hAnsi="Arial" w:cs="Arial"/>
          <w:i/>
          <w:szCs w:val="20"/>
        </w:rPr>
        <w:t> </w:t>
      </w:r>
      <w:r w:rsidR="00267A63">
        <w:rPr>
          <w:rFonts w:ascii="Arial" w:hAnsi="Arial" w:cs="Arial"/>
          <w:szCs w:val="20"/>
        </w:rPr>
        <w:t>:</w:t>
      </w:r>
      <w:r w:rsidR="006326F2">
        <w:rPr>
          <w:rFonts w:ascii="Arial" w:hAnsi="Arial" w:cs="Arial"/>
          <w:szCs w:val="20"/>
        </w:rPr>
        <w:t xml:space="preserve"> </w:t>
      </w:r>
      <w:r w:rsidRPr="00877C79">
        <w:rPr>
          <w:rFonts w:ascii="Arial" w:hAnsi="Arial" w:cs="Arial"/>
        </w:rPr>
        <w:t xml:space="preserve">Réduire à l'horizon 2015 le pourcentage de population n'ayant pas accès à l'eau potable et à l'assainissement et améliorer la qualité des ressources en eau dans la basse vallée de la </w:t>
      </w:r>
      <w:proofErr w:type="spellStart"/>
      <w:r w:rsidRPr="00877C79">
        <w:rPr>
          <w:rFonts w:ascii="Arial" w:hAnsi="Arial" w:cs="Arial"/>
        </w:rPr>
        <w:t>Tarka</w:t>
      </w:r>
      <w:proofErr w:type="spellEnd"/>
      <w:r w:rsidR="00F9237E">
        <w:rPr>
          <w:rFonts w:ascii="Arial" w:hAnsi="Arial" w:cs="Arial"/>
        </w:rPr>
        <w:t>.</w:t>
      </w:r>
    </w:p>
    <w:p w14:paraId="4EBCD684" w14:textId="77777777" w:rsidR="00A41E1C" w:rsidRPr="00267A63" w:rsidRDefault="00267A63" w:rsidP="00267A63">
      <w:pPr>
        <w:spacing w:after="120"/>
        <w:jc w:val="both"/>
        <w:rPr>
          <w:rFonts w:ascii="Arial" w:hAnsi="Arial" w:cs="Arial"/>
          <w:b/>
          <w:szCs w:val="20"/>
        </w:rPr>
      </w:pPr>
      <w:r>
        <w:rPr>
          <w:rFonts w:ascii="Arial" w:hAnsi="Arial" w:cs="Arial"/>
          <w:b/>
          <w:szCs w:val="20"/>
        </w:rPr>
        <w:t>Objectif spécifique : </w:t>
      </w:r>
      <w:r w:rsidR="00877C79" w:rsidRPr="00877C79">
        <w:rPr>
          <w:rFonts w:ascii="Arial" w:hAnsi="Arial" w:cs="Arial"/>
        </w:rPr>
        <w:t>40.000 personnes dans environ11 communautés ont un accès durable à l'eau potable et à l'assainissement dans une approche de gestion intégrée des ressources en eau (GIRE)</w:t>
      </w:r>
    </w:p>
    <w:p w14:paraId="3D7E523B" w14:textId="77777777" w:rsidR="00A41E1C" w:rsidRPr="009D3FB2" w:rsidRDefault="00A41E1C" w:rsidP="00F13793">
      <w:pPr>
        <w:pStyle w:val="Corpsdetexte3"/>
        <w:spacing w:before="120"/>
        <w:contextualSpacing/>
        <w:rPr>
          <w:rFonts w:ascii="Arial" w:hAnsi="Arial" w:cs="Arial"/>
          <w:color w:val="000000" w:themeColor="text1"/>
          <w:sz w:val="22"/>
          <w:szCs w:val="22"/>
        </w:rPr>
      </w:pPr>
      <w:r w:rsidRPr="009D3FB2">
        <w:rPr>
          <w:rFonts w:ascii="Arial" w:hAnsi="Arial" w:cs="Arial"/>
          <w:color w:val="000000" w:themeColor="text1"/>
          <w:sz w:val="22"/>
          <w:szCs w:val="22"/>
        </w:rPr>
        <w:t>Les résultats attendus de la mise en œuvre du projet se présentent comme suit :</w:t>
      </w:r>
    </w:p>
    <w:p w14:paraId="322577D4" w14:textId="77777777" w:rsidR="00877C79" w:rsidRPr="00877C79" w:rsidRDefault="00877C79" w:rsidP="009569F0">
      <w:pPr>
        <w:pStyle w:val="Paragraphedeliste"/>
        <w:numPr>
          <w:ilvl w:val="0"/>
          <w:numId w:val="7"/>
        </w:numPr>
        <w:spacing w:after="0"/>
        <w:ind w:left="567" w:hanging="283"/>
        <w:jc w:val="both"/>
        <w:rPr>
          <w:rFonts w:ascii="Arial" w:hAnsi="Arial" w:cs="Arial"/>
          <w:sz w:val="22"/>
        </w:rPr>
      </w:pPr>
      <w:r w:rsidRPr="00877C79">
        <w:rPr>
          <w:rFonts w:ascii="Arial" w:hAnsi="Arial" w:cs="Arial"/>
          <w:b/>
          <w:sz w:val="22"/>
        </w:rPr>
        <w:t>Résultat 1)</w:t>
      </w:r>
      <w:r w:rsidRPr="00877C79">
        <w:rPr>
          <w:rFonts w:ascii="Arial" w:hAnsi="Arial" w:cs="Arial"/>
          <w:sz w:val="22"/>
        </w:rPr>
        <w:t xml:space="preserve"> Amélioration l’accès à l’eau à travers environ 10 forages et environ 11 systèmes d’adduction.</w:t>
      </w:r>
    </w:p>
    <w:p w14:paraId="6272C40C" w14:textId="77777777" w:rsidR="00877C79" w:rsidRPr="00877C79" w:rsidRDefault="00877C79" w:rsidP="009569F0">
      <w:pPr>
        <w:pStyle w:val="Paragraphedeliste"/>
        <w:numPr>
          <w:ilvl w:val="0"/>
          <w:numId w:val="7"/>
        </w:numPr>
        <w:spacing w:after="0"/>
        <w:ind w:left="567" w:hanging="283"/>
        <w:jc w:val="both"/>
        <w:rPr>
          <w:rFonts w:ascii="Arial" w:hAnsi="Arial" w:cs="Arial"/>
          <w:sz w:val="22"/>
        </w:rPr>
      </w:pPr>
      <w:r w:rsidRPr="00877C79">
        <w:rPr>
          <w:rFonts w:ascii="Arial" w:hAnsi="Arial" w:cs="Arial"/>
          <w:b/>
          <w:sz w:val="22"/>
        </w:rPr>
        <w:t>Résultat 2)</w:t>
      </w:r>
      <w:r w:rsidRPr="00877C79">
        <w:rPr>
          <w:rFonts w:ascii="Arial" w:hAnsi="Arial" w:cs="Arial"/>
          <w:sz w:val="22"/>
        </w:rPr>
        <w:t xml:space="preserve"> Amélioration d’hygiène et assainissement à travers 1000 latrines familiales et les changements de comportements.</w:t>
      </w:r>
    </w:p>
    <w:p w14:paraId="67D7FDDD" w14:textId="77777777" w:rsidR="00A41E1C" w:rsidRPr="00877C79" w:rsidRDefault="00877C79" w:rsidP="009569F0">
      <w:pPr>
        <w:pStyle w:val="Corpsdetexte3"/>
        <w:numPr>
          <w:ilvl w:val="0"/>
          <w:numId w:val="7"/>
        </w:numPr>
        <w:spacing w:after="0"/>
        <w:ind w:left="567" w:hanging="283"/>
        <w:contextualSpacing/>
        <w:jc w:val="both"/>
        <w:rPr>
          <w:rFonts w:ascii="Arial" w:hAnsi="Arial" w:cs="Arial"/>
          <w:color w:val="000000" w:themeColor="text1"/>
          <w:sz w:val="24"/>
          <w:szCs w:val="22"/>
        </w:rPr>
      </w:pPr>
      <w:r w:rsidRPr="00877C79">
        <w:rPr>
          <w:rFonts w:ascii="Arial" w:hAnsi="Arial" w:cs="Arial"/>
          <w:b/>
          <w:sz w:val="22"/>
          <w:szCs w:val="22"/>
        </w:rPr>
        <w:t>Résultat 3)</w:t>
      </w:r>
      <w:r w:rsidRPr="00877C79">
        <w:rPr>
          <w:rFonts w:ascii="Arial" w:hAnsi="Arial" w:cs="Arial"/>
          <w:sz w:val="22"/>
          <w:szCs w:val="22"/>
        </w:rPr>
        <w:t xml:space="preserve"> La pollution de la nappe alluviale de la vallée est diminuée due à l’utilisation de la fertilisation écologique au lieu d’engrais chimique</w:t>
      </w:r>
      <w:r w:rsidRPr="00877C79">
        <w:rPr>
          <w:rFonts w:ascii="Arial" w:hAnsi="Arial" w:cs="Arial"/>
          <w:sz w:val="22"/>
          <w:szCs w:val="20"/>
        </w:rPr>
        <w:t>.</w:t>
      </w:r>
    </w:p>
    <w:p w14:paraId="6432EAA3" w14:textId="77777777" w:rsidR="00A41E1C" w:rsidRPr="00267A63" w:rsidRDefault="00A41E1C" w:rsidP="00A41E1C">
      <w:pPr>
        <w:pStyle w:val="Titre3"/>
        <w:spacing w:line="300" w:lineRule="auto"/>
        <w:rPr>
          <w:rFonts w:ascii="Arial" w:hAnsi="Arial" w:cs="Arial"/>
          <w:color w:val="000000" w:themeColor="text1"/>
        </w:rPr>
      </w:pPr>
      <w:bookmarkStart w:id="43" w:name="_Toc393890389"/>
      <w:bookmarkStart w:id="44" w:name="_Toc397067797"/>
      <w:bookmarkStart w:id="45" w:name="_Toc408320747"/>
      <w:bookmarkStart w:id="46" w:name="_Toc419103306"/>
      <w:bookmarkStart w:id="47" w:name="_Toc297727272"/>
      <w:r w:rsidRPr="00267A63">
        <w:rPr>
          <w:rFonts w:ascii="Arial" w:hAnsi="Arial" w:cs="Arial"/>
          <w:color w:val="000000" w:themeColor="text1"/>
        </w:rPr>
        <w:t xml:space="preserve">4.2.3. </w:t>
      </w:r>
      <w:r w:rsidR="00F13793" w:rsidRPr="00267A63">
        <w:rPr>
          <w:rFonts w:ascii="Arial" w:hAnsi="Arial" w:cs="Arial"/>
          <w:color w:val="000000" w:themeColor="text1"/>
        </w:rPr>
        <w:t>Activités</w:t>
      </w:r>
      <w:r w:rsidRPr="00267A63">
        <w:rPr>
          <w:rFonts w:ascii="Arial" w:hAnsi="Arial" w:cs="Arial"/>
          <w:color w:val="000000" w:themeColor="text1"/>
        </w:rPr>
        <w:t xml:space="preserve"> et couts du projet</w:t>
      </w:r>
      <w:bookmarkEnd w:id="43"/>
      <w:bookmarkEnd w:id="44"/>
      <w:bookmarkEnd w:id="45"/>
      <w:bookmarkEnd w:id="46"/>
      <w:bookmarkEnd w:id="47"/>
      <w:r w:rsidRPr="00267A63">
        <w:rPr>
          <w:rFonts w:ascii="Arial" w:hAnsi="Arial" w:cs="Arial"/>
          <w:color w:val="000000" w:themeColor="text1"/>
        </w:rPr>
        <w:t> </w:t>
      </w:r>
    </w:p>
    <w:p w14:paraId="106069E0" w14:textId="77777777" w:rsidR="00A41E1C" w:rsidRPr="00F13793" w:rsidRDefault="00A41E1C" w:rsidP="008B1A21">
      <w:pPr>
        <w:spacing w:after="0" w:line="300" w:lineRule="auto"/>
        <w:jc w:val="both"/>
        <w:rPr>
          <w:rFonts w:ascii="Arial" w:hAnsi="Arial" w:cs="Arial"/>
          <w:color w:val="000000" w:themeColor="text1"/>
        </w:rPr>
      </w:pPr>
      <w:r w:rsidRPr="00F13793">
        <w:rPr>
          <w:rFonts w:ascii="Arial" w:hAnsi="Arial" w:cs="Arial"/>
          <w:color w:val="000000" w:themeColor="text1"/>
        </w:rPr>
        <w:t>Le</w:t>
      </w:r>
      <w:r w:rsidR="00E73500">
        <w:rPr>
          <w:rFonts w:ascii="Arial" w:hAnsi="Arial" w:cs="Arial"/>
          <w:color w:val="000000" w:themeColor="text1"/>
        </w:rPr>
        <w:t xml:space="preserve">s résultats attendus du projet doivent être atteint à travers la mise en œuvre de </w:t>
      </w:r>
      <w:r w:rsidR="00F13793" w:rsidRPr="00F13793">
        <w:rPr>
          <w:rFonts w:ascii="Arial" w:hAnsi="Arial" w:cs="Arial"/>
          <w:color w:val="000000" w:themeColor="text1"/>
        </w:rPr>
        <w:t>huit (8) activités</w:t>
      </w:r>
      <w:r w:rsidR="00E73500">
        <w:rPr>
          <w:rFonts w:ascii="Arial" w:hAnsi="Arial" w:cs="Arial"/>
          <w:color w:val="000000" w:themeColor="text1"/>
        </w:rPr>
        <w:t xml:space="preserve"> clés à savoir</w:t>
      </w:r>
      <w:r w:rsidR="00F13793" w:rsidRPr="00F13793">
        <w:rPr>
          <w:rFonts w:ascii="Arial" w:hAnsi="Arial" w:cs="Arial"/>
          <w:color w:val="000000" w:themeColor="text1"/>
        </w:rPr>
        <w:t> :</w:t>
      </w:r>
    </w:p>
    <w:p w14:paraId="5DCA771D" w14:textId="77777777" w:rsidR="00FA2329" w:rsidRPr="00FA2329" w:rsidRDefault="00FA2329" w:rsidP="008B1A21">
      <w:pPr>
        <w:pStyle w:val="Paragraphedeliste"/>
        <w:numPr>
          <w:ilvl w:val="0"/>
          <w:numId w:val="7"/>
        </w:numPr>
        <w:spacing w:after="0"/>
        <w:ind w:left="425" w:hanging="357"/>
        <w:jc w:val="both"/>
        <w:rPr>
          <w:rFonts w:ascii="Arial" w:hAnsi="Arial" w:cs="Arial"/>
          <w:b/>
          <w:sz w:val="22"/>
        </w:rPr>
      </w:pPr>
      <w:r w:rsidRPr="00FA2329">
        <w:rPr>
          <w:rFonts w:ascii="Arial" w:hAnsi="Arial" w:cs="Arial"/>
          <w:b/>
          <w:sz w:val="22"/>
        </w:rPr>
        <w:t xml:space="preserve">Activité 1 : </w:t>
      </w:r>
      <w:r w:rsidRPr="00FA2329">
        <w:rPr>
          <w:rFonts w:ascii="Arial" w:hAnsi="Arial" w:cs="Arial"/>
          <w:sz w:val="22"/>
        </w:rPr>
        <w:t>Identification consensuelle des sites, des capacités de participation et de gestion, et du dimensionnement des ouvrages</w:t>
      </w:r>
    </w:p>
    <w:p w14:paraId="3B486AFA" w14:textId="77777777" w:rsidR="00FA2329" w:rsidRPr="00FA2329" w:rsidRDefault="00FA2329" w:rsidP="008B1A21">
      <w:pPr>
        <w:pStyle w:val="Paragraphedeliste"/>
        <w:numPr>
          <w:ilvl w:val="0"/>
          <w:numId w:val="7"/>
        </w:numPr>
        <w:spacing w:after="0"/>
        <w:ind w:left="426" w:hanging="357"/>
        <w:jc w:val="both"/>
        <w:rPr>
          <w:rFonts w:ascii="Arial" w:hAnsi="Arial" w:cs="Arial"/>
          <w:b/>
          <w:sz w:val="22"/>
        </w:rPr>
      </w:pPr>
      <w:r w:rsidRPr="00FA2329">
        <w:rPr>
          <w:rFonts w:ascii="Arial" w:hAnsi="Arial" w:cs="Arial"/>
          <w:b/>
          <w:sz w:val="22"/>
        </w:rPr>
        <w:t xml:space="preserve">Activité 2: </w:t>
      </w:r>
      <w:r w:rsidRPr="00FA2329">
        <w:rPr>
          <w:rFonts w:ascii="Arial" w:hAnsi="Arial" w:cs="Arial"/>
          <w:sz w:val="22"/>
        </w:rPr>
        <w:t>Implantation d’environ 10 forages</w:t>
      </w:r>
    </w:p>
    <w:p w14:paraId="643CD1AF" w14:textId="77777777" w:rsidR="00FA2329" w:rsidRPr="00FA2329" w:rsidRDefault="00FA2329" w:rsidP="008B1A21">
      <w:pPr>
        <w:pStyle w:val="Paragraphedeliste"/>
        <w:numPr>
          <w:ilvl w:val="0"/>
          <w:numId w:val="7"/>
        </w:numPr>
        <w:spacing w:after="0"/>
        <w:ind w:left="426" w:hanging="357"/>
        <w:jc w:val="both"/>
        <w:rPr>
          <w:rFonts w:ascii="Arial" w:hAnsi="Arial" w:cs="Arial"/>
          <w:b/>
          <w:sz w:val="22"/>
        </w:rPr>
      </w:pPr>
      <w:r w:rsidRPr="00FA2329">
        <w:rPr>
          <w:rFonts w:ascii="Arial" w:hAnsi="Arial" w:cs="Arial"/>
          <w:b/>
          <w:sz w:val="22"/>
        </w:rPr>
        <w:t xml:space="preserve">Activité 3: </w:t>
      </w:r>
      <w:r w:rsidRPr="00FA2329">
        <w:rPr>
          <w:rFonts w:ascii="Arial" w:hAnsi="Arial" w:cs="Arial"/>
          <w:sz w:val="22"/>
        </w:rPr>
        <w:t>Réalisation d’environ 11 systèmes d’adduction d’eau</w:t>
      </w:r>
    </w:p>
    <w:p w14:paraId="0C4510C0" w14:textId="77777777" w:rsidR="00FA2329" w:rsidRPr="00FA2329" w:rsidRDefault="00FA2329" w:rsidP="008B1A21">
      <w:pPr>
        <w:pStyle w:val="Paragraphedeliste"/>
        <w:numPr>
          <w:ilvl w:val="0"/>
          <w:numId w:val="7"/>
        </w:numPr>
        <w:spacing w:after="0"/>
        <w:ind w:left="426" w:hanging="357"/>
        <w:jc w:val="both"/>
        <w:rPr>
          <w:rFonts w:ascii="Arial" w:hAnsi="Arial" w:cs="Arial"/>
          <w:b/>
          <w:sz w:val="22"/>
        </w:rPr>
      </w:pPr>
      <w:r w:rsidRPr="00FA2329">
        <w:rPr>
          <w:rFonts w:ascii="Arial" w:hAnsi="Arial" w:cs="Arial"/>
          <w:b/>
          <w:sz w:val="22"/>
        </w:rPr>
        <w:lastRenderedPageBreak/>
        <w:t xml:space="preserve">Activité 4 : </w:t>
      </w:r>
      <w:r w:rsidRPr="00FA2329">
        <w:rPr>
          <w:rFonts w:ascii="Arial" w:hAnsi="Arial" w:cs="Arial"/>
          <w:sz w:val="22"/>
        </w:rPr>
        <w:t>Formation et suivi des structures de gestion des systèmes d’adduction d’eau</w:t>
      </w:r>
    </w:p>
    <w:p w14:paraId="50A057FC" w14:textId="77777777" w:rsidR="00FA2329" w:rsidRPr="00FA2329" w:rsidRDefault="00FA2329" w:rsidP="008B1A21">
      <w:pPr>
        <w:pStyle w:val="Paragraphedeliste"/>
        <w:numPr>
          <w:ilvl w:val="0"/>
          <w:numId w:val="7"/>
        </w:numPr>
        <w:spacing w:after="0"/>
        <w:ind w:left="426" w:hanging="357"/>
        <w:jc w:val="both"/>
        <w:rPr>
          <w:rFonts w:ascii="Arial" w:hAnsi="Arial" w:cs="Arial"/>
          <w:b/>
          <w:sz w:val="22"/>
        </w:rPr>
      </w:pPr>
      <w:r w:rsidRPr="00FA2329">
        <w:rPr>
          <w:rFonts w:ascii="Arial" w:hAnsi="Arial" w:cs="Arial"/>
          <w:b/>
          <w:sz w:val="22"/>
        </w:rPr>
        <w:t>Activité 5</w:t>
      </w:r>
      <w:r>
        <w:rPr>
          <w:rFonts w:ascii="Arial" w:hAnsi="Arial" w:cs="Arial"/>
          <w:b/>
          <w:sz w:val="22"/>
        </w:rPr>
        <w:t xml:space="preserve"> : </w:t>
      </w:r>
      <w:r w:rsidRPr="00FA2329">
        <w:rPr>
          <w:rFonts w:ascii="Arial" w:hAnsi="Arial" w:cs="Arial"/>
          <w:sz w:val="22"/>
        </w:rPr>
        <w:t>Formation et suivi des maçons</w:t>
      </w:r>
    </w:p>
    <w:p w14:paraId="325C4E44" w14:textId="77777777" w:rsidR="00FA2329" w:rsidRPr="00FA2329" w:rsidRDefault="00FA2329" w:rsidP="008B1A21">
      <w:pPr>
        <w:pStyle w:val="Paragraphedeliste"/>
        <w:numPr>
          <w:ilvl w:val="0"/>
          <w:numId w:val="7"/>
        </w:numPr>
        <w:spacing w:after="0"/>
        <w:ind w:left="426" w:hanging="357"/>
        <w:jc w:val="both"/>
        <w:rPr>
          <w:rFonts w:ascii="Arial" w:hAnsi="Arial" w:cs="Arial"/>
          <w:b/>
          <w:sz w:val="22"/>
        </w:rPr>
      </w:pPr>
      <w:r w:rsidRPr="00FA2329">
        <w:rPr>
          <w:rFonts w:ascii="Arial" w:hAnsi="Arial" w:cs="Arial"/>
          <w:b/>
          <w:sz w:val="22"/>
        </w:rPr>
        <w:t xml:space="preserve">Activité 6 : </w:t>
      </w:r>
      <w:r w:rsidRPr="00FA2329">
        <w:rPr>
          <w:rFonts w:ascii="Arial" w:hAnsi="Arial" w:cs="Arial"/>
          <w:sz w:val="22"/>
        </w:rPr>
        <w:t>Construction des latrines, campagnes d’assainissement et de marketing latrines et l’éducation sur l’hygiène</w:t>
      </w:r>
    </w:p>
    <w:p w14:paraId="1A3359E0" w14:textId="77777777" w:rsidR="00FA2329" w:rsidRPr="00FA2329" w:rsidRDefault="00FA2329" w:rsidP="008B1A21">
      <w:pPr>
        <w:pStyle w:val="Paragraphedeliste"/>
        <w:numPr>
          <w:ilvl w:val="0"/>
          <w:numId w:val="7"/>
        </w:numPr>
        <w:spacing w:after="0"/>
        <w:ind w:left="426" w:hanging="357"/>
        <w:jc w:val="both"/>
        <w:rPr>
          <w:rFonts w:ascii="Arial" w:hAnsi="Arial" w:cs="Arial"/>
          <w:b/>
          <w:sz w:val="22"/>
        </w:rPr>
      </w:pPr>
      <w:r w:rsidRPr="00FA2329">
        <w:rPr>
          <w:rFonts w:ascii="Arial" w:hAnsi="Arial" w:cs="Arial"/>
          <w:b/>
          <w:sz w:val="22"/>
        </w:rPr>
        <w:t xml:space="preserve">Activité 7 : </w:t>
      </w:r>
      <w:r w:rsidRPr="00FA2329">
        <w:rPr>
          <w:rFonts w:ascii="Arial" w:hAnsi="Arial" w:cs="Arial"/>
          <w:sz w:val="22"/>
        </w:rPr>
        <w:t>Sensibilisation/encadrement des maraichers pour l’adoption de la fertilisation écologique </w:t>
      </w:r>
    </w:p>
    <w:p w14:paraId="3F0BB1AE" w14:textId="77777777" w:rsidR="00FA2329" w:rsidRDefault="00FA2329" w:rsidP="008B1A21">
      <w:pPr>
        <w:pStyle w:val="Paragraphedeliste"/>
        <w:numPr>
          <w:ilvl w:val="0"/>
          <w:numId w:val="7"/>
        </w:numPr>
        <w:spacing w:after="0"/>
        <w:ind w:left="426" w:hanging="357"/>
        <w:jc w:val="both"/>
        <w:rPr>
          <w:rFonts w:ascii="Arial" w:hAnsi="Arial" w:cs="Arial"/>
          <w:b/>
          <w:sz w:val="22"/>
        </w:rPr>
      </w:pPr>
      <w:r w:rsidRPr="00FA2329">
        <w:rPr>
          <w:rFonts w:ascii="Arial" w:hAnsi="Arial" w:cs="Arial"/>
          <w:b/>
          <w:sz w:val="22"/>
        </w:rPr>
        <w:t>Activité</w:t>
      </w:r>
      <w:r>
        <w:rPr>
          <w:rFonts w:ascii="Arial" w:hAnsi="Arial" w:cs="Arial"/>
          <w:b/>
          <w:sz w:val="22"/>
        </w:rPr>
        <w:t xml:space="preserve"> 8 : </w:t>
      </w:r>
      <w:r w:rsidRPr="00FA2329">
        <w:rPr>
          <w:rFonts w:ascii="Arial" w:hAnsi="Arial" w:cs="Arial"/>
          <w:sz w:val="22"/>
        </w:rPr>
        <w:t>Analyses chimiques</w:t>
      </w:r>
    </w:p>
    <w:p w14:paraId="3EAC28BE" w14:textId="77777777" w:rsidR="00FA2329" w:rsidRPr="00FA2329" w:rsidRDefault="00FA2329" w:rsidP="008B1A21">
      <w:pPr>
        <w:pStyle w:val="Paragraphedeliste"/>
        <w:spacing w:after="0"/>
        <w:ind w:left="426"/>
        <w:jc w:val="both"/>
        <w:rPr>
          <w:rFonts w:ascii="Arial" w:hAnsi="Arial" w:cs="Arial"/>
          <w:b/>
          <w:sz w:val="22"/>
        </w:rPr>
      </w:pPr>
    </w:p>
    <w:p w14:paraId="6DA3D444" w14:textId="77777777" w:rsidR="00C749A7" w:rsidRDefault="00A41E1C" w:rsidP="009569F0">
      <w:pPr>
        <w:widowControl w:val="0"/>
        <w:autoSpaceDE w:val="0"/>
        <w:autoSpaceDN w:val="0"/>
        <w:adjustRightInd w:val="0"/>
        <w:spacing w:after="120"/>
        <w:jc w:val="both"/>
        <w:rPr>
          <w:rFonts w:ascii="Times" w:hAnsi="Times" w:cs="Times"/>
          <w:sz w:val="24"/>
          <w:szCs w:val="24"/>
        </w:rPr>
      </w:pPr>
      <w:r w:rsidRPr="00E30443">
        <w:rPr>
          <w:rFonts w:ascii="Arial" w:hAnsi="Arial" w:cs="Arial"/>
          <w:color w:val="000000" w:themeColor="text1"/>
        </w:rPr>
        <w:t xml:space="preserve">Le Projet est financé </w:t>
      </w:r>
      <w:r w:rsidR="00F13793">
        <w:rPr>
          <w:rFonts w:ascii="Arial" w:hAnsi="Arial" w:cs="Arial"/>
          <w:color w:val="000000" w:themeColor="text1"/>
        </w:rPr>
        <w:t xml:space="preserve">à hauteur de 75% par la Commission Européenne et 25% par CARE Danemark. Le coût </w:t>
      </w:r>
      <w:r w:rsidR="00C749A7">
        <w:rPr>
          <w:rFonts w:ascii="Arial" w:hAnsi="Arial" w:cs="Arial"/>
          <w:color w:val="000000" w:themeColor="text1"/>
        </w:rPr>
        <w:t xml:space="preserve">global du projet est de </w:t>
      </w:r>
      <w:r w:rsidR="008B00E7" w:rsidRPr="008B00E7">
        <w:rPr>
          <w:rFonts w:ascii="Arial" w:hAnsi="Arial" w:cs="Arial"/>
          <w:color w:val="000000" w:themeColor="text1"/>
        </w:rPr>
        <w:t>1 386 036 650</w:t>
      </w:r>
      <w:r w:rsidR="009569F0">
        <w:rPr>
          <w:rFonts w:ascii="Arial" w:hAnsi="Arial" w:cs="Arial"/>
          <w:color w:val="000000" w:themeColor="text1"/>
        </w:rPr>
        <w:t xml:space="preserve"> </w:t>
      </w:r>
      <w:r w:rsidR="008B00E7">
        <w:rPr>
          <w:rFonts w:ascii="Arial" w:hAnsi="Arial" w:cs="Arial"/>
          <w:color w:val="000000" w:themeColor="text1"/>
        </w:rPr>
        <w:t>FCFA</w:t>
      </w:r>
      <w:r w:rsidR="00C749A7">
        <w:rPr>
          <w:rFonts w:ascii="Arial" w:hAnsi="Arial" w:cs="Arial"/>
          <w:color w:val="000000" w:themeColor="text1"/>
        </w:rPr>
        <w:t xml:space="preserve"> pour une durée de 48 mois.</w:t>
      </w:r>
    </w:p>
    <w:p w14:paraId="41132D57" w14:textId="77777777" w:rsidR="00A41E1C" w:rsidRPr="00563B93" w:rsidRDefault="00563B93" w:rsidP="008B1A21">
      <w:pPr>
        <w:pStyle w:val="Lgende"/>
        <w:spacing w:after="120"/>
        <w:rPr>
          <w:color w:val="000000" w:themeColor="text1"/>
        </w:rPr>
      </w:pPr>
      <w:bookmarkStart w:id="48" w:name="_Toc408302748"/>
      <w:bookmarkStart w:id="49" w:name="_Toc418833929"/>
      <w:bookmarkStart w:id="50" w:name="_Toc297978212"/>
      <w:r w:rsidRPr="00563B93">
        <w:t xml:space="preserve">Tableau </w:t>
      </w:r>
      <w:r w:rsidR="009655B6">
        <w:fldChar w:fldCharType="begin"/>
      </w:r>
      <w:r w:rsidR="00395B51">
        <w:instrText xml:space="preserve"> SEQ Tableau \* ARABIC </w:instrText>
      </w:r>
      <w:r w:rsidR="009655B6">
        <w:fldChar w:fldCharType="separate"/>
      </w:r>
      <w:r w:rsidR="00845529">
        <w:rPr>
          <w:noProof/>
        </w:rPr>
        <w:t>1</w:t>
      </w:r>
      <w:r w:rsidR="009655B6">
        <w:rPr>
          <w:noProof/>
        </w:rPr>
        <w:fldChar w:fldCharType="end"/>
      </w:r>
      <w:r w:rsidR="00A41E1C" w:rsidRPr="00563B93">
        <w:rPr>
          <w:color w:val="000000" w:themeColor="text1"/>
        </w:rPr>
        <w:t>: Budget prévisionnel (FCFA)</w:t>
      </w:r>
      <w:bookmarkEnd w:id="48"/>
      <w:bookmarkEnd w:id="49"/>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7"/>
        <w:gridCol w:w="2189"/>
      </w:tblGrid>
      <w:tr w:rsidR="009B3C9F" w:rsidRPr="009569F0" w14:paraId="278BB36F" w14:textId="77777777" w:rsidTr="009569F0">
        <w:trPr>
          <w:trHeight w:val="259"/>
        </w:trPr>
        <w:tc>
          <w:tcPr>
            <w:tcW w:w="38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F272B" w14:textId="77777777" w:rsidR="009B3C9F" w:rsidRPr="009569F0" w:rsidRDefault="00953211" w:rsidP="008B00E7">
            <w:pPr>
              <w:spacing w:after="0" w:line="300" w:lineRule="auto"/>
              <w:rPr>
                <w:rFonts w:ascii="Arial" w:hAnsi="Arial" w:cs="Arial"/>
                <w:b/>
                <w:bCs/>
                <w:sz w:val="20"/>
                <w:szCs w:val="18"/>
              </w:rPr>
            </w:pPr>
            <w:r w:rsidRPr="009569F0">
              <w:rPr>
                <w:rFonts w:ascii="Arial" w:hAnsi="Arial" w:cs="Arial"/>
                <w:b/>
                <w:bCs/>
                <w:sz w:val="20"/>
                <w:szCs w:val="18"/>
              </w:rPr>
              <w:t>Rubriques</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B4E57D1" w14:textId="77777777" w:rsidR="009B3C9F" w:rsidRPr="009569F0" w:rsidRDefault="009B3C9F" w:rsidP="009B3C9F">
            <w:pPr>
              <w:spacing w:after="0" w:line="300" w:lineRule="auto"/>
              <w:jc w:val="center"/>
              <w:rPr>
                <w:rFonts w:ascii="Arial" w:hAnsi="Arial" w:cs="Arial"/>
                <w:b/>
                <w:bCs/>
                <w:sz w:val="20"/>
                <w:szCs w:val="18"/>
              </w:rPr>
            </w:pPr>
            <w:r w:rsidRPr="009569F0">
              <w:rPr>
                <w:rFonts w:ascii="Arial" w:hAnsi="Arial" w:cs="Arial"/>
                <w:b/>
                <w:bCs/>
                <w:sz w:val="20"/>
                <w:szCs w:val="18"/>
              </w:rPr>
              <w:t>Montant total (FCFA)</w:t>
            </w:r>
          </w:p>
        </w:tc>
      </w:tr>
      <w:tr w:rsidR="009B3C9F" w:rsidRPr="009569F0" w14:paraId="7FD4691C" w14:textId="77777777" w:rsidTr="009569F0">
        <w:trPr>
          <w:trHeight w:val="259"/>
        </w:trPr>
        <w:tc>
          <w:tcPr>
            <w:tcW w:w="381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56F803E" w14:textId="77777777" w:rsidR="009B3C9F" w:rsidRPr="009569F0" w:rsidRDefault="009B3C9F" w:rsidP="009569F0">
            <w:pPr>
              <w:spacing w:after="0" w:line="300" w:lineRule="auto"/>
              <w:rPr>
                <w:rFonts w:ascii="Arial" w:hAnsi="Arial" w:cs="Arial"/>
                <w:bCs/>
                <w:sz w:val="20"/>
                <w:szCs w:val="18"/>
              </w:rPr>
            </w:pPr>
            <w:r w:rsidRPr="009569F0">
              <w:rPr>
                <w:rFonts w:ascii="Arial" w:hAnsi="Arial" w:cs="Arial"/>
                <w:bCs/>
                <w:sz w:val="20"/>
                <w:szCs w:val="18"/>
              </w:rPr>
              <w:t>A : Ren</w:t>
            </w:r>
            <w:r w:rsidR="00953211" w:rsidRPr="009569F0">
              <w:rPr>
                <w:rFonts w:ascii="Arial" w:hAnsi="Arial" w:cs="Arial"/>
                <w:bCs/>
                <w:sz w:val="20"/>
                <w:szCs w:val="18"/>
              </w:rPr>
              <w:t>forcement des capacités (AUSPE,</w:t>
            </w:r>
            <w:r w:rsidRPr="009569F0">
              <w:rPr>
                <w:rFonts w:ascii="Arial" w:hAnsi="Arial" w:cs="Arial"/>
                <w:bCs/>
                <w:sz w:val="20"/>
                <w:szCs w:val="18"/>
              </w:rPr>
              <w:t xml:space="preserve"> maçons</w:t>
            </w:r>
            <w:r w:rsidR="00953211" w:rsidRPr="009569F0">
              <w:rPr>
                <w:rFonts w:ascii="Arial" w:hAnsi="Arial" w:cs="Arial"/>
                <w:bCs/>
                <w:sz w:val="20"/>
                <w:szCs w:val="18"/>
              </w:rPr>
              <w:t>,</w:t>
            </w:r>
            <w:r w:rsidR="009569F0">
              <w:rPr>
                <w:rFonts w:ascii="Arial" w:hAnsi="Arial" w:cs="Arial"/>
                <w:bCs/>
                <w:sz w:val="20"/>
                <w:szCs w:val="18"/>
              </w:rPr>
              <w:t xml:space="preserve"> voyages d’études com.</w:t>
            </w:r>
            <w:r w:rsidRPr="009569F0">
              <w:rPr>
                <w:rFonts w:ascii="Arial" w:hAnsi="Arial" w:cs="Arial"/>
                <w:bCs/>
                <w:sz w:val="20"/>
                <w:szCs w:val="18"/>
              </w:rPr>
              <w:t>)</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19798FA" w14:textId="77777777" w:rsidR="009B3C9F" w:rsidRPr="009569F0" w:rsidRDefault="009B3C9F" w:rsidP="009B3C9F">
            <w:pPr>
              <w:spacing w:after="0" w:line="300" w:lineRule="auto"/>
              <w:jc w:val="center"/>
              <w:rPr>
                <w:rFonts w:ascii="Arial" w:hAnsi="Arial" w:cs="Arial"/>
                <w:bCs/>
                <w:sz w:val="20"/>
                <w:szCs w:val="18"/>
              </w:rPr>
            </w:pPr>
            <w:r w:rsidRPr="009569F0">
              <w:rPr>
                <w:rFonts w:ascii="Arial" w:hAnsi="Arial" w:cs="Arial"/>
                <w:bCs/>
                <w:sz w:val="20"/>
                <w:szCs w:val="18"/>
              </w:rPr>
              <w:t>13 499 595</w:t>
            </w:r>
          </w:p>
        </w:tc>
      </w:tr>
      <w:tr w:rsidR="009B3C9F" w:rsidRPr="009569F0" w14:paraId="02E5E969" w14:textId="77777777" w:rsidTr="009569F0">
        <w:trPr>
          <w:trHeight w:val="259"/>
        </w:trPr>
        <w:tc>
          <w:tcPr>
            <w:tcW w:w="381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2D16384" w14:textId="77777777" w:rsidR="009B3C9F" w:rsidRPr="009569F0" w:rsidRDefault="009B3C9F" w:rsidP="008B1A21">
            <w:pPr>
              <w:spacing w:after="0" w:line="300" w:lineRule="auto"/>
              <w:rPr>
                <w:rFonts w:ascii="Arial" w:hAnsi="Arial" w:cs="Arial"/>
                <w:bCs/>
                <w:sz w:val="20"/>
                <w:szCs w:val="18"/>
              </w:rPr>
            </w:pPr>
            <w:r w:rsidRPr="009569F0">
              <w:rPr>
                <w:rFonts w:ascii="Arial" w:hAnsi="Arial" w:cs="Arial"/>
                <w:bCs/>
                <w:sz w:val="20"/>
                <w:szCs w:val="18"/>
              </w:rPr>
              <w:t>B : Réalisation physiques (forages + mini AEP)</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5E37AAD" w14:textId="77777777" w:rsidR="009B3C9F" w:rsidRPr="009569F0" w:rsidRDefault="009B3C9F" w:rsidP="009B3C9F">
            <w:pPr>
              <w:spacing w:after="0" w:line="300" w:lineRule="auto"/>
              <w:jc w:val="center"/>
              <w:rPr>
                <w:rFonts w:ascii="Arial" w:hAnsi="Arial" w:cs="Arial"/>
                <w:bCs/>
                <w:sz w:val="20"/>
                <w:szCs w:val="18"/>
              </w:rPr>
            </w:pPr>
            <w:r w:rsidRPr="009569F0">
              <w:rPr>
                <w:rFonts w:ascii="Arial" w:hAnsi="Arial" w:cs="Arial"/>
                <w:bCs/>
                <w:sz w:val="20"/>
                <w:szCs w:val="18"/>
              </w:rPr>
              <w:t>767 952 474</w:t>
            </w:r>
          </w:p>
        </w:tc>
      </w:tr>
      <w:tr w:rsidR="009B3C9F" w:rsidRPr="009569F0" w14:paraId="1FEB9E19" w14:textId="77777777" w:rsidTr="009569F0">
        <w:trPr>
          <w:trHeight w:val="259"/>
        </w:trPr>
        <w:tc>
          <w:tcPr>
            <w:tcW w:w="381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9381B37" w14:textId="77777777" w:rsidR="009B3C9F" w:rsidRPr="009569F0" w:rsidRDefault="009B3C9F" w:rsidP="00276243">
            <w:pPr>
              <w:spacing w:after="0" w:line="300" w:lineRule="auto"/>
              <w:rPr>
                <w:rFonts w:ascii="Arial" w:hAnsi="Arial" w:cs="Arial"/>
                <w:bCs/>
                <w:sz w:val="20"/>
                <w:szCs w:val="18"/>
              </w:rPr>
            </w:pPr>
            <w:r w:rsidRPr="009569F0">
              <w:rPr>
                <w:rFonts w:ascii="Arial" w:hAnsi="Arial" w:cs="Arial"/>
                <w:bCs/>
                <w:sz w:val="20"/>
                <w:szCs w:val="18"/>
              </w:rPr>
              <w:t>C : Réalisation des latrines</w:t>
            </w:r>
            <w:r w:rsidR="00953211" w:rsidRPr="009569F0">
              <w:rPr>
                <w:rFonts w:ascii="Arial" w:hAnsi="Arial" w:cs="Arial"/>
                <w:bCs/>
                <w:sz w:val="20"/>
                <w:szCs w:val="18"/>
              </w:rPr>
              <w:t>,</w:t>
            </w:r>
            <w:r w:rsidR="009569F0">
              <w:rPr>
                <w:rFonts w:ascii="Arial" w:hAnsi="Arial" w:cs="Arial"/>
                <w:bCs/>
                <w:sz w:val="20"/>
                <w:szCs w:val="18"/>
              </w:rPr>
              <w:t xml:space="preserve"> </w:t>
            </w:r>
            <w:r w:rsidR="008B00E7" w:rsidRPr="009569F0">
              <w:rPr>
                <w:rFonts w:ascii="Arial" w:hAnsi="Arial" w:cs="Arial"/>
                <w:bCs/>
                <w:sz w:val="20"/>
                <w:szCs w:val="18"/>
              </w:rPr>
              <w:t xml:space="preserve">Campagnes d’éducation en </w:t>
            </w:r>
            <w:r w:rsidR="00276243">
              <w:rPr>
                <w:rFonts w:ascii="Arial" w:hAnsi="Arial" w:cs="Arial"/>
                <w:bCs/>
                <w:sz w:val="20"/>
                <w:szCs w:val="18"/>
              </w:rPr>
              <w:t>HA</w:t>
            </w:r>
            <w:r w:rsidR="008B00E7" w:rsidRPr="009569F0">
              <w:rPr>
                <w:rFonts w:ascii="Arial" w:hAnsi="Arial" w:cs="Arial"/>
                <w:bCs/>
                <w:sz w:val="20"/>
                <w:szCs w:val="18"/>
              </w:rPr>
              <w:t xml:space="preserve">, </w:t>
            </w:r>
            <w:r w:rsidRPr="009569F0">
              <w:rPr>
                <w:rFonts w:ascii="Arial" w:hAnsi="Arial" w:cs="Arial"/>
                <w:bCs/>
                <w:sz w:val="20"/>
                <w:szCs w:val="18"/>
              </w:rPr>
              <w:t>Marketing latrines</w:t>
            </w:r>
            <w:r w:rsidR="008B1A21" w:rsidRPr="009569F0">
              <w:rPr>
                <w:rFonts w:ascii="Arial" w:hAnsi="Arial" w:cs="Arial"/>
                <w:bCs/>
                <w:sz w:val="20"/>
                <w:szCs w:val="18"/>
              </w:rPr>
              <w:t xml:space="preserve">, Fertilisation écologique </w:t>
            </w:r>
            <w:r w:rsidR="00953211" w:rsidRPr="009569F0">
              <w:rPr>
                <w:rFonts w:ascii="Arial" w:hAnsi="Arial" w:cs="Arial"/>
                <w:bCs/>
                <w:sz w:val="20"/>
                <w:szCs w:val="18"/>
              </w:rPr>
              <w:t>et</w:t>
            </w:r>
            <w:r w:rsidRPr="009569F0">
              <w:rPr>
                <w:rFonts w:ascii="Arial" w:hAnsi="Arial" w:cs="Arial"/>
                <w:bCs/>
                <w:sz w:val="20"/>
                <w:szCs w:val="18"/>
              </w:rPr>
              <w:t xml:space="preserve"> analyses physico chimiques)</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878DE0F" w14:textId="77777777" w:rsidR="009B3C9F" w:rsidRPr="009569F0" w:rsidRDefault="009B3C9F" w:rsidP="009B3C9F">
            <w:pPr>
              <w:spacing w:after="0" w:line="300" w:lineRule="auto"/>
              <w:jc w:val="center"/>
              <w:rPr>
                <w:rFonts w:ascii="Arial" w:hAnsi="Arial" w:cs="Arial"/>
                <w:bCs/>
                <w:sz w:val="20"/>
                <w:szCs w:val="18"/>
              </w:rPr>
            </w:pPr>
            <w:r w:rsidRPr="009569F0">
              <w:rPr>
                <w:rFonts w:ascii="Arial" w:hAnsi="Arial" w:cs="Arial"/>
                <w:bCs/>
                <w:sz w:val="20"/>
                <w:szCs w:val="18"/>
              </w:rPr>
              <w:t>68 645 899</w:t>
            </w:r>
          </w:p>
        </w:tc>
      </w:tr>
      <w:tr w:rsidR="009B3C9F" w:rsidRPr="009569F0" w14:paraId="1028FE39" w14:textId="77777777" w:rsidTr="009569F0">
        <w:trPr>
          <w:trHeight w:val="259"/>
        </w:trPr>
        <w:tc>
          <w:tcPr>
            <w:tcW w:w="381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D1CE4D9" w14:textId="77777777" w:rsidR="009B3C9F" w:rsidRPr="009569F0" w:rsidRDefault="009B3C9F" w:rsidP="008B1A21">
            <w:pPr>
              <w:spacing w:after="0" w:line="300" w:lineRule="auto"/>
              <w:rPr>
                <w:rFonts w:ascii="Arial" w:hAnsi="Arial" w:cs="Arial"/>
                <w:bCs/>
                <w:sz w:val="20"/>
                <w:szCs w:val="18"/>
              </w:rPr>
            </w:pPr>
            <w:r w:rsidRPr="009569F0">
              <w:rPr>
                <w:rFonts w:ascii="Arial" w:hAnsi="Arial" w:cs="Arial"/>
                <w:bCs/>
                <w:sz w:val="20"/>
                <w:szCs w:val="18"/>
              </w:rPr>
              <w:t>E : Suivi-Évaluation et Gestion  (audits, atelier</w:t>
            </w:r>
            <w:r w:rsidR="008B1A21" w:rsidRPr="009569F0">
              <w:rPr>
                <w:rFonts w:ascii="Arial" w:hAnsi="Arial" w:cs="Arial"/>
                <w:bCs/>
                <w:sz w:val="20"/>
                <w:szCs w:val="18"/>
              </w:rPr>
              <w:t>s</w:t>
            </w:r>
            <w:r w:rsidRPr="009569F0">
              <w:rPr>
                <w:rFonts w:ascii="Arial" w:hAnsi="Arial" w:cs="Arial"/>
                <w:bCs/>
                <w:sz w:val="20"/>
                <w:szCs w:val="18"/>
              </w:rPr>
              <w:t xml:space="preserve">, lancement, clôture, évaluations, équipements, fonctionnement, </w:t>
            </w:r>
            <w:r w:rsidR="008B1A21" w:rsidRPr="009569F0">
              <w:rPr>
                <w:rFonts w:ascii="Arial" w:hAnsi="Arial" w:cs="Arial"/>
                <w:bCs/>
                <w:sz w:val="20"/>
                <w:szCs w:val="18"/>
              </w:rPr>
              <w:t>visibilité)</w:t>
            </w:r>
            <w:r w:rsidRPr="009569F0">
              <w:rPr>
                <w:rFonts w:ascii="Arial" w:hAnsi="Arial" w:cs="Arial"/>
                <w:bCs/>
                <w:sz w:val="20"/>
                <w:szCs w:val="18"/>
              </w:rPr>
              <w:t xml:space="preserve"> </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8842269" w14:textId="77777777" w:rsidR="009B3C9F" w:rsidRPr="009569F0" w:rsidRDefault="009B3C9F" w:rsidP="009B3C9F">
            <w:pPr>
              <w:spacing w:after="0" w:line="300" w:lineRule="auto"/>
              <w:jc w:val="center"/>
              <w:rPr>
                <w:rFonts w:ascii="Arial" w:hAnsi="Arial" w:cs="Arial"/>
                <w:bCs/>
                <w:sz w:val="20"/>
                <w:szCs w:val="18"/>
              </w:rPr>
            </w:pPr>
            <w:r w:rsidRPr="009569F0">
              <w:rPr>
                <w:rFonts w:ascii="Arial" w:hAnsi="Arial" w:cs="Arial"/>
                <w:bCs/>
                <w:sz w:val="20"/>
                <w:szCs w:val="18"/>
              </w:rPr>
              <w:t>438 532 344</w:t>
            </w:r>
          </w:p>
        </w:tc>
      </w:tr>
      <w:tr w:rsidR="009B3C9F" w:rsidRPr="009569F0" w14:paraId="31CE520C" w14:textId="77777777" w:rsidTr="009569F0">
        <w:trPr>
          <w:trHeight w:val="259"/>
        </w:trPr>
        <w:tc>
          <w:tcPr>
            <w:tcW w:w="381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FAD8FA6" w14:textId="77777777" w:rsidR="009B3C9F" w:rsidRPr="009569F0" w:rsidRDefault="008B1A21" w:rsidP="009B3C9F">
            <w:pPr>
              <w:spacing w:after="0" w:line="300" w:lineRule="auto"/>
              <w:rPr>
                <w:rFonts w:ascii="Arial" w:hAnsi="Arial" w:cs="Arial"/>
                <w:bCs/>
                <w:sz w:val="20"/>
                <w:szCs w:val="18"/>
              </w:rPr>
            </w:pPr>
            <w:r w:rsidRPr="009569F0">
              <w:rPr>
                <w:rFonts w:ascii="Arial" w:hAnsi="Arial" w:cs="Arial"/>
                <w:bCs/>
                <w:sz w:val="20"/>
                <w:szCs w:val="18"/>
              </w:rPr>
              <w:t>I</w:t>
            </w:r>
            <w:r w:rsidR="008B00E7" w:rsidRPr="009569F0">
              <w:rPr>
                <w:rFonts w:ascii="Arial" w:hAnsi="Arial" w:cs="Arial"/>
                <w:bCs/>
                <w:sz w:val="20"/>
                <w:szCs w:val="18"/>
              </w:rPr>
              <w:t>mprévus</w:t>
            </w:r>
            <w:r w:rsidRPr="009569F0">
              <w:rPr>
                <w:rFonts w:ascii="Arial" w:hAnsi="Arial" w:cs="Arial"/>
                <w:bCs/>
                <w:sz w:val="20"/>
                <w:szCs w:val="18"/>
              </w:rPr>
              <w:t xml:space="preserve"> </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6C9CF6" w14:textId="77777777" w:rsidR="009B3C9F" w:rsidRPr="009569F0" w:rsidRDefault="008B00E7" w:rsidP="009B3C9F">
            <w:pPr>
              <w:spacing w:after="0" w:line="300" w:lineRule="auto"/>
              <w:jc w:val="center"/>
              <w:rPr>
                <w:rFonts w:ascii="Arial" w:hAnsi="Arial" w:cs="Arial"/>
                <w:bCs/>
                <w:sz w:val="20"/>
                <w:szCs w:val="18"/>
              </w:rPr>
            </w:pPr>
            <w:r w:rsidRPr="009569F0">
              <w:rPr>
                <w:rFonts w:ascii="Arial" w:hAnsi="Arial" w:cs="Arial"/>
                <w:bCs/>
                <w:sz w:val="20"/>
                <w:szCs w:val="18"/>
              </w:rPr>
              <w:t>6 559 570</w:t>
            </w:r>
          </w:p>
        </w:tc>
      </w:tr>
      <w:tr w:rsidR="008B00E7" w:rsidRPr="009569F0" w14:paraId="5A21D533" w14:textId="77777777" w:rsidTr="009569F0">
        <w:trPr>
          <w:trHeight w:val="259"/>
        </w:trPr>
        <w:tc>
          <w:tcPr>
            <w:tcW w:w="3811" w:type="pct"/>
            <w:tcBorders>
              <w:top w:val="single" w:sz="4" w:space="0" w:color="auto"/>
              <w:left w:val="single" w:sz="4" w:space="0" w:color="auto"/>
              <w:bottom w:val="single" w:sz="4" w:space="0" w:color="auto"/>
              <w:right w:val="single" w:sz="4" w:space="0" w:color="auto"/>
            </w:tcBorders>
            <w:shd w:val="clear" w:color="auto" w:fill="auto"/>
            <w:vAlign w:val="bottom"/>
          </w:tcPr>
          <w:p w14:paraId="532E778A" w14:textId="77777777" w:rsidR="008B00E7" w:rsidRPr="009569F0" w:rsidRDefault="008B00E7" w:rsidP="009B3C9F">
            <w:pPr>
              <w:spacing w:after="0" w:line="300" w:lineRule="auto"/>
              <w:rPr>
                <w:rFonts w:ascii="Arial" w:hAnsi="Arial" w:cs="Arial"/>
                <w:bCs/>
                <w:sz w:val="20"/>
                <w:szCs w:val="18"/>
              </w:rPr>
            </w:pPr>
            <w:r w:rsidRPr="009569F0">
              <w:rPr>
                <w:rFonts w:ascii="Arial" w:hAnsi="Arial" w:cs="Arial"/>
                <w:bCs/>
                <w:sz w:val="20"/>
                <w:szCs w:val="18"/>
              </w:rPr>
              <w:t>Frais de gestion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bottom"/>
          </w:tcPr>
          <w:p w14:paraId="38ACD987" w14:textId="77777777" w:rsidR="008B00E7" w:rsidRPr="009569F0" w:rsidRDefault="008B00E7" w:rsidP="009B3C9F">
            <w:pPr>
              <w:spacing w:after="0" w:line="300" w:lineRule="auto"/>
              <w:jc w:val="center"/>
              <w:rPr>
                <w:rFonts w:ascii="Arial" w:hAnsi="Arial" w:cs="Arial"/>
                <w:bCs/>
                <w:sz w:val="20"/>
                <w:szCs w:val="18"/>
              </w:rPr>
            </w:pPr>
            <w:r w:rsidRPr="009569F0">
              <w:rPr>
                <w:rFonts w:ascii="Arial" w:hAnsi="Arial" w:cs="Arial"/>
                <w:bCs/>
                <w:sz w:val="20"/>
                <w:szCs w:val="18"/>
              </w:rPr>
              <w:t>90 846 768</w:t>
            </w:r>
          </w:p>
        </w:tc>
      </w:tr>
      <w:tr w:rsidR="009B3C9F" w:rsidRPr="009569F0" w14:paraId="668EE50C" w14:textId="77777777" w:rsidTr="009569F0">
        <w:trPr>
          <w:trHeight w:val="259"/>
        </w:trPr>
        <w:tc>
          <w:tcPr>
            <w:tcW w:w="381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EFCF877" w14:textId="77777777" w:rsidR="009B3C9F" w:rsidRPr="009569F0" w:rsidRDefault="009B3C9F" w:rsidP="009B3C9F">
            <w:pPr>
              <w:spacing w:after="0" w:line="300" w:lineRule="auto"/>
              <w:rPr>
                <w:rFonts w:ascii="Arial" w:hAnsi="Arial" w:cs="Arial"/>
                <w:bCs/>
                <w:sz w:val="20"/>
                <w:szCs w:val="18"/>
              </w:rPr>
            </w:pPr>
            <w:r w:rsidRPr="009569F0">
              <w:rPr>
                <w:rFonts w:ascii="Arial" w:hAnsi="Arial" w:cs="Arial"/>
                <w:bCs/>
                <w:sz w:val="20"/>
                <w:szCs w:val="18"/>
              </w:rPr>
              <w:t>TOTAL GENERAL  </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9D4DF7F" w14:textId="77777777" w:rsidR="009B3C9F" w:rsidRPr="009569F0" w:rsidRDefault="009B3C9F" w:rsidP="008B00E7">
            <w:pPr>
              <w:spacing w:after="0" w:line="300" w:lineRule="auto"/>
              <w:jc w:val="center"/>
              <w:rPr>
                <w:rFonts w:ascii="Arial" w:hAnsi="Arial" w:cs="Arial"/>
                <w:bCs/>
                <w:sz w:val="20"/>
                <w:szCs w:val="18"/>
              </w:rPr>
            </w:pPr>
            <w:r w:rsidRPr="009569F0">
              <w:rPr>
                <w:rFonts w:ascii="Arial" w:hAnsi="Arial" w:cs="Arial"/>
                <w:bCs/>
                <w:sz w:val="20"/>
                <w:szCs w:val="18"/>
              </w:rPr>
              <w:t>1 </w:t>
            </w:r>
            <w:r w:rsidR="008B00E7" w:rsidRPr="009569F0">
              <w:rPr>
                <w:rFonts w:ascii="Arial" w:hAnsi="Arial" w:cs="Arial"/>
                <w:bCs/>
                <w:sz w:val="20"/>
                <w:szCs w:val="18"/>
              </w:rPr>
              <w:t>386 </w:t>
            </w:r>
            <w:r w:rsidRPr="009569F0">
              <w:rPr>
                <w:rFonts w:ascii="Arial" w:hAnsi="Arial" w:cs="Arial"/>
                <w:bCs/>
                <w:sz w:val="20"/>
                <w:szCs w:val="18"/>
              </w:rPr>
              <w:t>0</w:t>
            </w:r>
            <w:r w:rsidR="008B00E7" w:rsidRPr="009569F0">
              <w:rPr>
                <w:rFonts w:ascii="Arial" w:hAnsi="Arial" w:cs="Arial"/>
                <w:bCs/>
                <w:sz w:val="20"/>
                <w:szCs w:val="18"/>
              </w:rPr>
              <w:t>36 650</w:t>
            </w:r>
          </w:p>
        </w:tc>
      </w:tr>
      <w:tr w:rsidR="00A0591F" w:rsidRPr="009569F0" w14:paraId="6F3554AF" w14:textId="77777777" w:rsidTr="009569F0">
        <w:trPr>
          <w:trHeight w:val="259"/>
        </w:trPr>
        <w:tc>
          <w:tcPr>
            <w:tcW w:w="3811" w:type="pct"/>
            <w:tcBorders>
              <w:top w:val="single" w:sz="4" w:space="0" w:color="auto"/>
              <w:left w:val="single" w:sz="4" w:space="0" w:color="auto"/>
              <w:bottom w:val="single" w:sz="4" w:space="0" w:color="auto"/>
              <w:right w:val="single" w:sz="4" w:space="0" w:color="auto"/>
            </w:tcBorders>
            <w:shd w:val="clear" w:color="auto" w:fill="auto"/>
            <w:vAlign w:val="bottom"/>
          </w:tcPr>
          <w:p w14:paraId="12F5FC5E" w14:textId="77777777" w:rsidR="00A0591F" w:rsidRPr="009569F0" w:rsidRDefault="00A0591F" w:rsidP="009B3C9F">
            <w:pPr>
              <w:spacing w:after="0" w:line="300" w:lineRule="auto"/>
              <w:rPr>
                <w:rFonts w:ascii="Arial" w:hAnsi="Arial" w:cs="Arial"/>
                <w:b/>
                <w:bCs/>
                <w:sz w:val="20"/>
                <w:szCs w:val="18"/>
              </w:rPr>
            </w:pPr>
            <w:r w:rsidRPr="009569F0">
              <w:rPr>
                <w:rFonts w:ascii="Arial" w:hAnsi="Arial" w:cs="Arial"/>
                <w:b/>
                <w:bCs/>
                <w:sz w:val="20"/>
                <w:szCs w:val="18"/>
              </w:rPr>
              <w:t>TOTAL GENERAL GERE PAR LE PEAFEC</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bottom"/>
          </w:tcPr>
          <w:p w14:paraId="01DF510F" w14:textId="77777777" w:rsidR="00A0591F" w:rsidRPr="009569F0" w:rsidRDefault="00A0591F" w:rsidP="008B00E7">
            <w:pPr>
              <w:spacing w:after="0" w:line="300" w:lineRule="auto"/>
              <w:jc w:val="center"/>
              <w:rPr>
                <w:rFonts w:ascii="Arial" w:hAnsi="Arial" w:cs="Arial"/>
                <w:b/>
                <w:bCs/>
                <w:sz w:val="20"/>
                <w:szCs w:val="18"/>
              </w:rPr>
            </w:pPr>
            <w:r w:rsidRPr="009569F0">
              <w:rPr>
                <w:rFonts w:ascii="Arial" w:hAnsi="Arial" w:cs="Arial"/>
                <w:b/>
                <w:bCs/>
                <w:sz w:val="20"/>
                <w:szCs w:val="18"/>
              </w:rPr>
              <w:t>1 288 630 312</w:t>
            </w:r>
          </w:p>
        </w:tc>
      </w:tr>
    </w:tbl>
    <w:p w14:paraId="6BFEAC2B" w14:textId="77777777" w:rsidR="00A41E1C" w:rsidRPr="006E2BC2" w:rsidRDefault="001A6E04" w:rsidP="00276243">
      <w:pPr>
        <w:suppressAutoHyphens/>
        <w:spacing w:after="120"/>
        <w:jc w:val="both"/>
        <w:rPr>
          <w:rFonts w:ascii="Arial" w:hAnsi="Arial" w:cs="Arial"/>
          <w:i/>
          <w:color w:val="000000" w:themeColor="text1"/>
        </w:rPr>
      </w:pPr>
      <w:r w:rsidRPr="006E2BC2">
        <w:rPr>
          <w:rFonts w:ascii="Arial" w:hAnsi="Arial" w:cs="Arial"/>
          <w:b/>
          <w:bCs/>
          <w:i/>
          <w:sz w:val="18"/>
          <w:szCs w:val="18"/>
        </w:rPr>
        <w:t xml:space="preserve">NB : </w:t>
      </w:r>
      <w:r w:rsidR="008B00E7" w:rsidRPr="006E2BC2">
        <w:rPr>
          <w:rFonts w:ascii="Arial" w:hAnsi="Arial" w:cs="Arial"/>
          <w:b/>
          <w:bCs/>
          <w:i/>
          <w:sz w:val="18"/>
          <w:szCs w:val="18"/>
        </w:rPr>
        <w:t>L</w:t>
      </w:r>
      <w:r w:rsidRPr="006E2BC2">
        <w:rPr>
          <w:rFonts w:ascii="Arial" w:hAnsi="Arial" w:cs="Arial"/>
          <w:b/>
          <w:bCs/>
          <w:i/>
          <w:sz w:val="18"/>
          <w:szCs w:val="18"/>
        </w:rPr>
        <w:t>es imprévus et les frais de gestion (7%) n</w:t>
      </w:r>
      <w:r w:rsidR="008B00E7" w:rsidRPr="006E2BC2">
        <w:rPr>
          <w:rFonts w:ascii="Arial" w:hAnsi="Arial" w:cs="Arial"/>
          <w:b/>
          <w:bCs/>
          <w:i/>
          <w:sz w:val="18"/>
          <w:szCs w:val="18"/>
        </w:rPr>
        <w:t>e s</w:t>
      </w:r>
      <w:r w:rsidRPr="006E2BC2">
        <w:rPr>
          <w:rFonts w:ascii="Arial" w:hAnsi="Arial" w:cs="Arial"/>
          <w:b/>
          <w:bCs/>
          <w:i/>
          <w:sz w:val="18"/>
          <w:szCs w:val="18"/>
        </w:rPr>
        <w:t>ont pas été utilisés par l’équipe opérationnelle.</w:t>
      </w:r>
    </w:p>
    <w:p w14:paraId="241FE270" w14:textId="77777777" w:rsidR="00A41E1C" w:rsidRPr="00D006CD" w:rsidRDefault="00A41E1C" w:rsidP="00312FCC">
      <w:pPr>
        <w:pStyle w:val="Titre3"/>
        <w:rPr>
          <w:rFonts w:ascii="Arial" w:hAnsi="Arial" w:cs="Arial"/>
          <w:color w:val="000000" w:themeColor="text1"/>
        </w:rPr>
      </w:pPr>
      <w:bookmarkStart w:id="51" w:name="_Toc393890391"/>
      <w:bookmarkStart w:id="52" w:name="_Toc397067799"/>
      <w:bookmarkStart w:id="53" w:name="_Toc408320749"/>
      <w:bookmarkStart w:id="54" w:name="_Toc419103307"/>
      <w:bookmarkStart w:id="55" w:name="_Toc297727273"/>
      <w:r w:rsidRPr="00D006CD">
        <w:rPr>
          <w:rFonts w:ascii="Arial" w:hAnsi="Arial" w:cs="Arial"/>
          <w:color w:val="000000" w:themeColor="text1"/>
        </w:rPr>
        <w:t>4.2.4. Intervenants et mode opératoire du projet</w:t>
      </w:r>
      <w:bookmarkEnd w:id="51"/>
      <w:bookmarkEnd w:id="52"/>
      <w:bookmarkEnd w:id="53"/>
      <w:bookmarkEnd w:id="54"/>
      <w:bookmarkEnd w:id="55"/>
    </w:p>
    <w:p w14:paraId="763E9D0E" w14:textId="77777777" w:rsidR="00A41E1C" w:rsidRPr="00312FCC" w:rsidRDefault="00A41E1C" w:rsidP="00312FCC">
      <w:pPr>
        <w:spacing w:before="120" w:after="0"/>
        <w:jc w:val="both"/>
        <w:rPr>
          <w:rFonts w:ascii="Arial" w:hAnsi="Arial" w:cs="Arial"/>
          <w:color w:val="000000" w:themeColor="text1"/>
        </w:rPr>
      </w:pPr>
      <w:r w:rsidRPr="00D006CD">
        <w:rPr>
          <w:rFonts w:ascii="Arial" w:hAnsi="Arial" w:cs="Arial"/>
          <w:color w:val="000000" w:themeColor="text1"/>
        </w:rPr>
        <w:t>L</w:t>
      </w:r>
      <w:r w:rsidR="00AB78B8" w:rsidRPr="00D006CD">
        <w:rPr>
          <w:rFonts w:ascii="Arial" w:hAnsi="Arial" w:cs="Arial"/>
          <w:color w:val="000000" w:themeColor="text1"/>
        </w:rPr>
        <w:t xml:space="preserve">e projet est placé sous la responsabilité de CARE International au Niger. Les activités sont réalisés par un consortium de quatre organisations : CARE International au Niger, </w:t>
      </w:r>
      <w:r w:rsidR="006E2BC2">
        <w:rPr>
          <w:rFonts w:ascii="Arial" w:hAnsi="Arial" w:cs="Arial"/>
          <w:color w:val="000000" w:themeColor="text1"/>
        </w:rPr>
        <w:t>EAA,</w:t>
      </w:r>
      <w:r w:rsidR="00AB78B8" w:rsidRPr="00D006CD">
        <w:rPr>
          <w:rFonts w:ascii="Arial" w:hAnsi="Arial" w:cs="Arial"/>
          <w:color w:val="000000" w:themeColor="text1"/>
        </w:rPr>
        <w:t xml:space="preserve"> </w:t>
      </w:r>
      <w:r w:rsidR="00A622A5" w:rsidRPr="00D006CD">
        <w:rPr>
          <w:rFonts w:ascii="Arial" w:hAnsi="Arial" w:cs="Arial"/>
          <w:color w:val="000000" w:themeColor="text1"/>
        </w:rPr>
        <w:t>DEMI-E et IGIP-Afrique. S</w:t>
      </w:r>
      <w:r w:rsidR="00AB78B8" w:rsidRPr="00D006CD">
        <w:rPr>
          <w:rFonts w:ascii="Arial" w:hAnsi="Arial" w:cs="Arial"/>
          <w:color w:val="000000" w:themeColor="text1"/>
        </w:rPr>
        <w:t>ur le terrain</w:t>
      </w:r>
      <w:r w:rsidR="00A622A5" w:rsidRPr="00D006CD">
        <w:rPr>
          <w:rFonts w:ascii="Arial" w:hAnsi="Arial" w:cs="Arial"/>
          <w:color w:val="000000" w:themeColor="text1"/>
        </w:rPr>
        <w:t>, l</w:t>
      </w:r>
      <w:r w:rsidRPr="00D006CD">
        <w:rPr>
          <w:rFonts w:ascii="Arial" w:hAnsi="Arial" w:cs="Arial"/>
          <w:color w:val="000000" w:themeColor="text1"/>
        </w:rPr>
        <w:t xml:space="preserve">a stratégie d’intervention du projet repose sur le faire - faire à travers les prestataires de services </w:t>
      </w:r>
      <w:r w:rsidR="00A622A5" w:rsidRPr="00D006CD">
        <w:rPr>
          <w:rFonts w:ascii="Arial" w:hAnsi="Arial" w:cs="Arial"/>
          <w:color w:val="000000" w:themeColor="text1"/>
        </w:rPr>
        <w:t>privés</w:t>
      </w:r>
      <w:r w:rsidRPr="00D006CD">
        <w:rPr>
          <w:rFonts w:ascii="Arial" w:hAnsi="Arial" w:cs="Arial"/>
          <w:color w:val="000000" w:themeColor="text1"/>
        </w:rPr>
        <w:t xml:space="preserve"> sur des bases contractuelles et les services techniques déconcentrés de l’Etat dans le cadre des conventions ou des protocoles.</w:t>
      </w:r>
      <w:r w:rsidR="00A622A5" w:rsidRPr="00D006CD">
        <w:rPr>
          <w:rFonts w:ascii="Arial" w:hAnsi="Arial" w:cs="Arial"/>
          <w:color w:val="000000" w:themeColor="text1"/>
        </w:rPr>
        <w:t xml:space="preserve"> Une partie des activités est placée sur la responsabilité des autorités communales. Toutes les actions sont réalisées en conformité avec les normes requises et sous la supervision des services techniques de l’état et des autorités politiques départementales (préfets) et régionales (Gouverneur et Conseil régional).</w:t>
      </w:r>
      <w:r w:rsidR="00312FCC">
        <w:rPr>
          <w:rFonts w:ascii="Arial" w:hAnsi="Arial" w:cs="Arial"/>
          <w:color w:val="000000" w:themeColor="text1"/>
        </w:rPr>
        <w:t xml:space="preserve"> </w:t>
      </w:r>
      <w:r w:rsidRPr="00D006CD">
        <w:rPr>
          <w:rFonts w:ascii="Arial" w:hAnsi="Arial" w:cs="Arial"/>
          <w:color w:val="000000" w:themeColor="text1"/>
        </w:rPr>
        <w:t xml:space="preserve">Cette stratégie d’intervention privilégie la collaboration avec tous les acteurs concernés par le projet. </w:t>
      </w:r>
    </w:p>
    <w:p w14:paraId="5B1C0F08" w14:textId="77777777" w:rsidR="00A41E1C" w:rsidRPr="00D006CD" w:rsidRDefault="00A41E1C" w:rsidP="00276243">
      <w:pPr>
        <w:pStyle w:val="Titre2"/>
        <w:rPr>
          <w:rFonts w:ascii="Arial" w:hAnsi="Arial" w:cs="Arial"/>
          <w:color w:val="000000" w:themeColor="text1"/>
          <w:sz w:val="22"/>
          <w:szCs w:val="22"/>
        </w:rPr>
      </w:pPr>
      <w:bookmarkStart w:id="56" w:name="_Toc419103308"/>
      <w:bookmarkStart w:id="57" w:name="_Toc297727274"/>
      <w:r w:rsidRPr="00D006CD">
        <w:rPr>
          <w:rFonts w:ascii="Arial" w:hAnsi="Arial" w:cs="Arial"/>
          <w:color w:val="000000" w:themeColor="text1"/>
          <w:sz w:val="22"/>
          <w:szCs w:val="22"/>
        </w:rPr>
        <w:t>4.3. Déroulement du projet</w:t>
      </w:r>
      <w:bookmarkEnd w:id="56"/>
      <w:bookmarkEnd w:id="57"/>
    </w:p>
    <w:p w14:paraId="5E7983F1" w14:textId="77777777" w:rsidR="00B553AA" w:rsidRPr="00D006CD" w:rsidRDefault="00B553AA" w:rsidP="00276243">
      <w:pPr>
        <w:spacing w:before="120" w:after="120"/>
        <w:jc w:val="both"/>
        <w:rPr>
          <w:rFonts w:ascii="Arial" w:hAnsi="Arial" w:cs="Arial"/>
          <w:color w:val="000000" w:themeColor="text1"/>
        </w:rPr>
      </w:pPr>
      <w:r w:rsidRPr="00D006CD">
        <w:rPr>
          <w:rFonts w:ascii="Arial" w:hAnsi="Arial" w:cs="Arial"/>
          <w:color w:val="000000" w:themeColor="text1"/>
        </w:rPr>
        <w:t>D’une durée totale de 48 m</w:t>
      </w:r>
      <w:r w:rsidR="00684192">
        <w:rPr>
          <w:rFonts w:ascii="Arial" w:hAnsi="Arial" w:cs="Arial"/>
          <w:color w:val="000000" w:themeColor="text1"/>
        </w:rPr>
        <w:t>o</w:t>
      </w:r>
      <w:r w:rsidRPr="00D006CD">
        <w:rPr>
          <w:rFonts w:ascii="Arial" w:hAnsi="Arial" w:cs="Arial"/>
          <w:color w:val="000000" w:themeColor="text1"/>
        </w:rPr>
        <w:t xml:space="preserve">is, soit 4 ans, le PEAFEC a mené ses activités de </w:t>
      </w:r>
      <w:r w:rsidR="005D20CC">
        <w:rPr>
          <w:rFonts w:ascii="Arial" w:hAnsi="Arial" w:cs="Arial"/>
          <w:color w:val="000000" w:themeColor="text1"/>
        </w:rPr>
        <w:t>août</w:t>
      </w:r>
      <w:r w:rsidRPr="00D006CD">
        <w:rPr>
          <w:rFonts w:ascii="Arial" w:hAnsi="Arial" w:cs="Arial"/>
          <w:color w:val="000000" w:themeColor="text1"/>
        </w:rPr>
        <w:t xml:space="preserve"> 2011 à juillet 2015. Cette partie présente les principaux résultats atteints année par année suivant les huit activités du cadre logique du projet. </w:t>
      </w:r>
    </w:p>
    <w:p w14:paraId="76C78CD0" w14:textId="77777777" w:rsidR="00FD5C13" w:rsidRDefault="00FD5C13" w:rsidP="00FD5C13">
      <w:pPr>
        <w:pStyle w:val="Titre3"/>
      </w:pPr>
      <w:bookmarkStart w:id="58" w:name="_Toc297727275"/>
      <w:r>
        <w:t>4.3.5. Difficultés rencontrées lors du déroulement du projet</w:t>
      </w:r>
      <w:bookmarkEnd w:id="58"/>
    </w:p>
    <w:p w14:paraId="607206B7" w14:textId="77777777" w:rsidR="00D45A27" w:rsidRDefault="00A41E1C" w:rsidP="009569F0">
      <w:pPr>
        <w:spacing w:before="120" w:after="120"/>
        <w:jc w:val="both"/>
        <w:rPr>
          <w:rFonts w:ascii="Arial" w:hAnsi="Arial" w:cs="Arial"/>
          <w:color w:val="000000" w:themeColor="text1"/>
        </w:rPr>
      </w:pPr>
      <w:r w:rsidRPr="00E30443">
        <w:rPr>
          <w:rFonts w:ascii="Arial" w:hAnsi="Arial" w:cs="Arial"/>
          <w:color w:val="000000" w:themeColor="text1"/>
        </w:rPr>
        <w:t>Malgré les progrès enregistrés</w:t>
      </w:r>
      <w:r w:rsidR="00FD5C13">
        <w:rPr>
          <w:rFonts w:ascii="Arial" w:hAnsi="Arial" w:cs="Arial"/>
          <w:color w:val="000000" w:themeColor="text1"/>
        </w:rPr>
        <w:t>, des difficultés</w:t>
      </w:r>
      <w:r w:rsidRPr="00E30443">
        <w:rPr>
          <w:rFonts w:ascii="Arial" w:hAnsi="Arial" w:cs="Arial"/>
          <w:color w:val="000000" w:themeColor="text1"/>
        </w:rPr>
        <w:t xml:space="preserve"> ont été re</w:t>
      </w:r>
      <w:r w:rsidR="00FD5C13">
        <w:rPr>
          <w:rFonts w:ascii="Arial" w:hAnsi="Arial" w:cs="Arial"/>
          <w:color w:val="000000" w:themeColor="text1"/>
        </w:rPr>
        <w:t>ncontrées lors de la mise en œuvre des activités. Certaines difficultés sont surtout</w:t>
      </w:r>
      <w:r w:rsidRPr="00E30443">
        <w:rPr>
          <w:rFonts w:ascii="Arial" w:hAnsi="Arial" w:cs="Arial"/>
          <w:color w:val="000000" w:themeColor="text1"/>
        </w:rPr>
        <w:t xml:space="preserve"> liées au </w:t>
      </w:r>
      <w:r w:rsidR="00FD5C13">
        <w:rPr>
          <w:rFonts w:ascii="Arial" w:hAnsi="Arial" w:cs="Arial"/>
          <w:color w:val="000000" w:themeColor="text1"/>
        </w:rPr>
        <w:t>contexte hydrogéologique de la zone, d’autres au document du projet et d’autres difficultés sont d’ordres socio-économiques locaux.</w:t>
      </w:r>
      <w:r w:rsidR="008B1A21">
        <w:rPr>
          <w:rFonts w:ascii="Arial" w:hAnsi="Arial" w:cs="Arial"/>
          <w:color w:val="000000" w:themeColor="text1"/>
        </w:rPr>
        <w:t xml:space="preserve"> </w:t>
      </w:r>
      <w:r w:rsidR="00460CDE">
        <w:rPr>
          <w:rFonts w:ascii="Arial" w:hAnsi="Arial" w:cs="Arial"/>
          <w:color w:val="000000" w:themeColor="text1"/>
        </w:rPr>
        <w:t xml:space="preserve">Ces difficultés ont surtout été rencontrées dans les activités 2, 3, 4, 6, 7 et 8. </w:t>
      </w:r>
      <w:r w:rsidR="00D45A27">
        <w:rPr>
          <w:rFonts w:ascii="Arial" w:hAnsi="Arial" w:cs="Arial"/>
          <w:color w:val="000000" w:themeColor="text1"/>
        </w:rPr>
        <w:t>Le tableau présente les diffi</w:t>
      </w:r>
      <w:r w:rsidR="00DD5DE9">
        <w:rPr>
          <w:rFonts w:ascii="Arial" w:hAnsi="Arial" w:cs="Arial"/>
          <w:color w:val="000000" w:themeColor="text1"/>
        </w:rPr>
        <w:t>cultés rencontrées par activité.</w:t>
      </w:r>
    </w:p>
    <w:p w14:paraId="11787DC3" w14:textId="77777777" w:rsidR="00563B93" w:rsidRPr="00563B93" w:rsidRDefault="00563B93" w:rsidP="00563B93">
      <w:pPr>
        <w:pStyle w:val="Lgende"/>
        <w:keepNext/>
      </w:pPr>
      <w:bookmarkStart w:id="59" w:name="_Toc297978213"/>
      <w:r w:rsidRPr="00563B93">
        <w:lastRenderedPageBreak/>
        <w:t xml:space="preserve">Tableau </w:t>
      </w:r>
      <w:r w:rsidR="009655B6">
        <w:fldChar w:fldCharType="begin"/>
      </w:r>
      <w:r w:rsidR="00395B51">
        <w:instrText xml:space="preserve"> SEQ Tableau \* ARABIC </w:instrText>
      </w:r>
      <w:r w:rsidR="009655B6">
        <w:fldChar w:fldCharType="separate"/>
      </w:r>
      <w:r w:rsidR="00845529">
        <w:rPr>
          <w:noProof/>
        </w:rPr>
        <w:t>2</w:t>
      </w:r>
      <w:r w:rsidR="009655B6">
        <w:rPr>
          <w:noProof/>
        </w:rPr>
        <w:fldChar w:fldCharType="end"/>
      </w:r>
      <w:r w:rsidRPr="00563B93">
        <w:t> :</w:t>
      </w:r>
      <w:r w:rsidRPr="00563B93">
        <w:rPr>
          <w:color w:val="000000" w:themeColor="text1"/>
        </w:rPr>
        <w:t xml:space="preserve"> Difficultés rencontrées dans la mise en œuvre du projet</w:t>
      </w:r>
      <w:bookmarkEnd w:id="59"/>
    </w:p>
    <w:tbl>
      <w:tblPr>
        <w:tblStyle w:val="Grille"/>
        <w:tblW w:w="9215" w:type="dxa"/>
        <w:tblInd w:w="108" w:type="dxa"/>
        <w:tblLayout w:type="fixed"/>
        <w:tblLook w:val="04A0" w:firstRow="1" w:lastRow="0" w:firstColumn="1" w:lastColumn="0" w:noHBand="0" w:noVBand="1"/>
      </w:tblPr>
      <w:tblGrid>
        <w:gridCol w:w="2268"/>
        <w:gridCol w:w="3969"/>
        <w:gridCol w:w="2978"/>
      </w:tblGrid>
      <w:tr w:rsidR="00EE6F72" w:rsidRPr="00FC3344" w14:paraId="00E24424" w14:textId="77777777" w:rsidTr="00E25707">
        <w:tc>
          <w:tcPr>
            <w:tcW w:w="2268" w:type="dxa"/>
          </w:tcPr>
          <w:p w14:paraId="567D6F2A" w14:textId="77777777" w:rsidR="00EE6F72" w:rsidRPr="006E2BC2" w:rsidRDefault="006E2BC2" w:rsidP="00312FCC">
            <w:pPr>
              <w:spacing w:after="0" w:line="240" w:lineRule="auto"/>
              <w:jc w:val="both"/>
              <w:rPr>
                <w:rFonts w:ascii="Arial" w:hAnsi="Arial" w:cs="Arial"/>
                <w:b/>
                <w:color w:val="000000" w:themeColor="text1"/>
                <w:sz w:val="18"/>
              </w:rPr>
            </w:pPr>
            <w:r w:rsidRPr="006E2BC2">
              <w:rPr>
                <w:rFonts w:ascii="Arial" w:hAnsi="Arial" w:cs="Arial"/>
                <w:b/>
                <w:color w:val="000000" w:themeColor="text1"/>
                <w:sz w:val="18"/>
              </w:rPr>
              <w:t xml:space="preserve">Activités </w:t>
            </w:r>
            <w:r w:rsidR="00EE6F72" w:rsidRPr="006E2BC2">
              <w:rPr>
                <w:rFonts w:ascii="Arial" w:hAnsi="Arial" w:cs="Arial"/>
                <w:b/>
                <w:color w:val="000000" w:themeColor="text1"/>
                <w:sz w:val="18"/>
              </w:rPr>
              <w:t>cadre logique</w:t>
            </w:r>
          </w:p>
        </w:tc>
        <w:tc>
          <w:tcPr>
            <w:tcW w:w="3969" w:type="dxa"/>
          </w:tcPr>
          <w:p w14:paraId="251E897B" w14:textId="77777777" w:rsidR="00EE6F72" w:rsidRPr="006E2BC2" w:rsidRDefault="00EE6F72" w:rsidP="00312FCC">
            <w:pPr>
              <w:spacing w:after="0" w:line="240" w:lineRule="auto"/>
              <w:jc w:val="both"/>
              <w:rPr>
                <w:rFonts w:ascii="Arial" w:hAnsi="Arial" w:cs="Arial"/>
                <w:b/>
                <w:color w:val="000000" w:themeColor="text1"/>
                <w:sz w:val="18"/>
              </w:rPr>
            </w:pPr>
            <w:r w:rsidRPr="006E2BC2">
              <w:rPr>
                <w:rFonts w:ascii="Arial" w:hAnsi="Arial" w:cs="Arial"/>
                <w:b/>
                <w:color w:val="000000" w:themeColor="text1"/>
                <w:sz w:val="18"/>
              </w:rPr>
              <w:t>Difficultés rencontrées</w:t>
            </w:r>
          </w:p>
        </w:tc>
        <w:tc>
          <w:tcPr>
            <w:tcW w:w="2978" w:type="dxa"/>
          </w:tcPr>
          <w:p w14:paraId="1F8D0AC1" w14:textId="77777777" w:rsidR="00EE6F72" w:rsidRPr="00FC3344" w:rsidRDefault="00EE6F72" w:rsidP="00312FCC">
            <w:pPr>
              <w:spacing w:after="0" w:line="240" w:lineRule="auto"/>
              <w:jc w:val="both"/>
              <w:rPr>
                <w:rFonts w:ascii="Arial" w:hAnsi="Arial" w:cs="Arial"/>
                <w:b/>
                <w:color w:val="000000" w:themeColor="text1"/>
                <w:sz w:val="20"/>
              </w:rPr>
            </w:pPr>
            <w:r w:rsidRPr="006E2BC2">
              <w:rPr>
                <w:rFonts w:ascii="Arial" w:hAnsi="Arial" w:cs="Arial"/>
                <w:b/>
                <w:color w:val="000000" w:themeColor="text1"/>
                <w:sz w:val="18"/>
              </w:rPr>
              <w:t>Mesures correctives entreprises</w:t>
            </w:r>
          </w:p>
        </w:tc>
      </w:tr>
      <w:tr w:rsidR="00EE6F72" w:rsidRPr="00FC3344" w14:paraId="7E227449" w14:textId="77777777" w:rsidTr="00312FCC">
        <w:tc>
          <w:tcPr>
            <w:tcW w:w="2268" w:type="dxa"/>
            <w:vAlign w:val="center"/>
          </w:tcPr>
          <w:p w14:paraId="035CCB22" w14:textId="77777777" w:rsidR="00EE6F72" w:rsidRPr="00FC3344" w:rsidRDefault="00EE6F72" w:rsidP="00312FCC">
            <w:pPr>
              <w:spacing w:after="0" w:line="240" w:lineRule="auto"/>
              <w:rPr>
                <w:rFonts w:ascii="Arial" w:hAnsi="Arial" w:cs="Arial"/>
                <w:color w:val="000000" w:themeColor="text1"/>
                <w:sz w:val="20"/>
              </w:rPr>
            </w:pPr>
            <w:r w:rsidRPr="00FC3344">
              <w:rPr>
                <w:rFonts w:ascii="Arial" w:hAnsi="Arial" w:cs="Arial"/>
                <w:sz w:val="20"/>
              </w:rPr>
              <w:t>Implantation d’environ 10 forages</w:t>
            </w:r>
          </w:p>
        </w:tc>
        <w:tc>
          <w:tcPr>
            <w:tcW w:w="3969" w:type="dxa"/>
          </w:tcPr>
          <w:p w14:paraId="19E997B8" w14:textId="77777777" w:rsidR="00EE6F72" w:rsidRPr="00FC3344" w:rsidRDefault="00EE6F72" w:rsidP="00312FCC">
            <w:pPr>
              <w:pStyle w:val="Paragraphedeliste"/>
              <w:numPr>
                <w:ilvl w:val="0"/>
                <w:numId w:val="3"/>
              </w:numPr>
              <w:spacing w:after="0" w:line="240" w:lineRule="auto"/>
              <w:ind w:left="215" w:hanging="215"/>
              <w:jc w:val="both"/>
              <w:rPr>
                <w:rFonts w:ascii="Arial" w:eastAsia="Times New Roman" w:hAnsi="Arial" w:cs="Arial"/>
                <w:color w:val="000000" w:themeColor="text1"/>
                <w:sz w:val="20"/>
              </w:rPr>
            </w:pPr>
            <w:r w:rsidRPr="00FC3344">
              <w:rPr>
                <w:rFonts w:ascii="Arial" w:eastAsia="Times New Roman" w:hAnsi="Arial" w:cs="Arial"/>
                <w:color w:val="000000" w:themeColor="text1"/>
                <w:sz w:val="20"/>
              </w:rPr>
              <w:t>Echec</w:t>
            </w:r>
            <w:r w:rsidR="00312FCC">
              <w:rPr>
                <w:rFonts w:ascii="Arial" w:eastAsia="Times New Roman" w:hAnsi="Arial" w:cs="Arial"/>
                <w:color w:val="000000" w:themeColor="text1"/>
                <w:sz w:val="20"/>
              </w:rPr>
              <w:t>s</w:t>
            </w:r>
            <w:r w:rsidRPr="00FC3344">
              <w:rPr>
                <w:rFonts w:ascii="Arial" w:eastAsia="Times New Roman" w:hAnsi="Arial" w:cs="Arial"/>
                <w:color w:val="000000" w:themeColor="text1"/>
                <w:sz w:val="20"/>
              </w:rPr>
              <w:t xml:space="preserve"> de </w:t>
            </w:r>
            <w:proofErr w:type="spellStart"/>
            <w:r w:rsidRPr="00FC3344">
              <w:rPr>
                <w:rFonts w:ascii="Arial" w:eastAsia="Times New Roman" w:hAnsi="Arial" w:cs="Arial"/>
                <w:color w:val="000000" w:themeColor="text1"/>
                <w:sz w:val="20"/>
              </w:rPr>
              <w:t>foration</w:t>
            </w:r>
            <w:proofErr w:type="spellEnd"/>
            <w:r w:rsidRPr="00FC3344">
              <w:rPr>
                <w:rFonts w:ascii="Arial" w:eastAsia="Times New Roman" w:hAnsi="Arial" w:cs="Arial"/>
                <w:color w:val="000000" w:themeColor="text1"/>
                <w:sz w:val="20"/>
              </w:rPr>
              <w:t xml:space="preserve"> </w:t>
            </w:r>
          </w:p>
          <w:p w14:paraId="316E2DF1" w14:textId="77777777" w:rsidR="00EE6F72" w:rsidRPr="00FC3344" w:rsidRDefault="00EE6F72" w:rsidP="00312FCC">
            <w:pPr>
              <w:pStyle w:val="Paragraphedeliste"/>
              <w:numPr>
                <w:ilvl w:val="0"/>
                <w:numId w:val="3"/>
              </w:numPr>
              <w:spacing w:after="0" w:line="240" w:lineRule="auto"/>
              <w:ind w:left="217" w:hanging="217"/>
              <w:jc w:val="both"/>
              <w:rPr>
                <w:rFonts w:ascii="Arial" w:eastAsia="Times New Roman" w:hAnsi="Arial" w:cs="Arial"/>
                <w:color w:val="000000" w:themeColor="text1"/>
                <w:sz w:val="20"/>
              </w:rPr>
            </w:pPr>
            <w:r w:rsidRPr="00FC3344">
              <w:rPr>
                <w:rFonts w:ascii="Arial" w:eastAsia="Times New Roman" w:hAnsi="Arial" w:cs="Arial"/>
                <w:color w:val="000000" w:themeColor="text1"/>
                <w:sz w:val="20"/>
              </w:rPr>
              <w:t>Faible maîtrise de la zone par le bureau d’études IGIP</w:t>
            </w:r>
          </w:p>
          <w:p w14:paraId="6AE544AE" w14:textId="77777777" w:rsidR="00EE6F72" w:rsidRPr="00FC3344" w:rsidRDefault="00EE6F72" w:rsidP="00312FCC">
            <w:pPr>
              <w:pStyle w:val="Paragraphedeliste"/>
              <w:numPr>
                <w:ilvl w:val="0"/>
                <w:numId w:val="3"/>
              </w:numPr>
              <w:spacing w:after="0" w:line="240" w:lineRule="auto"/>
              <w:ind w:left="217" w:hanging="217"/>
              <w:jc w:val="both"/>
              <w:rPr>
                <w:rFonts w:ascii="Arial" w:eastAsia="Times New Roman" w:hAnsi="Arial" w:cs="Arial"/>
                <w:color w:val="000000" w:themeColor="text1"/>
                <w:sz w:val="20"/>
              </w:rPr>
            </w:pPr>
            <w:r w:rsidRPr="00FC3344">
              <w:rPr>
                <w:rFonts w:ascii="Arial" w:eastAsia="Times New Roman" w:hAnsi="Arial" w:cs="Arial"/>
                <w:color w:val="000000" w:themeColor="text1"/>
                <w:sz w:val="20"/>
              </w:rPr>
              <w:t>Epuisement des lignes budgétaires du bureau de contrôle des travaux IGIP</w:t>
            </w:r>
          </w:p>
        </w:tc>
        <w:tc>
          <w:tcPr>
            <w:tcW w:w="2978" w:type="dxa"/>
          </w:tcPr>
          <w:p w14:paraId="7888BA39" w14:textId="77777777" w:rsidR="00EE6F72" w:rsidRPr="00FC3344" w:rsidRDefault="00EE6F72" w:rsidP="00312FCC">
            <w:pPr>
              <w:pStyle w:val="Paragraphedeliste"/>
              <w:numPr>
                <w:ilvl w:val="0"/>
                <w:numId w:val="3"/>
              </w:numPr>
              <w:spacing w:after="0" w:line="240" w:lineRule="auto"/>
              <w:ind w:left="217" w:hanging="217"/>
              <w:jc w:val="both"/>
              <w:rPr>
                <w:rFonts w:ascii="Arial" w:eastAsia="Times New Roman" w:hAnsi="Arial" w:cs="Arial"/>
                <w:color w:val="000000" w:themeColor="text1"/>
                <w:sz w:val="20"/>
              </w:rPr>
            </w:pPr>
            <w:r>
              <w:rPr>
                <w:rFonts w:ascii="Arial" w:eastAsia="Times New Roman" w:hAnsi="Arial" w:cs="Arial"/>
                <w:color w:val="000000" w:themeColor="text1"/>
                <w:sz w:val="20"/>
              </w:rPr>
              <w:t xml:space="preserve">Réalisation </w:t>
            </w:r>
            <w:r w:rsidRPr="00FC3344">
              <w:rPr>
                <w:rFonts w:ascii="Arial" w:eastAsia="Times New Roman" w:hAnsi="Arial" w:cs="Arial"/>
                <w:color w:val="000000" w:themeColor="text1"/>
                <w:sz w:val="20"/>
              </w:rPr>
              <w:t>d</w:t>
            </w:r>
            <w:r>
              <w:rPr>
                <w:rFonts w:ascii="Arial" w:eastAsia="Times New Roman" w:hAnsi="Arial" w:cs="Arial"/>
                <w:color w:val="000000" w:themeColor="text1"/>
                <w:sz w:val="20"/>
              </w:rPr>
              <w:t>’études géotechniques</w:t>
            </w:r>
          </w:p>
          <w:p w14:paraId="305D1604" w14:textId="77777777" w:rsidR="00EE6F72" w:rsidRPr="00FC3344" w:rsidRDefault="00EE6F72" w:rsidP="00312FCC">
            <w:pPr>
              <w:pStyle w:val="Paragraphedeliste"/>
              <w:numPr>
                <w:ilvl w:val="0"/>
                <w:numId w:val="3"/>
              </w:numPr>
              <w:spacing w:after="0" w:line="240" w:lineRule="auto"/>
              <w:ind w:left="217" w:hanging="217"/>
              <w:jc w:val="both"/>
              <w:rPr>
                <w:rFonts w:ascii="Arial" w:eastAsia="Times New Roman" w:hAnsi="Arial" w:cs="Arial"/>
                <w:color w:val="000000" w:themeColor="text1"/>
                <w:sz w:val="20"/>
              </w:rPr>
            </w:pPr>
            <w:r>
              <w:rPr>
                <w:rFonts w:ascii="Arial" w:eastAsia="Times New Roman" w:hAnsi="Arial" w:cs="Arial"/>
                <w:color w:val="000000" w:themeColor="text1"/>
                <w:sz w:val="20"/>
              </w:rPr>
              <w:t>Signature de Convention avec les DDH pour le suivi-contrôle</w:t>
            </w:r>
          </w:p>
        </w:tc>
      </w:tr>
      <w:tr w:rsidR="00EE6F72" w:rsidRPr="00FC3344" w14:paraId="61B3BD7C" w14:textId="77777777" w:rsidTr="00312FCC">
        <w:tc>
          <w:tcPr>
            <w:tcW w:w="2268" w:type="dxa"/>
            <w:vAlign w:val="center"/>
          </w:tcPr>
          <w:p w14:paraId="0AD416C0" w14:textId="77777777" w:rsidR="00EE6F72" w:rsidRPr="00FC3344" w:rsidRDefault="00EE6F72" w:rsidP="00312FCC">
            <w:pPr>
              <w:spacing w:after="0" w:line="240" w:lineRule="auto"/>
              <w:rPr>
                <w:rFonts w:ascii="Arial" w:hAnsi="Arial" w:cs="Arial"/>
                <w:color w:val="000000" w:themeColor="text1"/>
                <w:sz w:val="20"/>
              </w:rPr>
            </w:pPr>
            <w:r w:rsidRPr="00FC3344">
              <w:rPr>
                <w:rFonts w:ascii="Arial" w:hAnsi="Arial" w:cs="Arial"/>
                <w:sz w:val="20"/>
              </w:rPr>
              <w:t>Réalisation d’environ 11 systèmes d’adduction d’eau</w:t>
            </w:r>
          </w:p>
        </w:tc>
        <w:tc>
          <w:tcPr>
            <w:tcW w:w="3969" w:type="dxa"/>
          </w:tcPr>
          <w:p w14:paraId="05796B8A" w14:textId="77777777" w:rsidR="00EE6F72" w:rsidRPr="00FC3344" w:rsidRDefault="00AD31A7" w:rsidP="00312FCC">
            <w:pPr>
              <w:pStyle w:val="Paragraphedeliste"/>
              <w:numPr>
                <w:ilvl w:val="0"/>
                <w:numId w:val="3"/>
              </w:numPr>
              <w:spacing w:after="0" w:line="240" w:lineRule="auto"/>
              <w:ind w:left="217" w:hanging="217"/>
              <w:jc w:val="both"/>
              <w:rPr>
                <w:rFonts w:ascii="Arial" w:eastAsia="Times New Roman" w:hAnsi="Arial" w:cs="Arial"/>
                <w:color w:val="000000" w:themeColor="text1"/>
                <w:sz w:val="20"/>
              </w:rPr>
            </w:pPr>
            <w:r>
              <w:rPr>
                <w:rFonts w:ascii="Arial" w:eastAsia="Times New Roman" w:hAnsi="Arial" w:cs="Arial"/>
                <w:color w:val="000000" w:themeColor="text1"/>
                <w:sz w:val="20"/>
              </w:rPr>
              <w:t>E</w:t>
            </w:r>
            <w:r w:rsidR="00EE6F72" w:rsidRPr="00FC3344">
              <w:rPr>
                <w:rFonts w:ascii="Arial" w:eastAsia="Times New Roman" w:hAnsi="Arial" w:cs="Arial"/>
                <w:color w:val="000000" w:themeColor="text1"/>
                <w:sz w:val="20"/>
              </w:rPr>
              <w:t>cart entre les estimations du bureau d’études IGIP  et le montant budgétisé dans le document du projet</w:t>
            </w:r>
          </w:p>
          <w:p w14:paraId="1E1F51EB" w14:textId="77777777" w:rsidR="00EE6F72" w:rsidRPr="00EE6F72" w:rsidRDefault="00EE6F72" w:rsidP="00312FCC">
            <w:pPr>
              <w:pStyle w:val="Paragraphedeliste"/>
              <w:numPr>
                <w:ilvl w:val="0"/>
                <w:numId w:val="3"/>
              </w:numPr>
              <w:spacing w:after="0" w:line="240" w:lineRule="auto"/>
              <w:ind w:left="217" w:hanging="217"/>
              <w:jc w:val="both"/>
              <w:rPr>
                <w:rFonts w:ascii="Arial" w:eastAsia="Times New Roman" w:hAnsi="Arial" w:cs="Arial"/>
                <w:color w:val="000000" w:themeColor="text1"/>
                <w:sz w:val="20"/>
              </w:rPr>
            </w:pPr>
            <w:r w:rsidRPr="00FC3344">
              <w:rPr>
                <w:rFonts w:ascii="Arial" w:eastAsia="Times New Roman" w:hAnsi="Arial" w:cs="Arial"/>
                <w:color w:val="000000" w:themeColor="text1"/>
                <w:sz w:val="20"/>
              </w:rPr>
              <w:t>Manque de performance de certaines entreprises</w:t>
            </w:r>
          </w:p>
        </w:tc>
        <w:tc>
          <w:tcPr>
            <w:tcW w:w="2978" w:type="dxa"/>
          </w:tcPr>
          <w:p w14:paraId="32967478" w14:textId="77777777" w:rsidR="00EE6F72" w:rsidRDefault="00EE6F72" w:rsidP="00312FCC">
            <w:pPr>
              <w:pStyle w:val="Paragraphedeliste"/>
              <w:numPr>
                <w:ilvl w:val="0"/>
                <w:numId w:val="3"/>
              </w:numPr>
              <w:spacing w:after="0" w:line="240" w:lineRule="auto"/>
              <w:ind w:left="217" w:hanging="217"/>
              <w:jc w:val="both"/>
              <w:rPr>
                <w:rFonts w:ascii="Arial" w:eastAsia="Times New Roman" w:hAnsi="Arial" w:cs="Arial"/>
                <w:color w:val="000000" w:themeColor="text1"/>
                <w:sz w:val="20"/>
              </w:rPr>
            </w:pPr>
            <w:r>
              <w:rPr>
                <w:rFonts w:ascii="Arial" w:eastAsia="Times New Roman" w:hAnsi="Arial" w:cs="Arial"/>
                <w:color w:val="000000" w:themeColor="text1"/>
                <w:sz w:val="20"/>
              </w:rPr>
              <w:t>Ajustement dans les APD</w:t>
            </w:r>
          </w:p>
          <w:p w14:paraId="50FF001A" w14:textId="77777777" w:rsidR="00EE6F72" w:rsidRPr="00FC3344" w:rsidRDefault="00EE6F72" w:rsidP="00312FCC">
            <w:pPr>
              <w:pStyle w:val="Paragraphedeliste"/>
              <w:numPr>
                <w:ilvl w:val="0"/>
                <w:numId w:val="3"/>
              </w:numPr>
              <w:spacing w:after="0" w:line="240" w:lineRule="auto"/>
              <w:ind w:left="217" w:hanging="217"/>
              <w:jc w:val="both"/>
              <w:rPr>
                <w:rFonts w:ascii="Arial" w:eastAsia="Times New Roman" w:hAnsi="Arial" w:cs="Arial"/>
                <w:color w:val="000000" w:themeColor="text1"/>
                <w:sz w:val="20"/>
              </w:rPr>
            </w:pPr>
            <w:r>
              <w:rPr>
                <w:rFonts w:ascii="Arial" w:eastAsia="Times New Roman" w:hAnsi="Arial" w:cs="Arial"/>
                <w:color w:val="000000" w:themeColor="text1"/>
                <w:sz w:val="20"/>
              </w:rPr>
              <w:t>Résiliation de contrat et sélection d’une nouvelle entreprise</w:t>
            </w:r>
          </w:p>
        </w:tc>
      </w:tr>
      <w:tr w:rsidR="00EE6F72" w:rsidRPr="00FC3344" w14:paraId="10077901" w14:textId="77777777" w:rsidTr="00312FCC">
        <w:tc>
          <w:tcPr>
            <w:tcW w:w="2268" w:type="dxa"/>
            <w:vAlign w:val="center"/>
          </w:tcPr>
          <w:p w14:paraId="4779284C" w14:textId="77777777" w:rsidR="00EE6F72" w:rsidRPr="00FC3344" w:rsidRDefault="00EE6F72" w:rsidP="00312FCC">
            <w:pPr>
              <w:spacing w:after="0" w:line="240" w:lineRule="auto"/>
              <w:rPr>
                <w:rFonts w:ascii="Arial" w:hAnsi="Arial" w:cs="Arial"/>
                <w:color w:val="000000" w:themeColor="text1"/>
                <w:sz w:val="20"/>
              </w:rPr>
            </w:pPr>
            <w:r w:rsidRPr="00FC3344">
              <w:rPr>
                <w:rFonts w:ascii="Arial" w:hAnsi="Arial" w:cs="Arial"/>
                <w:sz w:val="20"/>
              </w:rPr>
              <w:t>Construction des latrines, campagnes d’assainissement et de marketing de latrines et l’éducation sur l’hygiène</w:t>
            </w:r>
          </w:p>
        </w:tc>
        <w:tc>
          <w:tcPr>
            <w:tcW w:w="3969" w:type="dxa"/>
          </w:tcPr>
          <w:p w14:paraId="0E0BB4D1" w14:textId="77777777" w:rsidR="00EE6F72" w:rsidRPr="00FC3344" w:rsidRDefault="00EE6F72" w:rsidP="00312FCC">
            <w:pPr>
              <w:pStyle w:val="Paragraphedeliste"/>
              <w:numPr>
                <w:ilvl w:val="0"/>
                <w:numId w:val="3"/>
              </w:numPr>
              <w:spacing w:after="0" w:line="240" w:lineRule="auto"/>
              <w:ind w:left="217" w:hanging="217"/>
              <w:jc w:val="both"/>
              <w:rPr>
                <w:rFonts w:ascii="Arial" w:eastAsia="Times New Roman" w:hAnsi="Arial" w:cs="Arial"/>
                <w:color w:val="000000" w:themeColor="text1"/>
                <w:sz w:val="20"/>
              </w:rPr>
            </w:pPr>
            <w:r w:rsidRPr="00FC3344">
              <w:rPr>
                <w:rFonts w:ascii="Arial" w:eastAsia="Times New Roman" w:hAnsi="Arial" w:cs="Arial"/>
                <w:color w:val="000000" w:themeColor="text1"/>
                <w:sz w:val="20"/>
              </w:rPr>
              <w:t>Non paiement des frais de main d’œuvre par certains bénéficiaires</w:t>
            </w:r>
          </w:p>
          <w:p w14:paraId="72247B28" w14:textId="77777777" w:rsidR="00EE6F72" w:rsidRPr="00FC3344" w:rsidRDefault="00EE6F72" w:rsidP="00312FCC">
            <w:pPr>
              <w:pStyle w:val="Paragraphedeliste"/>
              <w:numPr>
                <w:ilvl w:val="0"/>
                <w:numId w:val="3"/>
              </w:numPr>
              <w:spacing w:after="0" w:line="240" w:lineRule="auto"/>
              <w:ind w:left="217" w:hanging="217"/>
              <w:jc w:val="both"/>
              <w:rPr>
                <w:rFonts w:ascii="Arial" w:eastAsia="Times New Roman" w:hAnsi="Arial" w:cs="Arial"/>
                <w:color w:val="000000" w:themeColor="text1"/>
                <w:sz w:val="20"/>
              </w:rPr>
            </w:pPr>
            <w:r w:rsidRPr="00FC3344">
              <w:rPr>
                <w:rFonts w:ascii="Arial" w:eastAsia="Times New Roman" w:hAnsi="Arial" w:cs="Arial"/>
                <w:color w:val="000000" w:themeColor="text1"/>
                <w:sz w:val="20"/>
              </w:rPr>
              <w:t>Retard dans la mobilisation des matériaux locaux</w:t>
            </w:r>
          </w:p>
          <w:p w14:paraId="7C95A770" w14:textId="77777777" w:rsidR="00EE6F72" w:rsidRPr="00FC3344" w:rsidRDefault="00EE6F72" w:rsidP="00312FCC">
            <w:pPr>
              <w:pStyle w:val="Paragraphedeliste"/>
              <w:numPr>
                <w:ilvl w:val="0"/>
                <w:numId w:val="3"/>
              </w:numPr>
              <w:spacing w:after="0" w:line="240" w:lineRule="auto"/>
              <w:ind w:left="217" w:hanging="217"/>
              <w:jc w:val="both"/>
              <w:rPr>
                <w:rFonts w:ascii="Arial Narrow" w:hAnsi="Arial Narrow" w:cs="Arial"/>
                <w:sz w:val="20"/>
              </w:rPr>
            </w:pPr>
            <w:r w:rsidRPr="00FC3344">
              <w:rPr>
                <w:rFonts w:ascii="Arial" w:eastAsia="Times New Roman" w:hAnsi="Arial" w:cs="Arial"/>
                <w:color w:val="000000" w:themeColor="text1"/>
                <w:sz w:val="20"/>
              </w:rPr>
              <w:t>Non rémunération des pairs hygiénistes (bénévolat)</w:t>
            </w:r>
          </w:p>
        </w:tc>
        <w:tc>
          <w:tcPr>
            <w:tcW w:w="2978" w:type="dxa"/>
          </w:tcPr>
          <w:p w14:paraId="144561E9" w14:textId="77777777" w:rsidR="00EE6F72" w:rsidRDefault="00EE6F72" w:rsidP="00312FCC">
            <w:pPr>
              <w:pStyle w:val="Paragraphedeliste"/>
              <w:numPr>
                <w:ilvl w:val="0"/>
                <w:numId w:val="3"/>
              </w:numPr>
              <w:spacing w:after="0" w:line="240" w:lineRule="auto"/>
              <w:ind w:left="217" w:hanging="217"/>
              <w:jc w:val="both"/>
              <w:rPr>
                <w:rFonts w:ascii="Arial" w:eastAsia="Times New Roman" w:hAnsi="Arial" w:cs="Arial"/>
                <w:color w:val="000000" w:themeColor="text1"/>
                <w:sz w:val="20"/>
              </w:rPr>
            </w:pPr>
            <w:r>
              <w:rPr>
                <w:rFonts w:ascii="Arial" w:eastAsia="Times New Roman" w:hAnsi="Arial" w:cs="Arial"/>
                <w:color w:val="000000" w:themeColor="text1"/>
                <w:sz w:val="20"/>
              </w:rPr>
              <w:t>Test de construction de latrines à partir des matériaux locaux</w:t>
            </w:r>
          </w:p>
          <w:p w14:paraId="44C9E29D" w14:textId="77777777" w:rsidR="00EE6F72" w:rsidRPr="00FC3344" w:rsidRDefault="00EE6F72" w:rsidP="00312FCC">
            <w:pPr>
              <w:pStyle w:val="Paragraphedeliste"/>
              <w:numPr>
                <w:ilvl w:val="0"/>
                <w:numId w:val="3"/>
              </w:numPr>
              <w:spacing w:after="0" w:line="240" w:lineRule="auto"/>
              <w:ind w:left="217" w:hanging="217"/>
              <w:jc w:val="both"/>
              <w:rPr>
                <w:rFonts w:ascii="Arial" w:eastAsia="Times New Roman" w:hAnsi="Arial" w:cs="Arial"/>
                <w:color w:val="000000" w:themeColor="text1"/>
                <w:sz w:val="20"/>
              </w:rPr>
            </w:pPr>
            <w:r>
              <w:rPr>
                <w:rFonts w:ascii="Arial" w:eastAsia="Times New Roman" w:hAnsi="Arial" w:cs="Arial"/>
                <w:color w:val="000000" w:themeColor="text1"/>
                <w:sz w:val="20"/>
              </w:rPr>
              <w:t>Allocation d’indemnité hebdomadaire aux pairs hygiénistes sur la base de résultats</w:t>
            </w:r>
          </w:p>
        </w:tc>
      </w:tr>
      <w:tr w:rsidR="00EE6F72" w:rsidRPr="00FC3344" w14:paraId="21C30401" w14:textId="77777777" w:rsidTr="00312FCC">
        <w:tc>
          <w:tcPr>
            <w:tcW w:w="2268" w:type="dxa"/>
            <w:vAlign w:val="center"/>
          </w:tcPr>
          <w:p w14:paraId="09B9D849" w14:textId="77777777" w:rsidR="00EE6F72" w:rsidRPr="00FC3344" w:rsidRDefault="00EE6F72" w:rsidP="00312FCC">
            <w:pPr>
              <w:spacing w:after="0" w:line="240" w:lineRule="auto"/>
              <w:rPr>
                <w:rFonts w:ascii="Arial" w:hAnsi="Arial" w:cs="Arial"/>
                <w:color w:val="000000" w:themeColor="text1"/>
                <w:sz w:val="20"/>
              </w:rPr>
            </w:pPr>
            <w:r w:rsidRPr="00FC3344">
              <w:rPr>
                <w:rFonts w:ascii="Arial" w:hAnsi="Arial" w:cs="Arial"/>
                <w:sz w:val="20"/>
              </w:rPr>
              <w:t>Sensibilisation/encadrement des maraichers pour l’adoption de la fertilisation écologique </w:t>
            </w:r>
          </w:p>
        </w:tc>
        <w:tc>
          <w:tcPr>
            <w:tcW w:w="3969" w:type="dxa"/>
          </w:tcPr>
          <w:p w14:paraId="39AB0F7C" w14:textId="77777777" w:rsidR="00EE6F72" w:rsidRPr="00FC3344" w:rsidRDefault="00EE6F72" w:rsidP="00276243">
            <w:pPr>
              <w:pStyle w:val="Paragraphedeliste"/>
              <w:numPr>
                <w:ilvl w:val="0"/>
                <w:numId w:val="3"/>
              </w:numPr>
              <w:spacing w:after="0" w:line="240" w:lineRule="auto"/>
              <w:ind w:left="176" w:hanging="142"/>
              <w:jc w:val="both"/>
              <w:rPr>
                <w:rFonts w:ascii="Arial" w:eastAsia="Times New Roman" w:hAnsi="Arial" w:cs="Arial"/>
                <w:color w:val="000000" w:themeColor="text1"/>
                <w:sz w:val="20"/>
              </w:rPr>
            </w:pPr>
            <w:r w:rsidRPr="00FC3344">
              <w:rPr>
                <w:rFonts w:ascii="Arial" w:eastAsia="Times New Roman" w:hAnsi="Arial" w:cs="Arial"/>
                <w:color w:val="000000" w:themeColor="text1"/>
                <w:sz w:val="20"/>
              </w:rPr>
              <w:t xml:space="preserve">Mauvais suivi du dispositif d’expérimentation du à l’analphabétisme des </w:t>
            </w:r>
            <w:r w:rsidR="00276243">
              <w:rPr>
                <w:rFonts w:ascii="Arial" w:eastAsia="Times New Roman" w:hAnsi="Arial" w:cs="Arial"/>
                <w:color w:val="000000" w:themeColor="text1"/>
                <w:sz w:val="20"/>
              </w:rPr>
              <w:t>adoptants de la FE</w:t>
            </w:r>
          </w:p>
          <w:p w14:paraId="727DCCE7" w14:textId="77777777" w:rsidR="00EE6F72" w:rsidRPr="00EE6F72" w:rsidRDefault="00EE6F72" w:rsidP="00312FCC">
            <w:pPr>
              <w:pStyle w:val="Paragraphedeliste"/>
              <w:numPr>
                <w:ilvl w:val="0"/>
                <w:numId w:val="3"/>
              </w:numPr>
              <w:spacing w:after="0" w:line="240" w:lineRule="auto"/>
              <w:ind w:left="217" w:hanging="217"/>
              <w:jc w:val="both"/>
              <w:rPr>
                <w:rFonts w:ascii="Arial" w:eastAsia="Times New Roman" w:hAnsi="Arial" w:cs="Arial"/>
                <w:color w:val="000000" w:themeColor="text1"/>
                <w:sz w:val="20"/>
              </w:rPr>
            </w:pPr>
            <w:r w:rsidRPr="00FC3344">
              <w:rPr>
                <w:rFonts w:ascii="Arial" w:eastAsia="Times New Roman" w:hAnsi="Arial" w:cs="Arial"/>
                <w:color w:val="000000" w:themeColor="text1"/>
                <w:sz w:val="20"/>
              </w:rPr>
              <w:t xml:space="preserve">Faible production de l’urine </w:t>
            </w:r>
            <w:proofErr w:type="spellStart"/>
            <w:r w:rsidRPr="00FC3344">
              <w:rPr>
                <w:rFonts w:ascii="Arial" w:eastAsia="Times New Roman" w:hAnsi="Arial" w:cs="Arial"/>
                <w:color w:val="000000" w:themeColor="text1"/>
                <w:sz w:val="20"/>
              </w:rPr>
              <w:t>hygiénisée</w:t>
            </w:r>
            <w:proofErr w:type="spellEnd"/>
          </w:p>
        </w:tc>
        <w:tc>
          <w:tcPr>
            <w:tcW w:w="2978" w:type="dxa"/>
          </w:tcPr>
          <w:p w14:paraId="5F2AB759" w14:textId="77777777" w:rsidR="00EE6F72" w:rsidRDefault="00EE6F72" w:rsidP="00312FCC">
            <w:pPr>
              <w:pStyle w:val="Paragraphedeliste"/>
              <w:numPr>
                <w:ilvl w:val="0"/>
                <w:numId w:val="3"/>
              </w:numPr>
              <w:spacing w:after="0" w:line="240" w:lineRule="auto"/>
              <w:ind w:left="217" w:hanging="217"/>
              <w:jc w:val="both"/>
              <w:rPr>
                <w:rFonts w:ascii="Arial" w:eastAsia="Times New Roman" w:hAnsi="Arial" w:cs="Arial"/>
                <w:color w:val="000000" w:themeColor="text1"/>
                <w:sz w:val="20"/>
              </w:rPr>
            </w:pPr>
            <w:r>
              <w:rPr>
                <w:rFonts w:ascii="Arial" w:eastAsia="Times New Roman" w:hAnsi="Arial" w:cs="Arial"/>
                <w:color w:val="000000" w:themeColor="text1"/>
                <w:sz w:val="20"/>
              </w:rPr>
              <w:t>Renforcement de capacité des relais communautaires</w:t>
            </w:r>
          </w:p>
          <w:p w14:paraId="04C8ADDF" w14:textId="77777777" w:rsidR="00EE6F72" w:rsidRPr="006326F2" w:rsidRDefault="006326F2" w:rsidP="00312FCC">
            <w:pPr>
              <w:pStyle w:val="Paragraphedeliste"/>
              <w:numPr>
                <w:ilvl w:val="0"/>
                <w:numId w:val="3"/>
              </w:numPr>
              <w:spacing w:after="0" w:line="240" w:lineRule="auto"/>
              <w:ind w:left="217" w:hanging="217"/>
              <w:jc w:val="both"/>
              <w:rPr>
                <w:rFonts w:ascii="Arial" w:eastAsia="Times New Roman" w:hAnsi="Arial" w:cs="Arial"/>
                <w:color w:val="000000" w:themeColor="text1"/>
                <w:sz w:val="20"/>
              </w:rPr>
            </w:pPr>
            <w:r>
              <w:rPr>
                <w:rFonts w:ascii="Arial" w:eastAsia="Times New Roman" w:hAnsi="Arial" w:cs="Arial"/>
                <w:color w:val="000000" w:themeColor="text1"/>
                <w:sz w:val="20"/>
              </w:rPr>
              <w:t>I</w:t>
            </w:r>
            <w:r w:rsidRPr="006326F2">
              <w:rPr>
                <w:rFonts w:ascii="Arial" w:eastAsia="Times New Roman" w:hAnsi="Arial" w:cs="Arial"/>
                <w:color w:val="000000" w:themeColor="text1"/>
                <w:sz w:val="20"/>
              </w:rPr>
              <w:t xml:space="preserve">mplication </w:t>
            </w:r>
            <w:r w:rsidR="00312FCC">
              <w:rPr>
                <w:rFonts w:ascii="Arial" w:eastAsia="Times New Roman" w:hAnsi="Arial" w:cs="Arial"/>
                <w:color w:val="000000" w:themeColor="text1"/>
                <w:sz w:val="20"/>
              </w:rPr>
              <w:t xml:space="preserve">des </w:t>
            </w:r>
            <w:r>
              <w:rPr>
                <w:rFonts w:ascii="Arial" w:eastAsia="Times New Roman" w:hAnsi="Arial" w:cs="Arial"/>
                <w:color w:val="000000" w:themeColor="text1"/>
                <w:sz w:val="20"/>
              </w:rPr>
              <w:t>CDA</w:t>
            </w:r>
            <w:r w:rsidRPr="006326F2">
              <w:rPr>
                <w:rFonts w:ascii="Arial" w:eastAsia="Times New Roman" w:hAnsi="Arial" w:cs="Arial"/>
                <w:color w:val="000000" w:themeColor="text1"/>
                <w:sz w:val="20"/>
              </w:rPr>
              <w:t xml:space="preserve"> de Madaoua et </w:t>
            </w:r>
            <w:proofErr w:type="spellStart"/>
            <w:r w:rsidRPr="006326F2">
              <w:rPr>
                <w:rFonts w:ascii="Arial" w:eastAsia="Times New Roman" w:hAnsi="Arial" w:cs="Arial"/>
                <w:color w:val="000000" w:themeColor="text1"/>
                <w:sz w:val="20"/>
              </w:rPr>
              <w:t>Karofane</w:t>
            </w:r>
            <w:proofErr w:type="spellEnd"/>
            <w:r w:rsidRPr="006326F2">
              <w:rPr>
                <w:rFonts w:ascii="Arial" w:eastAsia="Times New Roman" w:hAnsi="Arial" w:cs="Arial"/>
                <w:color w:val="000000" w:themeColor="text1"/>
                <w:sz w:val="20"/>
              </w:rPr>
              <w:t xml:space="preserve"> pour un suivi rap</w:t>
            </w:r>
            <w:r>
              <w:rPr>
                <w:rFonts w:ascii="Arial" w:eastAsia="Times New Roman" w:hAnsi="Arial" w:cs="Arial"/>
                <w:color w:val="000000" w:themeColor="text1"/>
                <w:sz w:val="20"/>
              </w:rPr>
              <w:t>proché des adoptants de la FE</w:t>
            </w:r>
            <w:r w:rsidRPr="006326F2">
              <w:rPr>
                <w:rFonts w:ascii="Arial" w:eastAsia="Times New Roman" w:hAnsi="Arial" w:cs="Arial"/>
                <w:color w:val="000000" w:themeColor="text1"/>
                <w:sz w:val="20"/>
              </w:rPr>
              <w:t>.</w:t>
            </w:r>
          </w:p>
        </w:tc>
      </w:tr>
    </w:tbl>
    <w:p w14:paraId="517D527C" w14:textId="77777777" w:rsidR="00A41E1C" w:rsidRPr="00E30443" w:rsidRDefault="00A41E1C" w:rsidP="006E2BC2">
      <w:pPr>
        <w:pStyle w:val="Titre2"/>
        <w:spacing w:before="240" w:line="300" w:lineRule="auto"/>
        <w:rPr>
          <w:color w:val="000000" w:themeColor="text1"/>
        </w:rPr>
      </w:pPr>
      <w:bookmarkStart w:id="60" w:name="_Toc419103309"/>
      <w:bookmarkStart w:id="61" w:name="_Toc297727276"/>
      <w:r w:rsidRPr="00E30443">
        <w:rPr>
          <w:color w:val="000000" w:themeColor="text1"/>
        </w:rPr>
        <w:t>4.4. Organisation et fonctionnement</w:t>
      </w:r>
      <w:bookmarkEnd w:id="60"/>
      <w:bookmarkEnd w:id="61"/>
    </w:p>
    <w:p w14:paraId="4FD23AC2" w14:textId="77777777" w:rsidR="00A41E1C" w:rsidRPr="00347D53" w:rsidRDefault="00A41E1C" w:rsidP="00A41E1C">
      <w:pPr>
        <w:rPr>
          <w:color w:val="000000" w:themeColor="text1"/>
          <w:sz w:val="2"/>
        </w:rPr>
      </w:pPr>
    </w:p>
    <w:p w14:paraId="4F250AE7" w14:textId="77777777" w:rsidR="00A41E1C" w:rsidRPr="00E30443" w:rsidRDefault="00A41E1C" w:rsidP="006E2BC2">
      <w:pPr>
        <w:pStyle w:val="Titre3"/>
        <w:spacing w:before="120" w:after="120" w:line="300" w:lineRule="auto"/>
        <w:rPr>
          <w:color w:val="000000" w:themeColor="text1"/>
        </w:rPr>
      </w:pPr>
      <w:bookmarkStart w:id="62" w:name="_Toc419103310"/>
      <w:bookmarkStart w:id="63" w:name="_Toc297727277"/>
      <w:r w:rsidRPr="00E30443">
        <w:rPr>
          <w:color w:val="000000" w:themeColor="text1"/>
        </w:rPr>
        <w:t>4.4.1. Aspects institutionnels</w:t>
      </w:r>
      <w:bookmarkEnd w:id="62"/>
      <w:bookmarkEnd w:id="63"/>
    </w:p>
    <w:p w14:paraId="5B20255F" w14:textId="77777777" w:rsidR="00A41E1C" w:rsidRPr="00E30443" w:rsidRDefault="009967C1" w:rsidP="009569F0">
      <w:pPr>
        <w:spacing w:before="120" w:after="120"/>
        <w:jc w:val="both"/>
        <w:rPr>
          <w:rFonts w:ascii="Arial" w:hAnsi="Arial" w:cs="Arial"/>
          <w:color w:val="000000" w:themeColor="text1"/>
        </w:rPr>
      </w:pPr>
      <w:r w:rsidRPr="009967C1">
        <w:rPr>
          <w:rFonts w:ascii="Arial" w:hAnsi="Arial" w:cs="Arial"/>
          <w:color w:val="000000" w:themeColor="text1"/>
        </w:rPr>
        <w:t xml:space="preserve">Le PEAFEC est exécuté par CARE International au Niger en partenariat avec deux ONG nationales (DEMI-E et EAA Niger) et un Bureau d’Etudes international (IGIP) basé au Burkina Faso. </w:t>
      </w:r>
      <w:r w:rsidR="00A41E1C" w:rsidRPr="00E30443">
        <w:rPr>
          <w:rFonts w:ascii="Arial" w:hAnsi="Arial" w:cs="Arial"/>
          <w:color w:val="000000" w:themeColor="text1"/>
        </w:rPr>
        <w:t xml:space="preserve">La supervision générale du projet est assurée par </w:t>
      </w:r>
      <w:r w:rsidR="00E73500">
        <w:rPr>
          <w:rFonts w:ascii="Arial" w:hAnsi="Arial" w:cs="Arial"/>
          <w:color w:val="000000" w:themeColor="text1"/>
        </w:rPr>
        <w:t xml:space="preserve">CARE International au Niger à travers le </w:t>
      </w:r>
      <w:r w:rsidR="00E1530F">
        <w:rPr>
          <w:rFonts w:ascii="Arial" w:hAnsi="Arial" w:cs="Arial"/>
          <w:color w:val="000000" w:themeColor="text1"/>
        </w:rPr>
        <w:t>Programme</w:t>
      </w:r>
      <w:r>
        <w:rPr>
          <w:rFonts w:ascii="Arial" w:hAnsi="Arial" w:cs="Arial"/>
          <w:color w:val="000000" w:themeColor="text1"/>
        </w:rPr>
        <w:t xml:space="preserve"> de gestion des ressources naturelles (PROGRES). </w:t>
      </w:r>
    </w:p>
    <w:p w14:paraId="7B468519" w14:textId="77777777" w:rsidR="00A41E1C" w:rsidRPr="00A0591F" w:rsidRDefault="00A41E1C" w:rsidP="009569F0">
      <w:pPr>
        <w:pStyle w:val="Titre3"/>
        <w:spacing w:before="120" w:line="300" w:lineRule="auto"/>
        <w:rPr>
          <w:color w:val="000000" w:themeColor="text1"/>
        </w:rPr>
      </w:pPr>
      <w:bookmarkStart w:id="64" w:name="_Toc419103311"/>
      <w:bookmarkStart w:id="65" w:name="_Toc297727278"/>
      <w:r w:rsidRPr="00E30443">
        <w:rPr>
          <w:color w:val="000000" w:themeColor="text1"/>
        </w:rPr>
        <w:t>4.4.</w:t>
      </w:r>
      <w:r>
        <w:rPr>
          <w:color w:val="000000" w:themeColor="text1"/>
        </w:rPr>
        <w:t>2</w:t>
      </w:r>
      <w:r w:rsidRPr="00E30443">
        <w:rPr>
          <w:color w:val="000000" w:themeColor="text1"/>
        </w:rPr>
        <w:t>. L’Unité de Gestion et de Coordination du Projet</w:t>
      </w:r>
      <w:bookmarkEnd w:id="64"/>
      <w:bookmarkEnd w:id="65"/>
    </w:p>
    <w:p w14:paraId="5B6D1D3F" w14:textId="77777777" w:rsidR="00A41E1C" w:rsidRPr="00E30443" w:rsidRDefault="009967C1" w:rsidP="00A41E1C">
      <w:pPr>
        <w:autoSpaceDE w:val="0"/>
        <w:autoSpaceDN w:val="0"/>
        <w:adjustRightInd w:val="0"/>
        <w:spacing w:after="0" w:line="300" w:lineRule="auto"/>
        <w:jc w:val="both"/>
        <w:rPr>
          <w:rFonts w:ascii="Arial" w:hAnsi="Arial" w:cs="Arial"/>
          <w:color w:val="000000" w:themeColor="text1"/>
        </w:rPr>
      </w:pPr>
      <w:r>
        <w:rPr>
          <w:rFonts w:ascii="Arial" w:hAnsi="Arial" w:cs="Arial"/>
          <w:color w:val="000000" w:themeColor="text1"/>
        </w:rPr>
        <w:t>L</w:t>
      </w:r>
      <w:r w:rsidR="00A41E1C" w:rsidRPr="00E30443">
        <w:rPr>
          <w:rFonts w:ascii="Arial" w:hAnsi="Arial" w:cs="Arial"/>
          <w:color w:val="000000" w:themeColor="text1"/>
        </w:rPr>
        <w:t xml:space="preserve">a maîtrise d’œuvre du </w:t>
      </w:r>
      <w:r>
        <w:rPr>
          <w:rFonts w:ascii="Arial" w:hAnsi="Arial" w:cs="Arial"/>
          <w:color w:val="000000" w:themeColor="text1"/>
        </w:rPr>
        <w:t>PEAFEC</w:t>
      </w:r>
      <w:r w:rsidR="00A41E1C" w:rsidRPr="00E30443">
        <w:rPr>
          <w:rFonts w:ascii="Arial" w:hAnsi="Arial" w:cs="Arial"/>
          <w:color w:val="000000" w:themeColor="text1"/>
        </w:rPr>
        <w:t xml:space="preserve"> est assurée par une </w:t>
      </w:r>
      <w:r>
        <w:rPr>
          <w:rFonts w:ascii="Arial" w:hAnsi="Arial" w:cs="Arial"/>
          <w:color w:val="000000" w:themeColor="text1"/>
        </w:rPr>
        <w:t xml:space="preserve">équipe de </w:t>
      </w:r>
      <w:r w:rsidR="00A41E1C" w:rsidRPr="00E30443">
        <w:rPr>
          <w:rFonts w:ascii="Arial" w:hAnsi="Arial" w:cs="Arial"/>
          <w:color w:val="000000" w:themeColor="text1"/>
        </w:rPr>
        <w:t xml:space="preserve">Projet composée de </w:t>
      </w:r>
      <w:r w:rsidR="00312FCC">
        <w:rPr>
          <w:rFonts w:ascii="Arial" w:hAnsi="Arial" w:cs="Arial"/>
          <w:color w:val="000000" w:themeColor="text1"/>
        </w:rPr>
        <w:t xml:space="preserve">neuf </w:t>
      </w:r>
      <w:r w:rsidR="00A41E1C" w:rsidRPr="00E30443">
        <w:rPr>
          <w:rFonts w:ascii="Arial" w:hAnsi="Arial" w:cs="Arial"/>
          <w:color w:val="000000" w:themeColor="text1"/>
        </w:rPr>
        <w:t>(</w:t>
      </w:r>
      <w:r w:rsidR="00312FCC">
        <w:rPr>
          <w:rFonts w:ascii="Arial" w:hAnsi="Arial" w:cs="Arial"/>
          <w:color w:val="000000" w:themeColor="text1"/>
        </w:rPr>
        <w:t>9</w:t>
      </w:r>
      <w:r w:rsidR="00A41E1C" w:rsidRPr="00E30443">
        <w:rPr>
          <w:rFonts w:ascii="Arial" w:hAnsi="Arial" w:cs="Arial"/>
          <w:color w:val="000000" w:themeColor="text1"/>
        </w:rPr>
        <w:t>) personnes :</w:t>
      </w:r>
    </w:p>
    <w:p w14:paraId="0407DBD2" w14:textId="77777777" w:rsidR="00A41E1C" w:rsidRDefault="00A41E1C" w:rsidP="00730D15">
      <w:pPr>
        <w:pStyle w:val="Paragraphedeliste"/>
        <w:numPr>
          <w:ilvl w:val="0"/>
          <w:numId w:val="2"/>
        </w:numPr>
        <w:autoSpaceDE w:val="0"/>
        <w:autoSpaceDN w:val="0"/>
        <w:adjustRightInd w:val="0"/>
        <w:spacing w:after="0" w:line="300" w:lineRule="auto"/>
        <w:jc w:val="both"/>
        <w:rPr>
          <w:rFonts w:ascii="Arial" w:hAnsi="Arial" w:cs="Arial"/>
          <w:color w:val="000000" w:themeColor="text1"/>
          <w:sz w:val="22"/>
        </w:rPr>
      </w:pPr>
      <w:r w:rsidRPr="00E30443">
        <w:rPr>
          <w:rFonts w:ascii="Arial" w:hAnsi="Arial" w:cs="Arial"/>
          <w:color w:val="000000" w:themeColor="text1"/>
          <w:sz w:val="22"/>
        </w:rPr>
        <w:t xml:space="preserve">Un </w:t>
      </w:r>
      <w:r w:rsidR="009967C1">
        <w:rPr>
          <w:rFonts w:ascii="Arial" w:hAnsi="Arial" w:cs="Arial"/>
          <w:color w:val="000000" w:themeColor="text1"/>
          <w:sz w:val="22"/>
        </w:rPr>
        <w:t>(1) Chef de projet</w:t>
      </w:r>
      <w:r w:rsidRPr="00E30443">
        <w:rPr>
          <w:rFonts w:ascii="Arial" w:hAnsi="Arial" w:cs="Arial"/>
          <w:color w:val="000000" w:themeColor="text1"/>
          <w:sz w:val="22"/>
        </w:rPr>
        <w:t>,</w:t>
      </w:r>
    </w:p>
    <w:p w14:paraId="3C88CA47" w14:textId="77777777" w:rsidR="00780CF4" w:rsidRPr="00E30443" w:rsidRDefault="00780CF4" w:rsidP="00730D15">
      <w:pPr>
        <w:pStyle w:val="Paragraphedeliste"/>
        <w:numPr>
          <w:ilvl w:val="0"/>
          <w:numId w:val="2"/>
        </w:numPr>
        <w:autoSpaceDE w:val="0"/>
        <w:autoSpaceDN w:val="0"/>
        <w:adjustRightInd w:val="0"/>
        <w:spacing w:after="0" w:line="300" w:lineRule="auto"/>
        <w:jc w:val="both"/>
        <w:rPr>
          <w:rFonts w:ascii="Arial" w:hAnsi="Arial" w:cs="Arial"/>
          <w:color w:val="000000" w:themeColor="text1"/>
          <w:sz w:val="22"/>
        </w:rPr>
      </w:pPr>
      <w:r>
        <w:rPr>
          <w:rFonts w:ascii="Arial" w:hAnsi="Arial" w:cs="Arial"/>
          <w:color w:val="000000" w:themeColor="text1"/>
          <w:sz w:val="22"/>
        </w:rPr>
        <w:t>Un (1) assistant administratif,</w:t>
      </w:r>
    </w:p>
    <w:p w14:paraId="66C4C81A" w14:textId="77777777" w:rsidR="00A41E1C" w:rsidRPr="00E30443" w:rsidRDefault="00A41E1C" w:rsidP="00730D15">
      <w:pPr>
        <w:pStyle w:val="Paragraphedeliste"/>
        <w:numPr>
          <w:ilvl w:val="0"/>
          <w:numId w:val="2"/>
        </w:numPr>
        <w:autoSpaceDE w:val="0"/>
        <w:autoSpaceDN w:val="0"/>
        <w:adjustRightInd w:val="0"/>
        <w:spacing w:after="0" w:line="300" w:lineRule="auto"/>
        <w:jc w:val="both"/>
        <w:rPr>
          <w:rFonts w:ascii="Arial" w:hAnsi="Arial" w:cs="Arial"/>
          <w:color w:val="000000" w:themeColor="text1"/>
          <w:sz w:val="22"/>
        </w:rPr>
      </w:pPr>
      <w:r w:rsidRPr="00E30443">
        <w:rPr>
          <w:rFonts w:ascii="Arial" w:hAnsi="Arial" w:cs="Arial"/>
          <w:color w:val="000000" w:themeColor="text1"/>
          <w:sz w:val="22"/>
        </w:rPr>
        <w:t xml:space="preserve">Un </w:t>
      </w:r>
      <w:r w:rsidR="009967C1">
        <w:rPr>
          <w:rFonts w:ascii="Arial" w:hAnsi="Arial" w:cs="Arial"/>
          <w:color w:val="000000" w:themeColor="text1"/>
          <w:sz w:val="22"/>
        </w:rPr>
        <w:t>(1) assistant technique en suivi-évaluation (AT/SE)</w:t>
      </w:r>
      <w:r w:rsidRPr="00E30443">
        <w:rPr>
          <w:rFonts w:ascii="Arial" w:hAnsi="Arial" w:cs="Arial"/>
          <w:color w:val="000000" w:themeColor="text1"/>
          <w:sz w:val="22"/>
        </w:rPr>
        <w:t>,</w:t>
      </w:r>
    </w:p>
    <w:p w14:paraId="263D8422" w14:textId="77777777" w:rsidR="00A41E1C" w:rsidRPr="00E30443" w:rsidRDefault="00A41E1C" w:rsidP="00730D15">
      <w:pPr>
        <w:pStyle w:val="Paragraphedeliste"/>
        <w:numPr>
          <w:ilvl w:val="0"/>
          <w:numId w:val="2"/>
        </w:numPr>
        <w:autoSpaceDE w:val="0"/>
        <w:autoSpaceDN w:val="0"/>
        <w:adjustRightInd w:val="0"/>
        <w:spacing w:after="0" w:line="300" w:lineRule="auto"/>
        <w:jc w:val="both"/>
        <w:rPr>
          <w:rFonts w:ascii="Arial" w:hAnsi="Arial" w:cs="Arial"/>
          <w:color w:val="000000" w:themeColor="text1"/>
          <w:sz w:val="22"/>
        </w:rPr>
      </w:pPr>
      <w:r w:rsidRPr="00E30443">
        <w:rPr>
          <w:rFonts w:ascii="Arial" w:hAnsi="Arial" w:cs="Arial"/>
          <w:color w:val="000000" w:themeColor="text1"/>
          <w:sz w:val="22"/>
        </w:rPr>
        <w:t>Un</w:t>
      </w:r>
      <w:r w:rsidR="009967C1">
        <w:rPr>
          <w:rFonts w:ascii="Arial" w:hAnsi="Arial" w:cs="Arial"/>
          <w:color w:val="000000" w:themeColor="text1"/>
          <w:sz w:val="22"/>
        </w:rPr>
        <w:t xml:space="preserve"> (1) assistant technique en </w:t>
      </w:r>
      <w:r w:rsidR="00780CF4">
        <w:rPr>
          <w:rFonts w:ascii="Arial" w:hAnsi="Arial" w:cs="Arial"/>
          <w:color w:val="000000" w:themeColor="text1"/>
          <w:sz w:val="22"/>
        </w:rPr>
        <w:t>mobilisation communautaire (AT/MC),</w:t>
      </w:r>
    </w:p>
    <w:p w14:paraId="2102DB67" w14:textId="77777777" w:rsidR="00A41E1C" w:rsidRPr="00E30443" w:rsidRDefault="00780CF4" w:rsidP="00730D15">
      <w:pPr>
        <w:pStyle w:val="Paragraphedeliste"/>
        <w:numPr>
          <w:ilvl w:val="0"/>
          <w:numId w:val="2"/>
        </w:numPr>
        <w:autoSpaceDE w:val="0"/>
        <w:autoSpaceDN w:val="0"/>
        <w:adjustRightInd w:val="0"/>
        <w:spacing w:after="0" w:line="300" w:lineRule="auto"/>
        <w:jc w:val="both"/>
        <w:rPr>
          <w:rFonts w:ascii="Arial" w:hAnsi="Arial" w:cs="Arial"/>
          <w:color w:val="000000" w:themeColor="text1"/>
          <w:sz w:val="22"/>
        </w:rPr>
      </w:pPr>
      <w:r>
        <w:rPr>
          <w:rFonts w:ascii="Arial" w:hAnsi="Arial" w:cs="Arial"/>
          <w:color w:val="000000" w:themeColor="text1"/>
          <w:sz w:val="22"/>
        </w:rPr>
        <w:t>Quatre (4) agents de terrain</w:t>
      </w:r>
      <w:r w:rsidR="00A41E1C" w:rsidRPr="00E30443">
        <w:rPr>
          <w:rFonts w:ascii="Arial" w:hAnsi="Arial" w:cs="Arial"/>
          <w:color w:val="000000" w:themeColor="text1"/>
          <w:sz w:val="22"/>
        </w:rPr>
        <w:t>,</w:t>
      </w:r>
    </w:p>
    <w:p w14:paraId="05A7CA19" w14:textId="77777777" w:rsidR="00A41E1C" w:rsidRDefault="00780CF4" w:rsidP="00730D15">
      <w:pPr>
        <w:pStyle w:val="Paragraphedeliste"/>
        <w:numPr>
          <w:ilvl w:val="0"/>
          <w:numId w:val="2"/>
        </w:numPr>
        <w:autoSpaceDE w:val="0"/>
        <w:autoSpaceDN w:val="0"/>
        <w:adjustRightInd w:val="0"/>
        <w:spacing w:after="0" w:line="300" w:lineRule="auto"/>
        <w:jc w:val="both"/>
        <w:rPr>
          <w:rFonts w:ascii="Arial" w:hAnsi="Arial" w:cs="Arial"/>
          <w:color w:val="000000" w:themeColor="text1"/>
          <w:sz w:val="22"/>
        </w:rPr>
      </w:pPr>
      <w:r>
        <w:rPr>
          <w:rFonts w:ascii="Arial" w:hAnsi="Arial" w:cs="Arial"/>
          <w:color w:val="000000" w:themeColor="text1"/>
          <w:sz w:val="22"/>
        </w:rPr>
        <w:t>Un</w:t>
      </w:r>
      <w:r w:rsidR="00A41E1C" w:rsidRPr="00E30443">
        <w:rPr>
          <w:rFonts w:ascii="Arial" w:hAnsi="Arial" w:cs="Arial"/>
          <w:color w:val="000000" w:themeColor="text1"/>
          <w:sz w:val="22"/>
        </w:rPr>
        <w:t xml:space="preserve"> (</w:t>
      </w:r>
      <w:r>
        <w:rPr>
          <w:rFonts w:ascii="Arial" w:hAnsi="Arial" w:cs="Arial"/>
          <w:color w:val="000000" w:themeColor="text1"/>
          <w:sz w:val="22"/>
        </w:rPr>
        <w:t>1) chauffeur</w:t>
      </w:r>
      <w:r w:rsidR="00FC3344">
        <w:rPr>
          <w:rFonts w:ascii="Arial" w:hAnsi="Arial" w:cs="Arial"/>
          <w:color w:val="000000" w:themeColor="text1"/>
          <w:sz w:val="22"/>
        </w:rPr>
        <w:t>.</w:t>
      </w:r>
    </w:p>
    <w:p w14:paraId="1100E618" w14:textId="77777777" w:rsidR="00A41E1C" w:rsidRPr="00E30443" w:rsidRDefault="00780CF4" w:rsidP="00A41E1C">
      <w:pPr>
        <w:autoSpaceDE w:val="0"/>
        <w:autoSpaceDN w:val="0"/>
        <w:adjustRightInd w:val="0"/>
        <w:spacing w:after="0" w:line="300" w:lineRule="auto"/>
        <w:jc w:val="both"/>
        <w:rPr>
          <w:rFonts w:ascii="Arial" w:hAnsi="Arial" w:cs="Arial"/>
          <w:color w:val="000000" w:themeColor="text1"/>
        </w:rPr>
      </w:pPr>
      <w:r>
        <w:rPr>
          <w:rFonts w:ascii="Arial" w:hAnsi="Arial" w:cs="Arial"/>
          <w:color w:val="000000" w:themeColor="text1"/>
        </w:rPr>
        <w:t>Deux</w:t>
      </w:r>
      <w:r w:rsidR="00312FCC">
        <w:rPr>
          <w:rFonts w:ascii="Arial" w:hAnsi="Arial" w:cs="Arial"/>
          <w:color w:val="000000" w:themeColor="text1"/>
        </w:rPr>
        <w:t xml:space="preserve"> vigiles </w:t>
      </w:r>
      <w:r w:rsidR="00A41E1C" w:rsidRPr="00780CF4">
        <w:rPr>
          <w:rFonts w:ascii="Arial" w:hAnsi="Arial" w:cs="Arial"/>
          <w:color w:val="000000" w:themeColor="text1"/>
        </w:rPr>
        <w:t>assuren</w:t>
      </w:r>
      <w:r w:rsidR="00312FCC">
        <w:rPr>
          <w:rFonts w:ascii="Arial" w:hAnsi="Arial" w:cs="Arial"/>
          <w:color w:val="000000" w:themeColor="text1"/>
        </w:rPr>
        <w:t>t la sécurité du bâtiment, des équipements et du matériel du projet</w:t>
      </w:r>
      <w:r w:rsidR="00A41E1C" w:rsidRPr="00780CF4">
        <w:rPr>
          <w:rFonts w:ascii="Arial" w:hAnsi="Arial" w:cs="Arial"/>
          <w:color w:val="000000" w:themeColor="text1"/>
        </w:rPr>
        <w:t>.</w:t>
      </w:r>
    </w:p>
    <w:p w14:paraId="6A87E55B" w14:textId="77777777" w:rsidR="00A41E1C" w:rsidRPr="00E30443" w:rsidRDefault="00A41E1C" w:rsidP="00A41E1C">
      <w:pPr>
        <w:pStyle w:val="Titre3"/>
        <w:spacing w:line="300" w:lineRule="auto"/>
        <w:rPr>
          <w:color w:val="000000" w:themeColor="text1"/>
        </w:rPr>
      </w:pPr>
      <w:bookmarkStart w:id="66" w:name="_Toc419103312"/>
      <w:bookmarkStart w:id="67" w:name="_Toc297727279"/>
      <w:r w:rsidRPr="00E30443">
        <w:rPr>
          <w:color w:val="000000" w:themeColor="text1"/>
        </w:rPr>
        <w:t>4.4.</w:t>
      </w:r>
      <w:r>
        <w:rPr>
          <w:color w:val="000000" w:themeColor="text1"/>
        </w:rPr>
        <w:t>3</w:t>
      </w:r>
      <w:r w:rsidRPr="00E30443">
        <w:rPr>
          <w:color w:val="000000" w:themeColor="text1"/>
        </w:rPr>
        <w:t>. Constat de l’évaluation</w:t>
      </w:r>
      <w:bookmarkEnd w:id="66"/>
      <w:bookmarkEnd w:id="67"/>
    </w:p>
    <w:p w14:paraId="7A76CE90" w14:textId="77777777" w:rsidR="00A41E1C" w:rsidRPr="00347D53" w:rsidRDefault="00A41E1C" w:rsidP="00A41E1C">
      <w:pPr>
        <w:autoSpaceDE w:val="0"/>
        <w:autoSpaceDN w:val="0"/>
        <w:adjustRightInd w:val="0"/>
        <w:spacing w:after="0" w:line="300" w:lineRule="auto"/>
        <w:jc w:val="both"/>
        <w:rPr>
          <w:rFonts w:ascii="Arial" w:hAnsi="Arial" w:cs="Arial"/>
          <w:color w:val="000000" w:themeColor="text1"/>
          <w:sz w:val="6"/>
        </w:rPr>
      </w:pPr>
    </w:p>
    <w:p w14:paraId="3ADF69D7" w14:textId="77777777" w:rsidR="00A41E1C" w:rsidRPr="00E30443" w:rsidRDefault="00780CF4" w:rsidP="009569F0">
      <w:pPr>
        <w:autoSpaceDE w:val="0"/>
        <w:autoSpaceDN w:val="0"/>
        <w:adjustRightInd w:val="0"/>
        <w:spacing w:after="0"/>
        <w:jc w:val="both"/>
        <w:rPr>
          <w:rFonts w:ascii="Arial" w:hAnsi="Arial" w:cs="Arial"/>
          <w:color w:val="000000" w:themeColor="text1"/>
        </w:rPr>
      </w:pPr>
      <w:r>
        <w:rPr>
          <w:rFonts w:ascii="Arial" w:hAnsi="Arial" w:cs="Arial"/>
          <w:color w:val="000000" w:themeColor="text1"/>
        </w:rPr>
        <w:t>A première vue</w:t>
      </w:r>
      <w:r w:rsidR="00FC3344">
        <w:rPr>
          <w:rFonts w:ascii="Arial" w:hAnsi="Arial" w:cs="Arial"/>
          <w:color w:val="000000" w:themeColor="text1"/>
        </w:rPr>
        <w:t>,</w:t>
      </w:r>
      <w:r>
        <w:rPr>
          <w:rFonts w:ascii="Arial" w:hAnsi="Arial" w:cs="Arial"/>
          <w:color w:val="000000" w:themeColor="text1"/>
        </w:rPr>
        <w:t xml:space="preserve"> l’équipe du projet semble être complète étant donné que le projet avait été initialement monté en complément au projet GWI. Cependant, l’orientation assez marqué du projet vers l’hygiène et l’assainissement aurait nécessité la présence dans l’équipe d’un assistant technique en hygiène et assainissement. </w:t>
      </w:r>
    </w:p>
    <w:p w14:paraId="27EC3CF1" w14:textId="77777777" w:rsidR="00A41E1C" w:rsidRDefault="00A41E1C" w:rsidP="00C347FC">
      <w:pPr>
        <w:autoSpaceDE w:val="0"/>
        <w:autoSpaceDN w:val="0"/>
        <w:adjustRightInd w:val="0"/>
        <w:spacing w:after="0"/>
        <w:jc w:val="both"/>
        <w:rPr>
          <w:rFonts w:ascii="Arial" w:hAnsi="Arial" w:cs="Arial"/>
        </w:rPr>
      </w:pPr>
      <w:r w:rsidRPr="00E30443">
        <w:rPr>
          <w:rFonts w:ascii="Arial" w:hAnsi="Arial" w:cs="Arial"/>
          <w:color w:val="000000" w:themeColor="text1"/>
        </w:rPr>
        <w:lastRenderedPageBreak/>
        <w:t xml:space="preserve">En relation avec les </w:t>
      </w:r>
      <w:r w:rsidR="00C967C3">
        <w:rPr>
          <w:rFonts w:ascii="Arial" w:hAnsi="Arial" w:cs="Arial"/>
          <w:color w:val="000000" w:themeColor="text1"/>
        </w:rPr>
        <w:t xml:space="preserve">activités </w:t>
      </w:r>
      <w:r w:rsidRPr="00E30443">
        <w:rPr>
          <w:rFonts w:ascii="Arial" w:hAnsi="Arial" w:cs="Arial"/>
          <w:color w:val="000000" w:themeColor="text1"/>
        </w:rPr>
        <w:t xml:space="preserve">du projet, </w:t>
      </w:r>
      <w:r w:rsidR="003A554E">
        <w:rPr>
          <w:rFonts w:ascii="Arial" w:hAnsi="Arial" w:cs="Arial"/>
          <w:color w:val="000000" w:themeColor="text1"/>
        </w:rPr>
        <w:t xml:space="preserve">qui sont </w:t>
      </w:r>
      <w:r w:rsidR="00C967C3">
        <w:rPr>
          <w:rFonts w:ascii="Arial" w:hAnsi="Arial" w:cs="Arial"/>
          <w:color w:val="000000" w:themeColor="text1"/>
        </w:rPr>
        <w:t>basé</w:t>
      </w:r>
      <w:r w:rsidR="003A554E">
        <w:rPr>
          <w:rFonts w:ascii="Arial" w:hAnsi="Arial" w:cs="Arial"/>
          <w:color w:val="000000" w:themeColor="text1"/>
        </w:rPr>
        <w:t>e</w:t>
      </w:r>
      <w:r w:rsidR="00C967C3">
        <w:rPr>
          <w:rFonts w:ascii="Arial" w:hAnsi="Arial" w:cs="Arial"/>
          <w:color w:val="000000" w:themeColor="text1"/>
        </w:rPr>
        <w:t>s sur un changement de comportement et l’adoption de nouvelles technologies, les agents de terrain de terrain, qui sont en fait des agents</w:t>
      </w:r>
      <w:r w:rsidRPr="00E30443">
        <w:rPr>
          <w:rFonts w:ascii="Arial" w:hAnsi="Arial" w:cs="Arial"/>
          <w:color w:val="000000" w:themeColor="text1"/>
        </w:rPr>
        <w:t xml:space="preserve"> d’animation et d’encadrement de proximité pour </w:t>
      </w:r>
      <w:r w:rsidRPr="00347D53">
        <w:rPr>
          <w:rFonts w:ascii="Arial" w:hAnsi="Arial" w:cs="Arial"/>
        </w:rPr>
        <w:t xml:space="preserve">accompagner les </w:t>
      </w:r>
      <w:r w:rsidR="00C967C3">
        <w:rPr>
          <w:rFonts w:ascii="Arial" w:hAnsi="Arial" w:cs="Arial"/>
        </w:rPr>
        <w:t xml:space="preserve">communautés, devraient résidés dans les chefs lieux de communes. </w:t>
      </w:r>
    </w:p>
    <w:p w14:paraId="2CEAA93E" w14:textId="77777777" w:rsidR="00DC3902" w:rsidRPr="00347D53" w:rsidRDefault="00DC3902" w:rsidP="00AE0648">
      <w:pPr>
        <w:autoSpaceDE w:val="0"/>
        <w:autoSpaceDN w:val="0"/>
        <w:adjustRightInd w:val="0"/>
        <w:spacing w:after="0" w:line="300" w:lineRule="auto"/>
        <w:jc w:val="both"/>
        <w:rPr>
          <w:rFonts w:ascii="Arial" w:hAnsi="Arial" w:cs="Arial"/>
        </w:rPr>
      </w:pPr>
      <w:r>
        <w:rPr>
          <w:rFonts w:ascii="Arial" w:hAnsi="Arial" w:cs="Arial"/>
        </w:rPr>
        <w:t>Aussi, il a été constaté des mouvements dans l’équipe du projet entre 2013 et 2014. En effet, le chef du projet a quitté ainsi que trois (3) agents</w:t>
      </w:r>
      <w:r w:rsidR="00AE0648">
        <w:rPr>
          <w:rFonts w:ascii="Arial" w:hAnsi="Arial" w:cs="Arial"/>
        </w:rPr>
        <w:t xml:space="preserve"> de terrain</w:t>
      </w:r>
      <w:r>
        <w:rPr>
          <w:rFonts w:ascii="Arial" w:hAnsi="Arial" w:cs="Arial"/>
        </w:rPr>
        <w:t xml:space="preserve">. </w:t>
      </w:r>
      <w:r w:rsidR="0036264E">
        <w:rPr>
          <w:rFonts w:ascii="Arial" w:hAnsi="Arial" w:cs="Arial"/>
        </w:rPr>
        <w:t xml:space="preserve">La promotion interne a été </w:t>
      </w:r>
      <w:r w:rsidR="002A376C">
        <w:rPr>
          <w:rFonts w:ascii="Arial" w:hAnsi="Arial" w:cs="Arial"/>
        </w:rPr>
        <w:t>privilégiée</w:t>
      </w:r>
      <w:r w:rsidR="0036264E">
        <w:rPr>
          <w:rFonts w:ascii="Arial" w:hAnsi="Arial" w:cs="Arial"/>
        </w:rPr>
        <w:t xml:space="preserve"> dans le remplacement des cadres. La mission a constaté le dynamisme et l’engagement de l’équipe du projet. </w:t>
      </w:r>
    </w:p>
    <w:p w14:paraId="416B7223" w14:textId="77777777" w:rsidR="00A41E1C" w:rsidRPr="00A0591F" w:rsidRDefault="00A41E1C" w:rsidP="009569F0">
      <w:pPr>
        <w:autoSpaceDE w:val="0"/>
        <w:autoSpaceDN w:val="0"/>
        <w:adjustRightInd w:val="0"/>
        <w:spacing w:after="120"/>
        <w:jc w:val="both"/>
        <w:rPr>
          <w:rFonts w:ascii="Arial" w:hAnsi="Arial" w:cs="Arial"/>
          <w:color w:val="000000" w:themeColor="text1"/>
        </w:rPr>
      </w:pPr>
      <w:r w:rsidRPr="00347D53">
        <w:rPr>
          <w:rFonts w:ascii="Arial" w:hAnsi="Arial" w:cs="Arial"/>
        </w:rPr>
        <w:t>S’agissant de la stratégie d’intervention, l’approche du projet est de</w:t>
      </w:r>
      <w:r w:rsidR="00C967C3">
        <w:rPr>
          <w:rFonts w:ascii="Arial" w:hAnsi="Arial" w:cs="Arial"/>
        </w:rPr>
        <w:t xml:space="preserve"> responsabiliser les communautés dans la gestion de l’eau, de l’hygiène et l’assainissement, de l’agriculture bio-organique. </w:t>
      </w:r>
    </w:p>
    <w:p w14:paraId="52066E8C" w14:textId="77777777" w:rsidR="00A41E1C" w:rsidRPr="00A0591F" w:rsidRDefault="00A41E1C" w:rsidP="00AE0648">
      <w:pPr>
        <w:pStyle w:val="Titre2"/>
        <w:spacing w:line="300" w:lineRule="auto"/>
        <w:rPr>
          <w:color w:val="000000" w:themeColor="text1"/>
        </w:rPr>
      </w:pPr>
      <w:bookmarkStart w:id="68" w:name="_Toc419103313"/>
      <w:bookmarkStart w:id="69" w:name="_Toc297727280"/>
      <w:r w:rsidRPr="00E30443">
        <w:rPr>
          <w:rFonts w:eastAsiaTheme="minorHAnsi"/>
          <w:color w:val="000000" w:themeColor="text1"/>
          <w:lang w:eastAsia="en-US"/>
        </w:rPr>
        <w:t>4.5. Les ressources financières du projet</w:t>
      </w:r>
      <w:bookmarkEnd w:id="68"/>
      <w:bookmarkEnd w:id="69"/>
    </w:p>
    <w:p w14:paraId="5BCBD5C9" w14:textId="77777777" w:rsidR="00A41E1C" w:rsidRPr="009569F0" w:rsidRDefault="00A41E1C" w:rsidP="009569F0">
      <w:pPr>
        <w:pStyle w:val="Titre3"/>
        <w:rPr>
          <w:color w:val="000000" w:themeColor="text1"/>
        </w:rPr>
      </w:pPr>
      <w:bookmarkStart w:id="70" w:name="_Toc419103314"/>
      <w:bookmarkStart w:id="71" w:name="_Toc297727281"/>
      <w:r w:rsidRPr="00E30443">
        <w:rPr>
          <w:color w:val="000000" w:themeColor="text1"/>
        </w:rPr>
        <w:t>4.5.1. Le budget du projet</w:t>
      </w:r>
      <w:bookmarkEnd w:id="70"/>
      <w:bookmarkEnd w:id="71"/>
    </w:p>
    <w:p w14:paraId="35D5738F" w14:textId="77777777" w:rsidR="00A41E1C" w:rsidRPr="00B72B97" w:rsidRDefault="003A554E" w:rsidP="00C347FC">
      <w:pPr>
        <w:autoSpaceDE w:val="0"/>
        <w:autoSpaceDN w:val="0"/>
        <w:adjustRightInd w:val="0"/>
        <w:spacing w:before="120" w:after="120"/>
        <w:jc w:val="both"/>
        <w:rPr>
          <w:rFonts w:ascii="Arial" w:hAnsi="Arial" w:cs="Arial"/>
          <w:color w:val="000000" w:themeColor="text1"/>
        </w:rPr>
      </w:pPr>
      <w:r>
        <w:rPr>
          <w:rFonts w:ascii="Arial" w:hAnsi="Arial" w:cs="Arial"/>
          <w:color w:val="000000" w:themeColor="text1"/>
        </w:rPr>
        <w:t xml:space="preserve">Le budget du PEAFEC </w:t>
      </w:r>
      <w:r w:rsidR="00A41E1C" w:rsidRPr="00E30443">
        <w:rPr>
          <w:rFonts w:ascii="Arial" w:hAnsi="Arial" w:cs="Arial"/>
          <w:color w:val="000000" w:themeColor="text1"/>
        </w:rPr>
        <w:t xml:space="preserve">est </w:t>
      </w:r>
      <w:r>
        <w:rPr>
          <w:rFonts w:ascii="Arial" w:hAnsi="Arial" w:cs="Arial"/>
          <w:color w:val="000000" w:themeColor="text1"/>
        </w:rPr>
        <w:t xml:space="preserve">de </w:t>
      </w:r>
      <w:r w:rsidRPr="003A554E">
        <w:rPr>
          <w:rFonts w:ascii="Arial" w:hAnsi="Arial" w:cs="Arial"/>
          <w:color w:val="000000" w:themeColor="text1"/>
        </w:rPr>
        <w:t>2 116 570 Euros soit 1 388 378 900 FCFA</w:t>
      </w:r>
      <w:r w:rsidR="00A41E1C" w:rsidRPr="00E30443">
        <w:rPr>
          <w:rFonts w:ascii="Arial" w:hAnsi="Arial" w:cs="Arial"/>
          <w:color w:val="000000" w:themeColor="text1"/>
        </w:rPr>
        <w:t>. Il est répartit par composante et par année comme suit :</w:t>
      </w:r>
    </w:p>
    <w:p w14:paraId="58BF123C" w14:textId="77777777" w:rsidR="00A41E1C" w:rsidRPr="00FF7E85" w:rsidRDefault="00A41E1C" w:rsidP="00563B93">
      <w:pPr>
        <w:pStyle w:val="Lgende"/>
        <w:rPr>
          <w:color w:val="000000" w:themeColor="text1"/>
        </w:rPr>
      </w:pPr>
      <w:bookmarkStart w:id="72" w:name="_Toc418833930"/>
      <w:bookmarkStart w:id="73" w:name="_Toc297978214"/>
      <w:r w:rsidRPr="00FF7E85">
        <w:rPr>
          <w:color w:val="000000" w:themeColor="text1"/>
        </w:rPr>
        <w:t>Tableau</w:t>
      </w:r>
      <w:r w:rsidR="009655B6">
        <w:fldChar w:fldCharType="begin"/>
      </w:r>
      <w:r w:rsidR="00395B51">
        <w:instrText xml:space="preserve"> SEQ Tableau \* ARABIC </w:instrText>
      </w:r>
      <w:r w:rsidR="009655B6">
        <w:fldChar w:fldCharType="separate"/>
      </w:r>
      <w:r w:rsidR="00845529">
        <w:rPr>
          <w:noProof/>
        </w:rPr>
        <w:t>3</w:t>
      </w:r>
      <w:r w:rsidR="009655B6">
        <w:rPr>
          <w:noProof/>
        </w:rPr>
        <w:fldChar w:fldCharType="end"/>
      </w:r>
      <w:r w:rsidRPr="00FF7E85">
        <w:rPr>
          <w:color w:val="000000" w:themeColor="text1"/>
        </w:rPr>
        <w:t xml:space="preserve"> : Répartition des coûts par composante et par année</w:t>
      </w:r>
      <w:r w:rsidR="00C347FC">
        <w:rPr>
          <w:color w:val="000000" w:themeColor="text1"/>
        </w:rPr>
        <w:t xml:space="preserve"> </w:t>
      </w:r>
      <w:r w:rsidRPr="00FF7E85">
        <w:rPr>
          <w:color w:val="000000" w:themeColor="text1"/>
        </w:rPr>
        <w:t>(FCFA)</w:t>
      </w:r>
      <w:bookmarkEnd w:id="72"/>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47"/>
        <w:gridCol w:w="1276"/>
        <w:gridCol w:w="1276"/>
        <w:gridCol w:w="1134"/>
        <w:gridCol w:w="1134"/>
        <w:gridCol w:w="1339"/>
      </w:tblGrid>
      <w:tr w:rsidR="00A0591F" w:rsidRPr="00E30443" w14:paraId="52695A96" w14:textId="77777777" w:rsidTr="00C347FC">
        <w:trPr>
          <w:trHeight w:val="259"/>
        </w:trPr>
        <w:tc>
          <w:tcPr>
            <w:tcW w:w="3047" w:type="dxa"/>
            <w:vMerge w:val="restart"/>
            <w:shd w:val="clear" w:color="auto" w:fill="D9D9D9" w:themeFill="background1" w:themeFillShade="D9"/>
            <w:vAlign w:val="center"/>
            <w:hideMark/>
          </w:tcPr>
          <w:p w14:paraId="352B671B" w14:textId="77777777" w:rsidR="00A0591F" w:rsidRPr="00E30443" w:rsidRDefault="00A0591F" w:rsidP="00C347FC">
            <w:pPr>
              <w:spacing w:after="0" w:line="240" w:lineRule="auto"/>
              <w:rPr>
                <w:rFonts w:ascii="Arial" w:hAnsi="Arial" w:cs="Arial"/>
                <w:b/>
                <w:bCs/>
                <w:color w:val="000000" w:themeColor="text1"/>
                <w:sz w:val="18"/>
                <w:szCs w:val="18"/>
              </w:rPr>
            </w:pPr>
            <w:r>
              <w:rPr>
                <w:rFonts w:ascii="Arial" w:hAnsi="Arial" w:cs="Arial"/>
                <w:b/>
                <w:bCs/>
                <w:color w:val="000000" w:themeColor="text1"/>
                <w:sz w:val="18"/>
                <w:szCs w:val="18"/>
              </w:rPr>
              <w:t>Rubriques</w:t>
            </w:r>
          </w:p>
        </w:tc>
        <w:tc>
          <w:tcPr>
            <w:tcW w:w="4820" w:type="dxa"/>
            <w:gridSpan w:val="4"/>
            <w:shd w:val="clear" w:color="auto" w:fill="D9D9D9" w:themeFill="background1" w:themeFillShade="D9"/>
          </w:tcPr>
          <w:p w14:paraId="5D1F5272" w14:textId="77777777" w:rsidR="00A0591F" w:rsidRPr="00E30443" w:rsidRDefault="00A0591F" w:rsidP="00C347FC">
            <w:pPr>
              <w:spacing w:after="0" w:line="240" w:lineRule="auto"/>
              <w:jc w:val="center"/>
              <w:rPr>
                <w:rFonts w:ascii="Arial" w:hAnsi="Arial" w:cs="Arial"/>
                <w:b/>
                <w:bCs/>
                <w:color w:val="000000" w:themeColor="text1"/>
                <w:sz w:val="18"/>
                <w:szCs w:val="18"/>
              </w:rPr>
            </w:pPr>
            <w:r>
              <w:rPr>
                <w:rFonts w:ascii="Arial" w:hAnsi="Arial" w:cs="Arial"/>
                <w:b/>
                <w:bCs/>
                <w:color w:val="000000" w:themeColor="text1"/>
                <w:sz w:val="18"/>
                <w:szCs w:val="18"/>
              </w:rPr>
              <w:t>Année</w:t>
            </w:r>
          </w:p>
        </w:tc>
        <w:tc>
          <w:tcPr>
            <w:tcW w:w="1339" w:type="dxa"/>
            <w:vMerge w:val="restart"/>
            <w:shd w:val="clear" w:color="auto" w:fill="D9D9D9" w:themeFill="background1" w:themeFillShade="D9"/>
            <w:vAlign w:val="bottom"/>
            <w:hideMark/>
          </w:tcPr>
          <w:p w14:paraId="15AABEE0" w14:textId="77777777" w:rsidR="00A0591F" w:rsidRPr="00E30443" w:rsidRDefault="00A0591F" w:rsidP="00C347FC">
            <w:pPr>
              <w:spacing w:after="0" w:line="240" w:lineRule="auto"/>
              <w:jc w:val="center"/>
              <w:rPr>
                <w:rFonts w:ascii="Arial" w:hAnsi="Arial" w:cs="Arial"/>
                <w:b/>
                <w:bCs/>
                <w:color w:val="000000" w:themeColor="text1"/>
                <w:sz w:val="18"/>
                <w:szCs w:val="18"/>
              </w:rPr>
            </w:pPr>
            <w:r w:rsidRPr="00E30443">
              <w:rPr>
                <w:rFonts w:ascii="Arial" w:hAnsi="Arial" w:cs="Arial"/>
                <w:b/>
                <w:bCs/>
                <w:color w:val="000000" w:themeColor="text1"/>
                <w:sz w:val="18"/>
                <w:szCs w:val="18"/>
              </w:rPr>
              <w:t>Montant total (FCFA)</w:t>
            </w:r>
          </w:p>
        </w:tc>
      </w:tr>
      <w:tr w:rsidR="00A0591F" w:rsidRPr="00E30443" w14:paraId="04887125" w14:textId="77777777" w:rsidTr="00C347FC">
        <w:trPr>
          <w:trHeight w:val="259"/>
        </w:trPr>
        <w:tc>
          <w:tcPr>
            <w:tcW w:w="3047" w:type="dxa"/>
            <w:vMerge/>
            <w:shd w:val="clear" w:color="auto" w:fill="D9D9D9" w:themeFill="background1" w:themeFillShade="D9"/>
            <w:vAlign w:val="center"/>
            <w:hideMark/>
          </w:tcPr>
          <w:p w14:paraId="2EC503B6" w14:textId="77777777" w:rsidR="00A0591F" w:rsidRPr="00E30443" w:rsidRDefault="00A0591F" w:rsidP="00C347FC">
            <w:pPr>
              <w:spacing w:after="0" w:line="240" w:lineRule="auto"/>
              <w:rPr>
                <w:rFonts w:ascii="Arial" w:hAnsi="Arial" w:cs="Arial"/>
                <w:b/>
                <w:bCs/>
                <w:color w:val="000000" w:themeColor="text1"/>
                <w:sz w:val="18"/>
                <w:szCs w:val="18"/>
              </w:rPr>
            </w:pPr>
          </w:p>
        </w:tc>
        <w:tc>
          <w:tcPr>
            <w:tcW w:w="1276" w:type="dxa"/>
            <w:shd w:val="clear" w:color="auto" w:fill="D9D9D9" w:themeFill="background1" w:themeFillShade="D9"/>
          </w:tcPr>
          <w:p w14:paraId="572C2113" w14:textId="77777777" w:rsidR="00A0591F" w:rsidRPr="00E30443" w:rsidRDefault="00A0591F" w:rsidP="00C347FC">
            <w:pPr>
              <w:spacing w:after="0" w:line="240" w:lineRule="auto"/>
              <w:jc w:val="center"/>
              <w:rPr>
                <w:rFonts w:ascii="Arial" w:hAnsi="Arial" w:cs="Arial"/>
                <w:b/>
                <w:bCs/>
                <w:color w:val="000000" w:themeColor="text1"/>
                <w:sz w:val="18"/>
                <w:szCs w:val="18"/>
              </w:rPr>
            </w:pPr>
            <w:r>
              <w:rPr>
                <w:rFonts w:ascii="Arial" w:hAnsi="Arial" w:cs="Arial"/>
                <w:b/>
                <w:bCs/>
                <w:color w:val="000000" w:themeColor="text1"/>
                <w:sz w:val="18"/>
                <w:szCs w:val="18"/>
              </w:rPr>
              <w:t>2012</w:t>
            </w:r>
          </w:p>
        </w:tc>
        <w:tc>
          <w:tcPr>
            <w:tcW w:w="1276" w:type="dxa"/>
            <w:shd w:val="clear" w:color="auto" w:fill="D9D9D9" w:themeFill="background1" w:themeFillShade="D9"/>
          </w:tcPr>
          <w:p w14:paraId="52FDCC70" w14:textId="77777777" w:rsidR="00A0591F" w:rsidRPr="00E30443" w:rsidRDefault="00A0591F" w:rsidP="00C347FC">
            <w:pPr>
              <w:spacing w:after="0" w:line="240" w:lineRule="auto"/>
              <w:jc w:val="center"/>
              <w:rPr>
                <w:rFonts w:ascii="Arial" w:hAnsi="Arial" w:cs="Arial"/>
                <w:b/>
                <w:bCs/>
                <w:color w:val="000000" w:themeColor="text1"/>
                <w:sz w:val="18"/>
                <w:szCs w:val="18"/>
              </w:rPr>
            </w:pPr>
            <w:r>
              <w:rPr>
                <w:rFonts w:ascii="Arial" w:hAnsi="Arial" w:cs="Arial"/>
                <w:b/>
                <w:bCs/>
                <w:color w:val="000000" w:themeColor="text1"/>
                <w:sz w:val="18"/>
                <w:szCs w:val="18"/>
              </w:rPr>
              <w:t>2013</w:t>
            </w:r>
          </w:p>
        </w:tc>
        <w:tc>
          <w:tcPr>
            <w:tcW w:w="1134" w:type="dxa"/>
            <w:shd w:val="clear" w:color="auto" w:fill="D9D9D9" w:themeFill="background1" w:themeFillShade="D9"/>
          </w:tcPr>
          <w:p w14:paraId="6D98CC29" w14:textId="77777777" w:rsidR="00A0591F" w:rsidRPr="00E30443" w:rsidRDefault="00A0591F" w:rsidP="00C347FC">
            <w:pPr>
              <w:spacing w:after="0" w:line="240" w:lineRule="auto"/>
              <w:jc w:val="center"/>
              <w:rPr>
                <w:rFonts w:ascii="Arial" w:hAnsi="Arial" w:cs="Arial"/>
                <w:b/>
                <w:bCs/>
                <w:color w:val="000000" w:themeColor="text1"/>
                <w:sz w:val="18"/>
                <w:szCs w:val="18"/>
              </w:rPr>
            </w:pPr>
            <w:r>
              <w:rPr>
                <w:rFonts w:ascii="Arial" w:hAnsi="Arial" w:cs="Arial"/>
                <w:b/>
                <w:bCs/>
                <w:color w:val="000000" w:themeColor="text1"/>
                <w:sz w:val="18"/>
                <w:szCs w:val="18"/>
              </w:rPr>
              <w:t>2014</w:t>
            </w:r>
          </w:p>
        </w:tc>
        <w:tc>
          <w:tcPr>
            <w:tcW w:w="1134" w:type="dxa"/>
            <w:shd w:val="clear" w:color="auto" w:fill="D9D9D9" w:themeFill="background1" w:themeFillShade="D9"/>
          </w:tcPr>
          <w:p w14:paraId="19DD3B2E" w14:textId="77777777" w:rsidR="00A0591F" w:rsidRPr="00E30443" w:rsidRDefault="00A0591F" w:rsidP="00C347FC">
            <w:pPr>
              <w:spacing w:after="0" w:line="240" w:lineRule="auto"/>
              <w:jc w:val="center"/>
              <w:rPr>
                <w:rFonts w:ascii="Arial" w:hAnsi="Arial" w:cs="Arial"/>
                <w:b/>
                <w:bCs/>
                <w:color w:val="000000" w:themeColor="text1"/>
                <w:sz w:val="18"/>
                <w:szCs w:val="18"/>
              </w:rPr>
            </w:pPr>
            <w:r>
              <w:rPr>
                <w:rFonts w:ascii="Arial" w:hAnsi="Arial" w:cs="Arial"/>
                <w:b/>
                <w:bCs/>
                <w:color w:val="000000" w:themeColor="text1"/>
                <w:sz w:val="18"/>
                <w:szCs w:val="18"/>
              </w:rPr>
              <w:t>2015</w:t>
            </w:r>
          </w:p>
        </w:tc>
        <w:tc>
          <w:tcPr>
            <w:tcW w:w="1339" w:type="dxa"/>
            <w:vMerge/>
            <w:shd w:val="clear" w:color="auto" w:fill="D9D9D9" w:themeFill="background1" w:themeFillShade="D9"/>
            <w:vAlign w:val="center"/>
            <w:hideMark/>
          </w:tcPr>
          <w:p w14:paraId="573417F8" w14:textId="77777777" w:rsidR="00A0591F" w:rsidRPr="00E30443" w:rsidRDefault="00A0591F" w:rsidP="00C347FC">
            <w:pPr>
              <w:spacing w:after="0" w:line="240" w:lineRule="auto"/>
              <w:rPr>
                <w:rFonts w:ascii="Arial" w:hAnsi="Arial" w:cs="Arial"/>
                <w:b/>
                <w:bCs/>
                <w:color w:val="000000" w:themeColor="text1"/>
                <w:sz w:val="18"/>
                <w:szCs w:val="18"/>
              </w:rPr>
            </w:pPr>
          </w:p>
        </w:tc>
      </w:tr>
      <w:tr w:rsidR="00A0591F" w:rsidRPr="00E30443" w14:paraId="4568CB59" w14:textId="77777777" w:rsidTr="00C347FC">
        <w:trPr>
          <w:trHeight w:val="340"/>
        </w:trPr>
        <w:tc>
          <w:tcPr>
            <w:tcW w:w="3047" w:type="dxa"/>
            <w:shd w:val="clear" w:color="auto" w:fill="auto"/>
            <w:hideMark/>
          </w:tcPr>
          <w:p w14:paraId="01694913" w14:textId="77777777" w:rsidR="00A0591F" w:rsidRPr="00E30443" w:rsidRDefault="00A0591F" w:rsidP="00C347FC">
            <w:pPr>
              <w:spacing w:after="0" w:line="240" w:lineRule="auto"/>
              <w:rPr>
                <w:rFonts w:ascii="Arial" w:hAnsi="Arial" w:cs="Arial"/>
                <w:color w:val="000000" w:themeColor="text1"/>
                <w:sz w:val="18"/>
                <w:szCs w:val="18"/>
              </w:rPr>
            </w:pPr>
            <w:r w:rsidRPr="00E30443">
              <w:rPr>
                <w:rFonts w:ascii="Arial" w:hAnsi="Arial" w:cs="Arial"/>
                <w:color w:val="000000" w:themeColor="text1"/>
                <w:sz w:val="18"/>
                <w:szCs w:val="18"/>
              </w:rPr>
              <w:t>Renforcement des capacités</w:t>
            </w:r>
          </w:p>
        </w:tc>
        <w:tc>
          <w:tcPr>
            <w:tcW w:w="1276" w:type="dxa"/>
            <w:vAlign w:val="center"/>
          </w:tcPr>
          <w:p w14:paraId="3F250CF5" w14:textId="77777777" w:rsidR="00A0591F" w:rsidRPr="00E30443" w:rsidRDefault="00A0591F" w:rsidP="00C347FC">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2 295 850</w:t>
            </w:r>
          </w:p>
        </w:tc>
        <w:tc>
          <w:tcPr>
            <w:tcW w:w="1276" w:type="dxa"/>
            <w:vAlign w:val="center"/>
          </w:tcPr>
          <w:p w14:paraId="0B6EEF8C" w14:textId="77777777" w:rsidR="00A0591F" w:rsidRPr="00E30443" w:rsidRDefault="00A0591F" w:rsidP="00C347FC">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8 251 939</w:t>
            </w:r>
          </w:p>
        </w:tc>
        <w:tc>
          <w:tcPr>
            <w:tcW w:w="1134" w:type="dxa"/>
            <w:vAlign w:val="center"/>
          </w:tcPr>
          <w:p w14:paraId="39E872F3" w14:textId="77777777" w:rsidR="00A0591F" w:rsidRPr="00E30443" w:rsidRDefault="00A0591F" w:rsidP="00C347FC">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2 951 806</w:t>
            </w:r>
          </w:p>
        </w:tc>
        <w:tc>
          <w:tcPr>
            <w:tcW w:w="1134" w:type="dxa"/>
            <w:vAlign w:val="center"/>
          </w:tcPr>
          <w:p w14:paraId="258EAABF" w14:textId="77777777" w:rsidR="00A0591F" w:rsidRPr="00E30443" w:rsidRDefault="00A0591F" w:rsidP="00C347FC">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0</w:t>
            </w:r>
          </w:p>
        </w:tc>
        <w:tc>
          <w:tcPr>
            <w:tcW w:w="1339" w:type="dxa"/>
            <w:shd w:val="clear" w:color="auto" w:fill="auto"/>
            <w:vAlign w:val="center"/>
            <w:hideMark/>
          </w:tcPr>
          <w:p w14:paraId="6D392C63" w14:textId="77777777" w:rsidR="00A0591F" w:rsidRPr="00EC432F" w:rsidRDefault="00A0591F" w:rsidP="00C347FC">
            <w:pPr>
              <w:spacing w:after="0" w:line="240" w:lineRule="auto"/>
              <w:jc w:val="right"/>
              <w:rPr>
                <w:rFonts w:ascii="Arial" w:hAnsi="Arial" w:cs="Arial"/>
                <w:b/>
                <w:color w:val="000000" w:themeColor="text1"/>
                <w:sz w:val="18"/>
                <w:szCs w:val="18"/>
              </w:rPr>
            </w:pPr>
            <w:r w:rsidRPr="00EC432F">
              <w:rPr>
                <w:rFonts w:ascii="Arial" w:hAnsi="Arial" w:cs="Arial"/>
                <w:b/>
                <w:color w:val="000000" w:themeColor="text1"/>
                <w:sz w:val="18"/>
                <w:szCs w:val="18"/>
              </w:rPr>
              <w:t>13 499 595</w:t>
            </w:r>
          </w:p>
        </w:tc>
      </w:tr>
      <w:tr w:rsidR="00A0591F" w:rsidRPr="00E30443" w14:paraId="2E5517CE" w14:textId="77777777" w:rsidTr="00C347FC">
        <w:trPr>
          <w:trHeight w:val="340"/>
        </w:trPr>
        <w:tc>
          <w:tcPr>
            <w:tcW w:w="3047" w:type="dxa"/>
            <w:shd w:val="clear" w:color="auto" w:fill="auto"/>
            <w:hideMark/>
          </w:tcPr>
          <w:p w14:paraId="604DF90F" w14:textId="77777777" w:rsidR="00A0591F" w:rsidRPr="00E30443" w:rsidRDefault="00A0591F" w:rsidP="00C347FC">
            <w:pPr>
              <w:spacing w:after="0" w:line="240" w:lineRule="auto"/>
              <w:rPr>
                <w:rFonts w:ascii="Arial" w:hAnsi="Arial" w:cs="Arial"/>
                <w:color w:val="000000" w:themeColor="text1"/>
                <w:sz w:val="18"/>
                <w:szCs w:val="18"/>
              </w:rPr>
            </w:pPr>
            <w:r>
              <w:rPr>
                <w:rFonts w:ascii="Arial" w:hAnsi="Arial" w:cs="Arial"/>
                <w:color w:val="000000" w:themeColor="text1"/>
                <w:sz w:val="18"/>
                <w:szCs w:val="18"/>
              </w:rPr>
              <w:t>Réalisations physiques (Forages et mini-AEP)</w:t>
            </w:r>
          </w:p>
        </w:tc>
        <w:tc>
          <w:tcPr>
            <w:tcW w:w="1276" w:type="dxa"/>
            <w:vAlign w:val="center"/>
          </w:tcPr>
          <w:p w14:paraId="2A58AB96" w14:textId="77777777" w:rsidR="00A0591F" w:rsidRPr="00E30443" w:rsidRDefault="00A0591F" w:rsidP="00C347FC">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0</w:t>
            </w:r>
          </w:p>
        </w:tc>
        <w:tc>
          <w:tcPr>
            <w:tcW w:w="1276" w:type="dxa"/>
            <w:vAlign w:val="center"/>
          </w:tcPr>
          <w:p w14:paraId="26BB6BFD" w14:textId="77777777" w:rsidR="00A0591F" w:rsidRPr="00E30443" w:rsidRDefault="00A0591F" w:rsidP="00C347FC">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767 952 474</w:t>
            </w:r>
          </w:p>
        </w:tc>
        <w:tc>
          <w:tcPr>
            <w:tcW w:w="1134" w:type="dxa"/>
            <w:vAlign w:val="center"/>
          </w:tcPr>
          <w:p w14:paraId="7F2AA239" w14:textId="77777777" w:rsidR="00A0591F" w:rsidRPr="00E30443" w:rsidRDefault="00A0591F" w:rsidP="00C347FC">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0</w:t>
            </w:r>
          </w:p>
        </w:tc>
        <w:tc>
          <w:tcPr>
            <w:tcW w:w="1134" w:type="dxa"/>
            <w:vAlign w:val="center"/>
          </w:tcPr>
          <w:p w14:paraId="219E5254" w14:textId="77777777" w:rsidR="00A0591F" w:rsidRPr="00E30443" w:rsidRDefault="00A0591F" w:rsidP="00C347FC">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0</w:t>
            </w:r>
          </w:p>
        </w:tc>
        <w:tc>
          <w:tcPr>
            <w:tcW w:w="1339" w:type="dxa"/>
            <w:shd w:val="clear" w:color="auto" w:fill="auto"/>
            <w:vAlign w:val="center"/>
            <w:hideMark/>
          </w:tcPr>
          <w:p w14:paraId="51C93077" w14:textId="77777777" w:rsidR="00A0591F" w:rsidRPr="00F22AA0" w:rsidRDefault="00A0591F" w:rsidP="00C347FC">
            <w:pPr>
              <w:spacing w:after="0" w:line="240" w:lineRule="auto"/>
              <w:jc w:val="right"/>
              <w:rPr>
                <w:rFonts w:ascii="Arial" w:hAnsi="Arial" w:cs="Arial"/>
                <w:b/>
                <w:color w:val="000000" w:themeColor="text1"/>
                <w:sz w:val="18"/>
                <w:szCs w:val="18"/>
              </w:rPr>
            </w:pPr>
            <w:r w:rsidRPr="00F22AA0">
              <w:rPr>
                <w:rFonts w:ascii="Arial" w:hAnsi="Arial" w:cs="Arial"/>
                <w:b/>
                <w:color w:val="000000" w:themeColor="text1"/>
                <w:sz w:val="18"/>
                <w:szCs w:val="18"/>
              </w:rPr>
              <w:t>767 952 474</w:t>
            </w:r>
          </w:p>
        </w:tc>
      </w:tr>
      <w:tr w:rsidR="00A0591F" w:rsidRPr="00E30443" w14:paraId="421E961F" w14:textId="77777777" w:rsidTr="00C347FC">
        <w:trPr>
          <w:trHeight w:val="340"/>
        </w:trPr>
        <w:tc>
          <w:tcPr>
            <w:tcW w:w="3047" w:type="dxa"/>
            <w:shd w:val="clear" w:color="auto" w:fill="auto"/>
          </w:tcPr>
          <w:p w14:paraId="117EF3C2" w14:textId="77777777" w:rsidR="00A0591F" w:rsidRPr="00E30443" w:rsidRDefault="00A0591F" w:rsidP="00C347FC">
            <w:pPr>
              <w:spacing w:after="0" w:line="240" w:lineRule="auto"/>
              <w:rPr>
                <w:rFonts w:ascii="Arial" w:hAnsi="Arial" w:cs="Arial"/>
                <w:color w:val="000000" w:themeColor="text1"/>
                <w:sz w:val="18"/>
                <w:szCs w:val="18"/>
              </w:rPr>
            </w:pPr>
            <w:r>
              <w:rPr>
                <w:rFonts w:ascii="Arial" w:hAnsi="Arial" w:cs="Arial"/>
                <w:color w:val="000000" w:themeColor="text1"/>
                <w:sz w:val="18"/>
                <w:szCs w:val="18"/>
              </w:rPr>
              <w:t xml:space="preserve">Réalisation des latrines + HA + </w:t>
            </w:r>
            <w:r w:rsidRPr="00E30443">
              <w:rPr>
                <w:rFonts w:ascii="Arial" w:hAnsi="Arial" w:cs="Arial"/>
                <w:color w:val="000000" w:themeColor="text1"/>
                <w:sz w:val="18"/>
                <w:szCs w:val="18"/>
              </w:rPr>
              <w:t>F</w:t>
            </w:r>
            <w:r>
              <w:rPr>
                <w:rFonts w:ascii="Arial" w:hAnsi="Arial" w:cs="Arial"/>
                <w:color w:val="000000" w:themeColor="text1"/>
                <w:sz w:val="18"/>
                <w:szCs w:val="18"/>
              </w:rPr>
              <w:t>ertilisation écologique + Analyse</w:t>
            </w:r>
            <w:r w:rsidR="00C347FC">
              <w:rPr>
                <w:rFonts w:ascii="Arial" w:hAnsi="Arial" w:cs="Arial"/>
                <w:color w:val="000000" w:themeColor="text1"/>
                <w:sz w:val="18"/>
                <w:szCs w:val="18"/>
              </w:rPr>
              <w:t>s</w:t>
            </w:r>
          </w:p>
        </w:tc>
        <w:tc>
          <w:tcPr>
            <w:tcW w:w="1276" w:type="dxa"/>
            <w:vAlign w:val="center"/>
          </w:tcPr>
          <w:p w14:paraId="4E5A1C9D" w14:textId="77777777" w:rsidR="00A0591F" w:rsidRPr="00E30443" w:rsidRDefault="00A0591F" w:rsidP="00C347FC">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524 765</w:t>
            </w:r>
          </w:p>
        </w:tc>
        <w:tc>
          <w:tcPr>
            <w:tcW w:w="1276" w:type="dxa"/>
            <w:vAlign w:val="center"/>
          </w:tcPr>
          <w:p w14:paraId="72088348" w14:textId="77777777" w:rsidR="00A0591F" w:rsidRPr="00E30443" w:rsidRDefault="00A0591F" w:rsidP="00C347FC">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15 644 574</w:t>
            </w:r>
          </w:p>
        </w:tc>
        <w:tc>
          <w:tcPr>
            <w:tcW w:w="1134" w:type="dxa"/>
            <w:vAlign w:val="center"/>
          </w:tcPr>
          <w:p w14:paraId="4BA14F9A" w14:textId="77777777" w:rsidR="00A0591F" w:rsidRPr="00E30443" w:rsidRDefault="00A0591F" w:rsidP="00C347FC">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19 678 710</w:t>
            </w:r>
          </w:p>
        </w:tc>
        <w:tc>
          <w:tcPr>
            <w:tcW w:w="1134" w:type="dxa"/>
            <w:vAlign w:val="center"/>
          </w:tcPr>
          <w:p w14:paraId="067796E6" w14:textId="77777777" w:rsidR="00A0591F" w:rsidRPr="00E30443" w:rsidRDefault="00A0591F" w:rsidP="00C347FC">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32 797 850</w:t>
            </w:r>
          </w:p>
        </w:tc>
        <w:tc>
          <w:tcPr>
            <w:tcW w:w="1339" w:type="dxa"/>
            <w:shd w:val="clear" w:color="auto" w:fill="auto"/>
            <w:vAlign w:val="center"/>
          </w:tcPr>
          <w:p w14:paraId="34E4A1C3" w14:textId="77777777" w:rsidR="00A0591F" w:rsidRPr="00F22AA0" w:rsidRDefault="00A0591F" w:rsidP="00C347FC">
            <w:pPr>
              <w:spacing w:after="0" w:line="240" w:lineRule="auto"/>
              <w:jc w:val="right"/>
              <w:rPr>
                <w:rFonts w:ascii="Arial" w:hAnsi="Arial" w:cs="Arial"/>
                <w:b/>
                <w:color w:val="000000" w:themeColor="text1"/>
                <w:sz w:val="18"/>
                <w:szCs w:val="18"/>
              </w:rPr>
            </w:pPr>
            <w:r w:rsidRPr="00F22AA0">
              <w:rPr>
                <w:rFonts w:ascii="Arial" w:hAnsi="Arial" w:cs="Arial"/>
                <w:b/>
                <w:color w:val="000000" w:themeColor="text1"/>
                <w:sz w:val="18"/>
                <w:szCs w:val="18"/>
              </w:rPr>
              <w:t>68 645 899</w:t>
            </w:r>
          </w:p>
        </w:tc>
      </w:tr>
      <w:tr w:rsidR="00A0591F" w:rsidRPr="00E30443" w14:paraId="27A56079" w14:textId="77777777" w:rsidTr="00C347FC">
        <w:trPr>
          <w:trHeight w:val="340"/>
        </w:trPr>
        <w:tc>
          <w:tcPr>
            <w:tcW w:w="3047" w:type="dxa"/>
            <w:shd w:val="clear" w:color="auto" w:fill="auto"/>
            <w:hideMark/>
          </w:tcPr>
          <w:p w14:paraId="2A720CC3" w14:textId="77777777" w:rsidR="00A0591F" w:rsidRPr="00E30443" w:rsidRDefault="00A0591F" w:rsidP="00C347FC">
            <w:pPr>
              <w:spacing w:after="0" w:line="240" w:lineRule="auto"/>
              <w:rPr>
                <w:rFonts w:ascii="Arial" w:hAnsi="Arial" w:cs="Arial"/>
                <w:color w:val="000000" w:themeColor="text1"/>
                <w:sz w:val="18"/>
                <w:szCs w:val="18"/>
              </w:rPr>
            </w:pPr>
            <w:r w:rsidRPr="00E30443">
              <w:rPr>
                <w:rFonts w:ascii="Arial" w:hAnsi="Arial" w:cs="Arial"/>
                <w:color w:val="000000" w:themeColor="text1"/>
                <w:sz w:val="18"/>
                <w:szCs w:val="18"/>
              </w:rPr>
              <w:t xml:space="preserve">Suivi-Évaluation et Gestion </w:t>
            </w:r>
          </w:p>
        </w:tc>
        <w:tc>
          <w:tcPr>
            <w:tcW w:w="1276" w:type="dxa"/>
            <w:vAlign w:val="center"/>
          </w:tcPr>
          <w:p w14:paraId="74606516" w14:textId="77777777" w:rsidR="00A0591F" w:rsidRPr="00E30443" w:rsidRDefault="00A0591F" w:rsidP="00C347FC">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137 818 068</w:t>
            </w:r>
          </w:p>
        </w:tc>
        <w:tc>
          <w:tcPr>
            <w:tcW w:w="1276" w:type="dxa"/>
            <w:vAlign w:val="center"/>
          </w:tcPr>
          <w:p w14:paraId="3112EB70" w14:textId="77777777" w:rsidR="00A0591F" w:rsidRPr="00E30443" w:rsidRDefault="00A0591F" w:rsidP="00C347FC">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124 870 657</w:t>
            </w:r>
          </w:p>
        </w:tc>
        <w:tc>
          <w:tcPr>
            <w:tcW w:w="1134" w:type="dxa"/>
            <w:vAlign w:val="center"/>
          </w:tcPr>
          <w:p w14:paraId="3DDEF7A3" w14:textId="77777777" w:rsidR="00A0591F" w:rsidRPr="00E30443" w:rsidRDefault="00A0591F" w:rsidP="00C347FC">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83 804 482</w:t>
            </w:r>
          </w:p>
        </w:tc>
        <w:tc>
          <w:tcPr>
            <w:tcW w:w="1134" w:type="dxa"/>
            <w:vAlign w:val="center"/>
          </w:tcPr>
          <w:p w14:paraId="2DCEFACA" w14:textId="77777777" w:rsidR="00A0591F" w:rsidRPr="00E30443" w:rsidRDefault="00A0591F" w:rsidP="00C347FC">
            <w:pPr>
              <w:spacing w:after="0" w:line="240" w:lineRule="auto"/>
              <w:jc w:val="center"/>
              <w:rPr>
                <w:rFonts w:ascii="Arial" w:hAnsi="Arial" w:cs="Arial"/>
                <w:color w:val="000000" w:themeColor="text1"/>
                <w:sz w:val="18"/>
                <w:szCs w:val="18"/>
              </w:rPr>
            </w:pPr>
            <w:r>
              <w:rPr>
                <w:rFonts w:ascii="Arial" w:hAnsi="Arial" w:cs="Arial"/>
                <w:color w:val="000000" w:themeColor="text1"/>
                <w:sz w:val="18"/>
                <w:szCs w:val="18"/>
              </w:rPr>
              <w:t>92 039 137</w:t>
            </w:r>
          </w:p>
        </w:tc>
        <w:tc>
          <w:tcPr>
            <w:tcW w:w="1339" w:type="dxa"/>
            <w:shd w:val="clear" w:color="auto" w:fill="auto"/>
            <w:vAlign w:val="center"/>
            <w:hideMark/>
          </w:tcPr>
          <w:p w14:paraId="7877D14D" w14:textId="77777777" w:rsidR="00A0591F" w:rsidRPr="00133DFA" w:rsidRDefault="00A0591F" w:rsidP="00C347FC">
            <w:pPr>
              <w:spacing w:after="0" w:line="240" w:lineRule="auto"/>
              <w:jc w:val="right"/>
              <w:rPr>
                <w:rFonts w:ascii="Arial" w:hAnsi="Arial" w:cs="Arial"/>
                <w:b/>
                <w:color w:val="000000" w:themeColor="text1"/>
                <w:sz w:val="18"/>
                <w:szCs w:val="18"/>
              </w:rPr>
            </w:pPr>
            <w:r w:rsidRPr="00133DFA">
              <w:rPr>
                <w:rFonts w:ascii="Arial" w:hAnsi="Arial" w:cs="Arial"/>
                <w:b/>
                <w:color w:val="000000" w:themeColor="text1"/>
                <w:sz w:val="18"/>
                <w:szCs w:val="18"/>
              </w:rPr>
              <w:t>438 532 344</w:t>
            </w:r>
          </w:p>
        </w:tc>
      </w:tr>
      <w:tr w:rsidR="00A0591F" w:rsidRPr="00E30443" w14:paraId="1E3F0B45" w14:textId="77777777" w:rsidTr="00C347FC">
        <w:trPr>
          <w:trHeight w:val="340"/>
        </w:trPr>
        <w:tc>
          <w:tcPr>
            <w:tcW w:w="3047" w:type="dxa"/>
            <w:shd w:val="clear" w:color="auto" w:fill="auto"/>
            <w:hideMark/>
          </w:tcPr>
          <w:p w14:paraId="0E72D235" w14:textId="77777777" w:rsidR="00A0591F" w:rsidRPr="00E30443" w:rsidRDefault="00A0591F" w:rsidP="00C347FC">
            <w:pPr>
              <w:spacing w:after="0" w:line="240" w:lineRule="auto"/>
              <w:rPr>
                <w:rFonts w:ascii="Arial" w:hAnsi="Arial" w:cs="Arial"/>
                <w:b/>
                <w:bCs/>
                <w:color w:val="000000" w:themeColor="text1"/>
                <w:sz w:val="18"/>
                <w:szCs w:val="18"/>
              </w:rPr>
            </w:pPr>
            <w:r w:rsidRPr="00E30443">
              <w:rPr>
                <w:rFonts w:ascii="Arial" w:hAnsi="Arial" w:cs="Arial"/>
                <w:b/>
                <w:bCs/>
                <w:color w:val="000000" w:themeColor="text1"/>
                <w:sz w:val="18"/>
                <w:szCs w:val="18"/>
              </w:rPr>
              <w:t>TOTAL GENERAL  </w:t>
            </w:r>
          </w:p>
        </w:tc>
        <w:tc>
          <w:tcPr>
            <w:tcW w:w="1276" w:type="dxa"/>
          </w:tcPr>
          <w:p w14:paraId="65F70355" w14:textId="77777777" w:rsidR="00A0591F" w:rsidRPr="00E30443" w:rsidRDefault="00A0591F" w:rsidP="00C347FC">
            <w:pPr>
              <w:spacing w:after="0" w:line="240" w:lineRule="auto"/>
              <w:jc w:val="center"/>
              <w:rPr>
                <w:rFonts w:ascii="Arial" w:hAnsi="Arial" w:cs="Arial"/>
                <w:b/>
                <w:bCs/>
                <w:color w:val="000000" w:themeColor="text1"/>
                <w:sz w:val="18"/>
                <w:szCs w:val="18"/>
              </w:rPr>
            </w:pPr>
          </w:p>
        </w:tc>
        <w:tc>
          <w:tcPr>
            <w:tcW w:w="1276" w:type="dxa"/>
          </w:tcPr>
          <w:p w14:paraId="5047CA0A" w14:textId="77777777" w:rsidR="00A0591F" w:rsidRPr="00E30443" w:rsidRDefault="00A0591F" w:rsidP="00C347FC">
            <w:pPr>
              <w:spacing w:after="0" w:line="240" w:lineRule="auto"/>
              <w:jc w:val="center"/>
              <w:rPr>
                <w:rFonts w:ascii="Arial" w:hAnsi="Arial" w:cs="Arial"/>
                <w:b/>
                <w:bCs/>
                <w:color w:val="000000" w:themeColor="text1"/>
                <w:sz w:val="18"/>
                <w:szCs w:val="18"/>
              </w:rPr>
            </w:pPr>
          </w:p>
        </w:tc>
        <w:tc>
          <w:tcPr>
            <w:tcW w:w="1134" w:type="dxa"/>
          </w:tcPr>
          <w:p w14:paraId="6D1ECCA1" w14:textId="77777777" w:rsidR="00A0591F" w:rsidRPr="00E30443" w:rsidRDefault="00A0591F" w:rsidP="00C347FC">
            <w:pPr>
              <w:spacing w:after="0" w:line="240" w:lineRule="auto"/>
              <w:jc w:val="center"/>
              <w:rPr>
                <w:rFonts w:ascii="Arial" w:hAnsi="Arial" w:cs="Arial"/>
                <w:b/>
                <w:bCs/>
                <w:color w:val="000000" w:themeColor="text1"/>
                <w:sz w:val="18"/>
                <w:szCs w:val="18"/>
              </w:rPr>
            </w:pPr>
          </w:p>
        </w:tc>
        <w:tc>
          <w:tcPr>
            <w:tcW w:w="1134" w:type="dxa"/>
          </w:tcPr>
          <w:p w14:paraId="519D2503" w14:textId="77777777" w:rsidR="00A0591F" w:rsidRPr="00E30443" w:rsidRDefault="00A0591F" w:rsidP="00C347FC">
            <w:pPr>
              <w:spacing w:after="0" w:line="240" w:lineRule="auto"/>
              <w:jc w:val="center"/>
              <w:rPr>
                <w:rFonts w:ascii="Arial" w:hAnsi="Arial" w:cs="Arial"/>
                <w:b/>
                <w:bCs/>
                <w:color w:val="000000" w:themeColor="text1"/>
                <w:sz w:val="18"/>
                <w:szCs w:val="18"/>
              </w:rPr>
            </w:pPr>
          </w:p>
        </w:tc>
        <w:tc>
          <w:tcPr>
            <w:tcW w:w="1339" w:type="dxa"/>
            <w:shd w:val="clear" w:color="auto" w:fill="auto"/>
            <w:vAlign w:val="center"/>
            <w:hideMark/>
          </w:tcPr>
          <w:p w14:paraId="14A1CCEB" w14:textId="77777777" w:rsidR="00A0591F" w:rsidRPr="00E30443" w:rsidRDefault="00A0591F" w:rsidP="00C347FC">
            <w:pPr>
              <w:spacing w:after="0" w:line="240" w:lineRule="auto"/>
              <w:jc w:val="right"/>
              <w:rPr>
                <w:rFonts w:ascii="Arial" w:hAnsi="Arial" w:cs="Arial"/>
                <w:b/>
                <w:bCs/>
                <w:color w:val="000000" w:themeColor="text1"/>
                <w:sz w:val="18"/>
                <w:szCs w:val="18"/>
              </w:rPr>
            </w:pPr>
            <w:r>
              <w:rPr>
                <w:rFonts w:ascii="Arial" w:hAnsi="Arial" w:cs="Arial"/>
                <w:b/>
                <w:bCs/>
                <w:color w:val="000000" w:themeColor="text1"/>
                <w:sz w:val="18"/>
                <w:szCs w:val="18"/>
              </w:rPr>
              <w:t>1 288 630 312</w:t>
            </w:r>
          </w:p>
        </w:tc>
      </w:tr>
    </w:tbl>
    <w:p w14:paraId="73A01CDF" w14:textId="77777777" w:rsidR="00A41E1C" w:rsidRDefault="00A41E1C" w:rsidP="00A41E1C">
      <w:pPr>
        <w:spacing w:after="0" w:line="300" w:lineRule="auto"/>
        <w:jc w:val="both"/>
        <w:rPr>
          <w:rFonts w:ascii="Arial" w:hAnsi="Arial" w:cs="Arial"/>
          <w:color w:val="000000" w:themeColor="text1"/>
          <w:sz w:val="12"/>
        </w:rPr>
      </w:pPr>
    </w:p>
    <w:p w14:paraId="608089CD" w14:textId="77777777" w:rsidR="00405210" w:rsidRPr="00405210" w:rsidRDefault="00405210" w:rsidP="00405210">
      <w:pPr>
        <w:jc w:val="both"/>
        <w:rPr>
          <w:rFonts w:ascii="Arial" w:hAnsi="Arial" w:cs="Arial"/>
          <w:szCs w:val="24"/>
        </w:rPr>
      </w:pPr>
      <w:r w:rsidRPr="00405210">
        <w:rPr>
          <w:rFonts w:ascii="Arial" w:hAnsi="Arial" w:cs="Arial"/>
          <w:szCs w:val="24"/>
        </w:rPr>
        <w:t xml:space="preserve">La mise en place des AUSPE et le suivi du mécanisme de la gestion de l’eau (fonctionnement des AUSPE, délégataires, </w:t>
      </w:r>
      <w:r w:rsidR="009F438C" w:rsidRPr="00405210">
        <w:rPr>
          <w:rFonts w:ascii="Arial" w:hAnsi="Arial" w:cs="Arial"/>
          <w:szCs w:val="24"/>
        </w:rPr>
        <w:t>pérennité</w:t>
      </w:r>
      <w:r w:rsidRPr="00405210">
        <w:rPr>
          <w:rFonts w:ascii="Arial" w:hAnsi="Arial" w:cs="Arial"/>
          <w:szCs w:val="24"/>
        </w:rPr>
        <w:t xml:space="preserve"> des ouvrages) </w:t>
      </w:r>
      <w:proofErr w:type="gramStart"/>
      <w:r w:rsidRPr="00405210">
        <w:rPr>
          <w:rFonts w:ascii="Arial" w:hAnsi="Arial" w:cs="Arial"/>
          <w:szCs w:val="24"/>
        </w:rPr>
        <w:t>sont</w:t>
      </w:r>
      <w:proofErr w:type="gramEnd"/>
      <w:r w:rsidRPr="00405210">
        <w:rPr>
          <w:rFonts w:ascii="Arial" w:hAnsi="Arial" w:cs="Arial"/>
          <w:szCs w:val="24"/>
        </w:rPr>
        <w:t xml:space="preserve"> prévus pour les années 2 et 3. Les forages et des mini-AEP doivent être réalisées à la 2</w:t>
      </w:r>
      <w:r w:rsidRPr="00405210">
        <w:rPr>
          <w:rFonts w:ascii="Arial" w:hAnsi="Arial" w:cs="Arial"/>
          <w:szCs w:val="24"/>
          <w:vertAlign w:val="superscript"/>
        </w:rPr>
        <w:t>ème</w:t>
      </w:r>
      <w:r w:rsidRPr="00405210">
        <w:rPr>
          <w:rFonts w:ascii="Arial" w:hAnsi="Arial" w:cs="Arial"/>
          <w:szCs w:val="24"/>
        </w:rPr>
        <w:t xml:space="preserve"> année du projet. Tandis que la réalisation de </w:t>
      </w:r>
      <w:r w:rsidR="009F438C" w:rsidRPr="00405210">
        <w:rPr>
          <w:rFonts w:ascii="Arial" w:hAnsi="Arial" w:cs="Arial"/>
          <w:szCs w:val="24"/>
        </w:rPr>
        <w:t>promotion</w:t>
      </w:r>
      <w:r w:rsidRPr="00405210">
        <w:rPr>
          <w:rFonts w:ascii="Arial" w:hAnsi="Arial" w:cs="Arial"/>
          <w:szCs w:val="24"/>
        </w:rPr>
        <w:t xml:space="preserve"> d’hygiène et assainissement, la construction des latrines et la fertilisation écologique commencent à la 2</w:t>
      </w:r>
      <w:r w:rsidRPr="00405210">
        <w:rPr>
          <w:rFonts w:ascii="Arial" w:hAnsi="Arial" w:cs="Arial"/>
          <w:szCs w:val="24"/>
          <w:vertAlign w:val="superscript"/>
        </w:rPr>
        <w:t>ème</w:t>
      </w:r>
      <w:r w:rsidRPr="00405210">
        <w:rPr>
          <w:rFonts w:ascii="Arial" w:hAnsi="Arial" w:cs="Arial"/>
          <w:szCs w:val="24"/>
        </w:rPr>
        <w:t xml:space="preserve"> année jusqu’à la fin du projet.</w:t>
      </w:r>
    </w:p>
    <w:p w14:paraId="3E3361CD" w14:textId="77777777" w:rsidR="00A0591F" w:rsidRDefault="00B81966" w:rsidP="00A03DCA">
      <w:pPr>
        <w:spacing w:after="0" w:line="300" w:lineRule="auto"/>
        <w:ind w:left="708"/>
        <w:jc w:val="both"/>
        <w:rPr>
          <w:rFonts w:ascii="Arial" w:hAnsi="Arial" w:cs="Arial"/>
          <w:color w:val="000000" w:themeColor="text1"/>
          <w:sz w:val="12"/>
        </w:rPr>
      </w:pPr>
      <w:r>
        <w:rPr>
          <w:rFonts w:ascii="Arial" w:hAnsi="Arial" w:cs="Arial"/>
          <w:noProof/>
          <w:color w:val="000000" w:themeColor="text1"/>
          <w:sz w:val="12"/>
        </w:rPr>
        <w:drawing>
          <wp:inline distT="0" distB="0" distL="0" distR="0" wp14:anchorId="620913B3" wp14:editId="11459AFD">
            <wp:extent cx="3838043" cy="2306273"/>
            <wp:effectExtent l="0" t="0" r="0" b="571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839918" cy="2307400"/>
                    </a:xfrm>
                    <a:prstGeom prst="rect">
                      <a:avLst/>
                    </a:prstGeom>
                    <a:noFill/>
                    <a:ln>
                      <a:noFill/>
                    </a:ln>
                  </pic:spPr>
                </pic:pic>
              </a:graphicData>
            </a:graphic>
          </wp:inline>
        </w:drawing>
      </w:r>
    </w:p>
    <w:p w14:paraId="543BD7A1" w14:textId="77777777" w:rsidR="00A03DCA" w:rsidRPr="00A03DCA" w:rsidRDefault="00A03DCA" w:rsidP="00563B93">
      <w:pPr>
        <w:pStyle w:val="Lgende"/>
        <w:rPr>
          <w:color w:val="000000" w:themeColor="text1"/>
        </w:rPr>
      </w:pPr>
      <w:bookmarkStart w:id="74" w:name="_Toc297978229"/>
      <w:r>
        <w:rPr>
          <w:color w:val="000000" w:themeColor="text1"/>
        </w:rPr>
        <w:t>Figure</w:t>
      </w:r>
      <w:r w:rsidR="009655B6">
        <w:fldChar w:fldCharType="begin"/>
      </w:r>
      <w:r w:rsidR="00395B51">
        <w:instrText xml:space="preserve"> SEQ Figure \* ARABIC </w:instrText>
      </w:r>
      <w:r w:rsidR="009655B6">
        <w:fldChar w:fldCharType="separate"/>
      </w:r>
      <w:r w:rsidR="00845529">
        <w:rPr>
          <w:noProof/>
        </w:rPr>
        <w:t>2</w:t>
      </w:r>
      <w:r w:rsidR="009655B6">
        <w:rPr>
          <w:noProof/>
        </w:rPr>
        <w:fldChar w:fldCharType="end"/>
      </w:r>
      <w:r>
        <w:rPr>
          <w:color w:val="000000" w:themeColor="text1"/>
        </w:rPr>
        <w:t> : Répartition du budget par rubrique</w:t>
      </w:r>
      <w:bookmarkEnd w:id="74"/>
    </w:p>
    <w:p w14:paraId="16CC1362" w14:textId="77777777" w:rsidR="00A41E1C" w:rsidRPr="003A554E" w:rsidRDefault="00A41E1C" w:rsidP="003A554E">
      <w:pPr>
        <w:pStyle w:val="Titre3"/>
        <w:rPr>
          <w:color w:val="000000" w:themeColor="text1"/>
        </w:rPr>
      </w:pPr>
      <w:bookmarkStart w:id="75" w:name="_Toc419103315"/>
      <w:bookmarkStart w:id="76" w:name="_Toc297727282"/>
      <w:r w:rsidRPr="00E30443">
        <w:rPr>
          <w:color w:val="000000" w:themeColor="text1"/>
        </w:rPr>
        <w:lastRenderedPageBreak/>
        <w:t>4.5.2. La gestion de ressources financières allouées au Projet</w:t>
      </w:r>
      <w:bookmarkEnd w:id="75"/>
      <w:bookmarkEnd w:id="76"/>
    </w:p>
    <w:p w14:paraId="2E104C8D" w14:textId="77777777" w:rsidR="00A41E1C" w:rsidRPr="003A554E" w:rsidRDefault="00A41E1C" w:rsidP="009569F0">
      <w:pPr>
        <w:autoSpaceDE w:val="0"/>
        <w:autoSpaceDN w:val="0"/>
        <w:adjustRightInd w:val="0"/>
        <w:spacing w:before="120" w:after="0"/>
        <w:jc w:val="both"/>
        <w:rPr>
          <w:rFonts w:ascii="Arial" w:hAnsi="Arial" w:cs="Arial"/>
          <w:color w:val="000000" w:themeColor="text1"/>
        </w:rPr>
      </w:pPr>
      <w:r w:rsidRPr="00D75AE9">
        <w:rPr>
          <w:rFonts w:ascii="Arial" w:hAnsi="Arial" w:cs="Arial"/>
        </w:rPr>
        <w:t xml:space="preserve">Dans le cadre de cette phase pilote, la gestion </w:t>
      </w:r>
      <w:r w:rsidR="003A554E">
        <w:rPr>
          <w:rFonts w:ascii="Arial" w:hAnsi="Arial" w:cs="Arial"/>
          <w:color w:val="000000" w:themeColor="text1"/>
        </w:rPr>
        <w:t xml:space="preserve">quotidienne est assurée </w:t>
      </w:r>
      <w:r w:rsidR="003A554E" w:rsidRPr="00E30443">
        <w:rPr>
          <w:rFonts w:ascii="Arial" w:hAnsi="Arial" w:cs="Arial"/>
          <w:color w:val="000000" w:themeColor="text1"/>
        </w:rPr>
        <w:t xml:space="preserve">par le Coordonnateur du projet </w:t>
      </w:r>
      <w:r w:rsidR="003A554E">
        <w:rPr>
          <w:rFonts w:ascii="Arial" w:hAnsi="Arial" w:cs="Arial"/>
          <w:color w:val="000000" w:themeColor="text1"/>
        </w:rPr>
        <w:t xml:space="preserve">et l’assistant administratif dont </w:t>
      </w:r>
      <w:r w:rsidR="003A554E" w:rsidRPr="00E30443">
        <w:rPr>
          <w:rFonts w:ascii="Arial" w:hAnsi="Arial" w:cs="Arial"/>
          <w:color w:val="000000" w:themeColor="text1"/>
        </w:rPr>
        <w:t>les charges sont déjà s</w:t>
      </w:r>
      <w:r w:rsidR="003A554E">
        <w:rPr>
          <w:rFonts w:ascii="Arial" w:hAnsi="Arial" w:cs="Arial"/>
          <w:color w:val="000000" w:themeColor="text1"/>
        </w:rPr>
        <w:t>uffisamment importantes pour leur</w:t>
      </w:r>
      <w:r w:rsidR="003A554E" w:rsidRPr="00E30443">
        <w:rPr>
          <w:rFonts w:ascii="Arial" w:hAnsi="Arial" w:cs="Arial"/>
          <w:color w:val="000000" w:themeColor="text1"/>
        </w:rPr>
        <w:t xml:space="preserve"> permettre de mener à bien cette mission combien importante pour la réussite des actions du projet.</w:t>
      </w:r>
      <w:r w:rsidR="003A554E">
        <w:rPr>
          <w:rFonts w:ascii="Arial" w:hAnsi="Arial" w:cs="Arial"/>
          <w:color w:val="000000" w:themeColor="text1"/>
        </w:rPr>
        <w:t xml:space="preserve"> L</w:t>
      </w:r>
      <w:r w:rsidRPr="00D75AE9">
        <w:rPr>
          <w:rFonts w:ascii="Arial" w:hAnsi="Arial" w:cs="Arial"/>
        </w:rPr>
        <w:t xml:space="preserve">es ressources </w:t>
      </w:r>
      <w:r w:rsidR="003A554E">
        <w:rPr>
          <w:rFonts w:ascii="Arial" w:hAnsi="Arial" w:cs="Arial"/>
        </w:rPr>
        <w:t>financières sont logés dans le compte de CARE International au Niger est gérées par le comptable de CARE. Les dépenses sont ordonnées par le Chef de projet à Madaoua et le paiement est effectué à Niamey. Le</w:t>
      </w:r>
      <w:r w:rsidRPr="00D75AE9">
        <w:rPr>
          <w:rFonts w:ascii="Arial" w:hAnsi="Arial" w:cs="Arial"/>
        </w:rPr>
        <w:t xml:space="preserve"> manuel de procédure financière et comptable sur la base duquel sont effectuées toutes les opérations</w:t>
      </w:r>
      <w:r w:rsidR="003A554E">
        <w:rPr>
          <w:rFonts w:ascii="Arial" w:hAnsi="Arial" w:cs="Arial"/>
        </w:rPr>
        <w:t xml:space="preserve"> est celui de CARE International au Niger</w:t>
      </w:r>
      <w:r w:rsidRPr="00D75AE9">
        <w:rPr>
          <w:rFonts w:ascii="Arial" w:hAnsi="Arial" w:cs="Arial"/>
        </w:rPr>
        <w:t>.</w:t>
      </w:r>
      <w:r w:rsidR="003A554E">
        <w:rPr>
          <w:rFonts w:ascii="Arial" w:hAnsi="Arial" w:cs="Arial"/>
        </w:rPr>
        <w:t xml:space="preserve"> Le Chef de projet dispose d’une caisse d’avance pour les dépenses de fonctionnement.</w:t>
      </w:r>
    </w:p>
    <w:p w14:paraId="42558EAB" w14:textId="77777777" w:rsidR="00A41E1C" w:rsidRPr="00FC3344" w:rsidRDefault="003A554E" w:rsidP="009569F0">
      <w:pPr>
        <w:autoSpaceDE w:val="0"/>
        <w:autoSpaceDN w:val="0"/>
        <w:adjustRightInd w:val="0"/>
        <w:spacing w:after="120"/>
        <w:jc w:val="both"/>
        <w:rPr>
          <w:rFonts w:ascii="Arial" w:hAnsi="Arial" w:cs="Arial"/>
        </w:rPr>
      </w:pPr>
      <w:r>
        <w:rPr>
          <w:rFonts w:ascii="Arial" w:hAnsi="Arial" w:cs="Arial"/>
        </w:rPr>
        <w:t xml:space="preserve">Malgré la délocalisation de la procédure de paiement (à Niamey), aucun retard </w:t>
      </w:r>
      <w:r w:rsidR="006A68F1">
        <w:rPr>
          <w:rFonts w:ascii="Arial" w:hAnsi="Arial" w:cs="Arial"/>
        </w:rPr>
        <w:t xml:space="preserve">dans le processus de </w:t>
      </w:r>
      <w:r w:rsidR="00A41E1C" w:rsidRPr="00D75AE9">
        <w:rPr>
          <w:rFonts w:ascii="Arial" w:hAnsi="Arial" w:cs="Arial"/>
        </w:rPr>
        <w:t xml:space="preserve">traitement des dossiers d’appel d’offre </w:t>
      </w:r>
      <w:r w:rsidR="001726A6">
        <w:rPr>
          <w:rFonts w:ascii="Arial" w:hAnsi="Arial" w:cs="Arial"/>
        </w:rPr>
        <w:t>ou</w:t>
      </w:r>
      <w:r w:rsidR="00A41E1C" w:rsidRPr="00D75AE9">
        <w:rPr>
          <w:rFonts w:ascii="Arial" w:hAnsi="Arial" w:cs="Arial"/>
        </w:rPr>
        <w:t xml:space="preserve"> les règlements des prestataires de services</w:t>
      </w:r>
      <w:r w:rsidR="001726A6">
        <w:rPr>
          <w:rFonts w:ascii="Arial" w:hAnsi="Arial" w:cs="Arial"/>
        </w:rPr>
        <w:t xml:space="preserve"> n’a été enregistré</w:t>
      </w:r>
      <w:r w:rsidR="00A41E1C" w:rsidRPr="00D75AE9">
        <w:rPr>
          <w:rFonts w:ascii="Arial" w:hAnsi="Arial" w:cs="Arial"/>
        </w:rPr>
        <w:t xml:space="preserve">. </w:t>
      </w:r>
    </w:p>
    <w:p w14:paraId="674F20F7" w14:textId="77777777" w:rsidR="00A41E1C" w:rsidRPr="00E30443" w:rsidRDefault="00A41E1C" w:rsidP="006026FC">
      <w:pPr>
        <w:pStyle w:val="Titre3"/>
        <w:spacing w:after="120"/>
        <w:rPr>
          <w:color w:val="000000" w:themeColor="text1"/>
        </w:rPr>
      </w:pPr>
      <w:bookmarkStart w:id="77" w:name="_Toc419103316"/>
      <w:bookmarkStart w:id="78" w:name="_Toc297727283"/>
      <w:r w:rsidRPr="00E30443">
        <w:rPr>
          <w:color w:val="000000" w:themeColor="text1"/>
        </w:rPr>
        <w:t>4.5.3. L’exécution budgétaire</w:t>
      </w:r>
      <w:bookmarkEnd w:id="77"/>
      <w:bookmarkEnd w:id="78"/>
    </w:p>
    <w:p w14:paraId="61B0A4AE" w14:textId="77777777" w:rsidR="00A41E1C" w:rsidRPr="00E30443" w:rsidRDefault="00CF4249" w:rsidP="009569F0">
      <w:pPr>
        <w:spacing w:after="120"/>
        <w:jc w:val="both"/>
        <w:rPr>
          <w:rFonts w:ascii="Arial" w:hAnsi="Arial" w:cs="Arial"/>
          <w:color w:val="000000" w:themeColor="text1"/>
        </w:rPr>
      </w:pPr>
      <w:r>
        <w:rPr>
          <w:rFonts w:ascii="Arial" w:hAnsi="Arial" w:cs="Arial"/>
          <w:color w:val="000000" w:themeColor="text1"/>
        </w:rPr>
        <w:t>Le tableau 4 présente l</w:t>
      </w:r>
      <w:r w:rsidR="00FF7E85">
        <w:rPr>
          <w:rFonts w:ascii="Arial" w:hAnsi="Arial" w:cs="Arial"/>
          <w:color w:val="000000" w:themeColor="text1"/>
        </w:rPr>
        <w:t xml:space="preserve">e taux d’exécution du budget </w:t>
      </w:r>
      <w:r w:rsidR="00D814C3">
        <w:rPr>
          <w:rFonts w:ascii="Arial" w:hAnsi="Arial" w:cs="Arial"/>
          <w:color w:val="000000" w:themeColor="text1"/>
        </w:rPr>
        <w:t xml:space="preserve">du Projet </w:t>
      </w:r>
      <w:r w:rsidR="00FF7E85">
        <w:rPr>
          <w:rFonts w:ascii="Arial" w:hAnsi="Arial" w:cs="Arial"/>
          <w:color w:val="000000" w:themeColor="text1"/>
        </w:rPr>
        <w:t>à la date du 10 juin 2015.</w:t>
      </w:r>
    </w:p>
    <w:p w14:paraId="50AA9834" w14:textId="77777777" w:rsidR="00FF7E85" w:rsidRPr="00563B93" w:rsidRDefault="00563B93" w:rsidP="00563B93">
      <w:pPr>
        <w:pStyle w:val="Lgende"/>
        <w:rPr>
          <w:color w:val="000000" w:themeColor="text1"/>
        </w:rPr>
      </w:pPr>
      <w:bookmarkStart w:id="79" w:name="_Toc297978215"/>
      <w:r w:rsidRPr="00563B93">
        <w:t xml:space="preserve">Tableau </w:t>
      </w:r>
      <w:r w:rsidR="009655B6">
        <w:fldChar w:fldCharType="begin"/>
      </w:r>
      <w:r w:rsidR="00395B51">
        <w:instrText xml:space="preserve"> SEQ Tableau \* ARABIC </w:instrText>
      </w:r>
      <w:r w:rsidR="009655B6">
        <w:fldChar w:fldCharType="separate"/>
      </w:r>
      <w:r w:rsidR="00845529">
        <w:rPr>
          <w:noProof/>
        </w:rPr>
        <w:t>4</w:t>
      </w:r>
      <w:r w:rsidR="009655B6">
        <w:rPr>
          <w:noProof/>
        </w:rPr>
        <w:fldChar w:fldCharType="end"/>
      </w:r>
      <w:r w:rsidR="00FF7E85" w:rsidRPr="00563B93">
        <w:rPr>
          <w:color w:val="000000" w:themeColor="text1"/>
        </w:rPr>
        <w:t>: Exécution financière du projet par catégorie de dépense au 10 juin 2015</w:t>
      </w:r>
      <w:bookmarkEnd w:id="79"/>
    </w:p>
    <w:tbl>
      <w:tblPr>
        <w:tblW w:w="5000" w:type="pct"/>
        <w:tblCellMar>
          <w:left w:w="70" w:type="dxa"/>
          <w:right w:w="70" w:type="dxa"/>
        </w:tblCellMar>
        <w:tblLook w:val="04A0" w:firstRow="1" w:lastRow="0" w:firstColumn="1" w:lastColumn="0" w:noHBand="0" w:noVBand="1"/>
      </w:tblPr>
      <w:tblGrid>
        <w:gridCol w:w="2624"/>
        <w:gridCol w:w="2548"/>
        <w:gridCol w:w="2522"/>
        <w:gridCol w:w="1512"/>
      </w:tblGrid>
      <w:tr w:rsidR="00FF7E85" w:rsidRPr="00442037" w14:paraId="293FBC22" w14:textId="77777777" w:rsidTr="00FF7E85">
        <w:trPr>
          <w:trHeight w:val="330"/>
        </w:trPr>
        <w:tc>
          <w:tcPr>
            <w:tcW w:w="1425" w:type="pc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3B9DD96F" w14:textId="77777777" w:rsidR="00FF7E85" w:rsidRPr="00442037" w:rsidRDefault="00FF7E85" w:rsidP="00312FCC">
            <w:pPr>
              <w:spacing w:after="0" w:line="240" w:lineRule="auto"/>
              <w:jc w:val="center"/>
              <w:rPr>
                <w:rFonts w:ascii="Calibri" w:eastAsia="Times New Roman" w:hAnsi="Calibri" w:cs="Times New Roman"/>
                <w:color w:val="000000"/>
                <w:sz w:val="20"/>
                <w:szCs w:val="20"/>
              </w:rPr>
            </w:pPr>
            <w:r w:rsidRPr="00442037">
              <w:rPr>
                <w:rFonts w:ascii="Calibri" w:eastAsia="Times New Roman" w:hAnsi="Calibri" w:cs="Times New Roman"/>
                <w:color w:val="000000"/>
                <w:sz w:val="20"/>
                <w:szCs w:val="20"/>
              </w:rPr>
              <w:t>Rubrique</w:t>
            </w:r>
          </w:p>
        </w:tc>
        <w:tc>
          <w:tcPr>
            <w:tcW w:w="1384" w:type="pct"/>
            <w:tcBorders>
              <w:top w:val="single" w:sz="8" w:space="0" w:color="000000"/>
              <w:left w:val="nil"/>
              <w:bottom w:val="single" w:sz="8" w:space="0" w:color="000000"/>
              <w:right w:val="single" w:sz="8" w:space="0" w:color="000000"/>
            </w:tcBorders>
            <w:shd w:val="clear" w:color="000000" w:fill="D9D9D9"/>
            <w:vAlign w:val="center"/>
            <w:hideMark/>
          </w:tcPr>
          <w:p w14:paraId="31AB494C" w14:textId="77777777" w:rsidR="00FF7E85" w:rsidRPr="00442037" w:rsidRDefault="00FF7E85" w:rsidP="00312FCC">
            <w:pPr>
              <w:spacing w:after="0" w:line="240" w:lineRule="auto"/>
              <w:jc w:val="center"/>
              <w:rPr>
                <w:rFonts w:ascii="Calibri" w:eastAsia="Times New Roman" w:hAnsi="Calibri" w:cs="Times New Roman"/>
                <w:color w:val="000000"/>
                <w:sz w:val="20"/>
                <w:szCs w:val="20"/>
              </w:rPr>
            </w:pPr>
            <w:r w:rsidRPr="00442037">
              <w:rPr>
                <w:rFonts w:ascii="Calibri" w:eastAsia="Times New Roman" w:hAnsi="Calibri" w:cs="Times New Roman"/>
                <w:color w:val="000000"/>
                <w:sz w:val="20"/>
                <w:szCs w:val="20"/>
              </w:rPr>
              <w:t>Prévision (FCFA)</w:t>
            </w:r>
          </w:p>
        </w:tc>
        <w:tc>
          <w:tcPr>
            <w:tcW w:w="1370" w:type="pct"/>
            <w:tcBorders>
              <w:top w:val="single" w:sz="8" w:space="0" w:color="000000"/>
              <w:left w:val="nil"/>
              <w:bottom w:val="single" w:sz="8" w:space="0" w:color="000000"/>
              <w:right w:val="single" w:sz="8" w:space="0" w:color="000000"/>
            </w:tcBorders>
            <w:shd w:val="clear" w:color="000000" w:fill="D9D9D9"/>
            <w:vAlign w:val="center"/>
            <w:hideMark/>
          </w:tcPr>
          <w:p w14:paraId="1327B783" w14:textId="77777777" w:rsidR="00FF7E85" w:rsidRPr="00442037" w:rsidRDefault="00FF7E85" w:rsidP="00312FCC">
            <w:pPr>
              <w:spacing w:after="0" w:line="240" w:lineRule="auto"/>
              <w:jc w:val="center"/>
              <w:rPr>
                <w:rFonts w:ascii="Calibri" w:eastAsia="Times New Roman" w:hAnsi="Calibri" w:cs="Times New Roman"/>
                <w:color w:val="000000"/>
                <w:sz w:val="20"/>
                <w:szCs w:val="20"/>
              </w:rPr>
            </w:pPr>
            <w:r w:rsidRPr="00442037">
              <w:rPr>
                <w:rFonts w:ascii="Calibri" w:eastAsia="Times New Roman" w:hAnsi="Calibri" w:cs="Times New Roman"/>
                <w:color w:val="000000"/>
                <w:sz w:val="20"/>
                <w:szCs w:val="20"/>
              </w:rPr>
              <w:t>Réalisation (FCFA)</w:t>
            </w:r>
          </w:p>
        </w:tc>
        <w:tc>
          <w:tcPr>
            <w:tcW w:w="822" w:type="pct"/>
            <w:tcBorders>
              <w:top w:val="single" w:sz="8" w:space="0" w:color="000000"/>
              <w:left w:val="nil"/>
              <w:bottom w:val="single" w:sz="8" w:space="0" w:color="000000"/>
              <w:right w:val="single" w:sz="8" w:space="0" w:color="000000"/>
            </w:tcBorders>
            <w:shd w:val="clear" w:color="000000" w:fill="D9D9D9"/>
            <w:vAlign w:val="center"/>
            <w:hideMark/>
          </w:tcPr>
          <w:p w14:paraId="75B7DA54" w14:textId="77777777" w:rsidR="00FF7E85" w:rsidRPr="00442037" w:rsidRDefault="00FF7E85" w:rsidP="00312FCC">
            <w:pPr>
              <w:spacing w:after="0" w:line="240" w:lineRule="auto"/>
              <w:jc w:val="center"/>
              <w:rPr>
                <w:rFonts w:ascii="Calibri" w:eastAsia="Times New Roman" w:hAnsi="Calibri" w:cs="Times New Roman"/>
                <w:color w:val="000000"/>
                <w:sz w:val="20"/>
                <w:szCs w:val="20"/>
              </w:rPr>
            </w:pPr>
            <w:r w:rsidRPr="00442037">
              <w:rPr>
                <w:rFonts w:ascii="Calibri" w:eastAsia="Times New Roman" w:hAnsi="Calibri" w:cs="Times New Roman"/>
                <w:color w:val="000000"/>
                <w:sz w:val="20"/>
                <w:szCs w:val="20"/>
              </w:rPr>
              <w:t xml:space="preserve">Pourcentage </w:t>
            </w:r>
          </w:p>
        </w:tc>
      </w:tr>
      <w:tr w:rsidR="00FF7E85" w:rsidRPr="00442037" w14:paraId="0D64D670" w14:textId="77777777" w:rsidTr="008B1A21">
        <w:trPr>
          <w:trHeight w:val="288"/>
        </w:trPr>
        <w:tc>
          <w:tcPr>
            <w:tcW w:w="1425" w:type="pct"/>
            <w:tcBorders>
              <w:top w:val="nil"/>
              <w:left w:val="single" w:sz="8" w:space="0" w:color="000000"/>
              <w:bottom w:val="single" w:sz="8" w:space="0" w:color="000000"/>
              <w:right w:val="single" w:sz="8" w:space="0" w:color="000000"/>
            </w:tcBorders>
            <w:shd w:val="clear" w:color="auto" w:fill="auto"/>
            <w:vAlign w:val="center"/>
            <w:hideMark/>
          </w:tcPr>
          <w:p w14:paraId="0D212252" w14:textId="77777777" w:rsidR="00FF7E85" w:rsidRPr="00442037" w:rsidRDefault="00FF7E85" w:rsidP="00312FCC">
            <w:pPr>
              <w:spacing w:after="0" w:line="240" w:lineRule="auto"/>
              <w:rPr>
                <w:rFonts w:ascii="Calibri" w:eastAsia="Times New Roman" w:hAnsi="Calibri" w:cs="Times New Roman"/>
                <w:color w:val="000000"/>
                <w:sz w:val="20"/>
                <w:szCs w:val="20"/>
              </w:rPr>
            </w:pPr>
            <w:r w:rsidRPr="00442037">
              <w:rPr>
                <w:rFonts w:ascii="Calibri" w:eastAsia="Times New Roman" w:hAnsi="Calibri" w:cs="Times New Roman"/>
                <w:color w:val="000000"/>
                <w:sz w:val="20"/>
                <w:szCs w:val="20"/>
              </w:rPr>
              <w:t>Investissement</w:t>
            </w:r>
          </w:p>
        </w:tc>
        <w:tc>
          <w:tcPr>
            <w:tcW w:w="1384" w:type="pct"/>
            <w:tcBorders>
              <w:top w:val="nil"/>
              <w:left w:val="nil"/>
              <w:bottom w:val="single" w:sz="8" w:space="0" w:color="000000"/>
              <w:right w:val="single" w:sz="8" w:space="0" w:color="000000"/>
            </w:tcBorders>
            <w:shd w:val="clear" w:color="auto" w:fill="auto"/>
            <w:vAlign w:val="center"/>
            <w:hideMark/>
          </w:tcPr>
          <w:p w14:paraId="4B2E5F95" w14:textId="77777777" w:rsidR="00FF7E85" w:rsidRPr="0058373F" w:rsidRDefault="00FF7E85" w:rsidP="00312FCC">
            <w:pPr>
              <w:spacing w:after="0" w:line="240" w:lineRule="auto"/>
              <w:jc w:val="center"/>
              <w:rPr>
                <w:rFonts w:ascii="Arial Unicode MS" w:eastAsia="Arial Unicode MS" w:hAnsi="Arial Unicode MS" w:cs="Arial Unicode MS"/>
                <w:b/>
                <w:color w:val="000000"/>
                <w:sz w:val="20"/>
                <w:szCs w:val="20"/>
              </w:rPr>
            </w:pPr>
            <w:r w:rsidRPr="0058373F">
              <w:rPr>
                <w:rFonts w:ascii="Arial" w:hAnsi="Arial" w:cs="Arial"/>
                <w:b/>
                <w:color w:val="000000" w:themeColor="text1"/>
                <w:sz w:val="18"/>
                <w:szCs w:val="18"/>
              </w:rPr>
              <w:t>850 097 968</w:t>
            </w:r>
          </w:p>
        </w:tc>
        <w:tc>
          <w:tcPr>
            <w:tcW w:w="1370" w:type="pct"/>
            <w:tcBorders>
              <w:top w:val="nil"/>
              <w:left w:val="nil"/>
              <w:bottom w:val="single" w:sz="8" w:space="0" w:color="000000"/>
              <w:right w:val="single" w:sz="8" w:space="0" w:color="000000"/>
            </w:tcBorders>
            <w:shd w:val="clear" w:color="auto" w:fill="auto"/>
            <w:vAlign w:val="center"/>
            <w:hideMark/>
          </w:tcPr>
          <w:p w14:paraId="4D15AF05" w14:textId="77777777" w:rsidR="00FF7E85" w:rsidRPr="0073296E" w:rsidRDefault="00C52667" w:rsidP="00312FCC">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847</w:t>
            </w:r>
            <w:r w:rsidR="00FF7E85" w:rsidRPr="0073296E">
              <w:rPr>
                <w:rFonts w:ascii="Arial" w:hAnsi="Arial" w:cs="Arial"/>
                <w:b/>
                <w:color w:val="000000" w:themeColor="text1"/>
                <w:sz w:val="18"/>
                <w:szCs w:val="18"/>
              </w:rPr>
              <w:t> </w:t>
            </w:r>
            <w:r>
              <w:rPr>
                <w:rFonts w:ascii="Arial" w:hAnsi="Arial" w:cs="Arial"/>
                <w:b/>
                <w:color w:val="000000" w:themeColor="text1"/>
                <w:sz w:val="18"/>
                <w:szCs w:val="18"/>
              </w:rPr>
              <w:t>414</w:t>
            </w:r>
            <w:r w:rsidR="00FF7E85" w:rsidRPr="0073296E">
              <w:rPr>
                <w:rFonts w:ascii="Arial" w:hAnsi="Arial" w:cs="Arial"/>
                <w:b/>
                <w:color w:val="000000" w:themeColor="text1"/>
                <w:sz w:val="18"/>
                <w:szCs w:val="18"/>
              </w:rPr>
              <w:t xml:space="preserve"> 2</w:t>
            </w:r>
            <w:r>
              <w:rPr>
                <w:rFonts w:ascii="Arial" w:hAnsi="Arial" w:cs="Arial"/>
                <w:b/>
                <w:color w:val="000000" w:themeColor="text1"/>
                <w:sz w:val="18"/>
                <w:szCs w:val="18"/>
              </w:rPr>
              <w:t>6</w:t>
            </w:r>
            <w:r w:rsidR="00FF7E85" w:rsidRPr="0073296E">
              <w:rPr>
                <w:rFonts w:ascii="Arial" w:hAnsi="Arial" w:cs="Arial"/>
                <w:b/>
                <w:color w:val="000000" w:themeColor="text1"/>
                <w:sz w:val="18"/>
                <w:szCs w:val="18"/>
              </w:rPr>
              <w:t>8</w:t>
            </w:r>
          </w:p>
        </w:tc>
        <w:tc>
          <w:tcPr>
            <w:tcW w:w="822" w:type="pct"/>
            <w:tcBorders>
              <w:top w:val="nil"/>
              <w:left w:val="nil"/>
              <w:bottom w:val="single" w:sz="8" w:space="0" w:color="000000"/>
              <w:right w:val="single" w:sz="8" w:space="0" w:color="000000"/>
            </w:tcBorders>
            <w:shd w:val="clear" w:color="auto" w:fill="auto"/>
            <w:vAlign w:val="center"/>
            <w:hideMark/>
          </w:tcPr>
          <w:p w14:paraId="53E82F21" w14:textId="77777777" w:rsidR="00FF7E85" w:rsidRPr="0073296E" w:rsidRDefault="00C52667" w:rsidP="00312FCC">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9</w:t>
            </w:r>
            <w:r w:rsidR="00D814C3">
              <w:rPr>
                <w:rFonts w:ascii="Arial" w:hAnsi="Arial" w:cs="Arial"/>
                <w:b/>
                <w:color w:val="000000" w:themeColor="text1"/>
                <w:sz w:val="18"/>
                <w:szCs w:val="18"/>
              </w:rPr>
              <w:t>9,7</w:t>
            </w:r>
            <w:r w:rsidR="00FF7E85" w:rsidRPr="0073296E">
              <w:rPr>
                <w:rFonts w:ascii="Arial" w:hAnsi="Arial" w:cs="Arial"/>
                <w:b/>
                <w:color w:val="000000" w:themeColor="text1"/>
                <w:sz w:val="18"/>
                <w:szCs w:val="18"/>
              </w:rPr>
              <w:t>%</w:t>
            </w:r>
          </w:p>
        </w:tc>
      </w:tr>
      <w:tr w:rsidR="00FF7E85" w:rsidRPr="00442037" w14:paraId="6105F382" w14:textId="77777777" w:rsidTr="00FF7E85">
        <w:trPr>
          <w:trHeight w:val="330"/>
        </w:trPr>
        <w:tc>
          <w:tcPr>
            <w:tcW w:w="1425" w:type="pct"/>
            <w:tcBorders>
              <w:top w:val="nil"/>
              <w:left w:val="single" w:sz="8" w:space="0" w:color="000000"/>
              <w:bottom w:val="nil"/>
              <w:right w:val="single" w:sz="8" w:space="0" w:color="000000"/>
            </w:tcBorders>
            <w:shd w:val="clear" w:color="auto" w:fill="auto"/>
            <w:vAlign w:val="center"/>
            <w:hideMark/>
          </w:tcPr>
          <w:p w14:paraId="70834B2B" w14:textId="77777777" w:rsidR="00FF7E85" w:rsidRPr="00442037" w:rsidRDefault="00FF7E85" w:rsidP="00312FCC">
            <w:pPr>
              <w:spacing w:after="0" w:line="240" w:lineRule="auto"/>
              <w:rPr>
                <w:rFonts w:ascii="Calibri" w:eastAsia="Times New Roman" w:hAnsi="Calibri" w:cs="Times New Roman"/>
                <w:color w:val="000000"/>
                <w:sz w:val="20"/>
                <w:szCs w:val="20"/>
              </w:rPr>
            </w:pPr>
            <w:r w:rsidRPr="00442037">
              <w:rPr>
                <w:rFonts w:ascii="Calibri" w:eastAsia="Times New Roman" w:hAnsi="Calibri" w:cs="Times New Roman"/>
                <w:color w:val="000000"/>
                <w:sz w:val="20"/>
                <w:szCs w:val="20"/>
              </w:rPr>
              <w:t>Fonctionnement</w:t>
            </w:r>
          </w:p>
        </w:tc>
        <w:tc>
          <w:tcPr>
            <w:tcW w:w="1384" w:type="pct"/>
            <w:tcBorders>
              <w:top w:val="nil"/>
              <w:left w:val="nil"/>
              <w:bottom w:val="nil"/>
              <w:right w:val="single" w:sz="8" w:space="0" w:color="000000"/>
            </w:tcBorders>
            <w:shd w:val="clear" w:color="auto" w:fill="auto"/>
            <w:vAlign w:val="center"/>
            <w:hideMark/>
          </w:tcPr>
          <w:p w14:paraId="77E7B192" w14:textId="77777777" w:rsidR="00FF7E85" w:rsidRPr="00442037" w:rsidRDefault="00FF7E85" w:rsidP="00312FCC">
            <w:pPr>
              <w:spacing w:after="0" w:line="240" w:lineRule="auto"/>
              <w:jc w:val="center"/>
              <w:rPr>
                <w:rFonts w:ascii="Arial Unicode MS" w:eastAsia="Arial Unicode MS" w:hAnsi="Arial Unicode MS" w:cs="Arial Unicode MS"/>
                <w:color w:val="000000"/>
                <w:sz w:val="20"/>
                <w:szCs w:val="20"/>
              </w:rPr>
            </w:pPr>
            <w:r w:rsidRPr="00133DFA">
              <w:rPr>
                <w:rFonts w:ascii="Arial" w:hAnsi="Arial" w:cs="Arial"/>
                <w:b/>
                <w:color w:val="000000" w:themeColor="text1"/>
                <w:sz w:val="18"/>
                <w:szCs w:val="18"/>
              </w:rPr>
              <w:t>438 532 344</w:t>
            </w:r>
          </w:p>
        </w:tc>
        <w:tc>
          <w:tcPr>
            <w:tcW w:w="1370" w:type="pct"/>
            <w:tcBorders>
              <w:top w:val="nil"/>
              <w:left w:val="nil"/>
              <w:bottom w:val="nil"/>
              <w:right w:val="single" w:sz="8" w:space="0" w:color="000000"/>
            </w:tcBorders>
            <w:shd w:val="clear" w:color="auto" w:fill="auto"/>
            <w:vAlign w:val="center"/>
            <w:hideMark/>
          </w:tcPr>
          <w:p w14:paraId="0E941F1C" w14:textId="77777777" w:rsidR="00FF7E85" w:rsidRPr="0073296E" w:rsidRDefault="00FF7E85" w:rsidP="00312FCC">
            <w:pPr>
              <w:spacing w:after="0" w:line="240" w:lineRule="auto"/>
              <w:jc w:val="center"/>
              <w:rPr>
                <w:rFonts w:ascii="Arial" w:hAnsi="Arial" w:cs="Arial"/>
                <w:b/>
                <w:color w:val="000000" w:themeColor="text1"/>
                <w:sz w:val="18"/>
                <w:szCs w:val="18"/>
              </w:rPr>
            </w:pPr>
            <w:r w:rsidRPr="0073296E">
              <w:rPr>
                <w:rFonts w:ascii="Arial" w:hAnsi="Arial" w:cs="Arial"/>
                <w:b/>
                <w:color w:val="000000" w:themeColor="text1"/>
                <w:sz w:val="18"/>
                <w:szCs w:val="18"/>
              </w:rPr>
              <w:t>424 746 945</w:t>
            </w:r>
          </w:p>
        </w:tc>
        <w:tc>
          <w:tcPr>
            <w:tcW w:w="822" w:type="pct"/>
            <w:tcBorders>
              <w:top w:val="nil"/>
              <w:left w:val="nil"/>
              <w:bottom w:val="single" w:sz="8" w:space="0" w:color="000000"/>
              <w:right w:val="single" w:sz="8" w:space="0" w:color="000000"/>
            </w:tcBorders>
            <w:shd w:val="clear" w:color="auto" w:fill="auto"/>
            <w:vAlign w:val="center"/>
            <w:hideMark/>
          </w:tcPr>
          <w:p w14:paraId="637A2C64" w14:textId="77777777" w:rsidR="00FF7E85" w:rsidRPr="0073296E" w:rsidRDefault="00FF7E85" w:rsidP="00312FCC">
            <w:pPr>
              <w:spacing w:after="0" w:line="240" w:lineRule="auto"/>
              <w:jc w:val="center"/>
              <w:rPr>
                <w:rFonts w:ascii="Arial" w:hAnsi="Arial" w:cs="Arial"/>
                <w:b/>
                <w:color w:val="000000" w:themeColor="text1"/>
                <w:sz w:val="18"/>
                <w:szCs w:val="18"/>
              </w:rPr>
            </w:pPr>
            <w:r w:rsidRPr="0073296E">
              <w:rPr>
                <w:rFonts w:ascii="Arial" w:hAnsi="Arial" w:cs="Arial"/>
                <w:b/>
                <w:color w:val="000000" w:themeColor="text1"/>
                <w:sz w:val="18"/>
                <w:szCs w:val="18"/>
              </w:rPr>
              <w:t>96,85%</w:t>
            </w:r>
          </w:p>
        </w:tc>
      </w:tr>
      <w:tr w:rsidR="00FF7E85" w:rsidRPr="00442037" w14:paraId="1413682F" w14:textId="77777777" w:rsidTr="00FF7E85">
        <w:trPr>
          <w:trHeight w:val="330"/>
        </w:trPr>
        <w:tc>
          <w:tcPr>
            <w:tcW w:w="1425"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5BB3BE" w14:textId="77777777" w:rsidR="00FF7E85" w:rsidRPr="00442037" w:rsidRDefault="00FF7E85" w:rsidP="00312FCC">
            <w:pPr>
              <w:spacing w:after="0" w:line="240" w:lineRule="auto"/>
              <w:rPr>
                <w:rFonts w:ascii="Calibri" w:eastAsia="Times New Roman" w:hAnsi="Calibri" w:cs="Times New Roman"/>
                <w:b/>
                <w:bCs/>
                <w:color w:val="000000"/>
                <w:sz w:val="24"/>
                <w:szCs w:val="24"/>
              </w:rPr>
            </w:pPr>
            <w:r w:rsidRPr="00442037">
              <w:rPr>
                <w:rFonts w:ascii="Calibri" w:eastAsia="Times New Roman" w:hAnsi="Calibri" w:cs="Times New Roman"/>
                <w:b/>
                <w:bCs/>
                <w:color w:val="000000"/>
                <w:sz w:val="24"/>
                <w:szCs w:val="24"/>
              </w:rPr>
              <w:t>TOTAL</w:t>
            </w:r>
          </w:p>
        </w:tc>
        <w:tc>
          <w:tcPr>
            <w:tcW w:w="1384" w:type="pct"/>
            <w:tcBorders>
              <w:top w:val="single" w:sz="8" w:space="0" w:color="auto"/>
              <w:left w:val="nil"/>
              <w:bottom w:val="single" w:sz="8" w:space="0" w:color="auto"/>
              <w:right w:val="single" w:sz="8" w:space="0" w:color="auto"/>
            </w:tcBorders>
            <w:shd w:val="clear" w:color="auto" w:fill="auto"/>
            <w:noWrap/>
            <w:vAlign w:val="bottom"/>
            <w:hideMark/>
          </w:tcPr>
          <w:p w14:paraId="250B60FC" w14:textId="77777777" w:rsidR="00FF7E85" w:rsidRPr="00442037" w:rsidRDefault="00FF7E85" w:rsidP="00312FCC">
            <w:pPr>
              <w:spacing w:after="0" w:line="240" w:lineRule="auto"/>
              <w:jc w:val="center"/>
              <w:rPr>
                <w:rFonts w:ascii="Calibri" w:eastAsia="Times New Roman" w:hAnsi="Calibri" w:cs="Times New Roman"/>
                <w:b/>
                <w:bCs/>
                <w:color w:val="000000"/>
                <w:sz w:val="24"/>
                <w:szCs w:val="24"/>
              </w:rPr>
            </w:pPr>
            <w:r w:rsidRPr="0058373F">
              <w:rPr>
                <w:rFonts w:ascii="Arial" w:hAnsi="Arial" w:cs="Arial"/>
                <w:b/>
                <w:color w:val="000000" w:themeColor="text1"/>
                <w:sz w:val="18"/>
                <w:szCs w:val="18"/>
              </w:rPr>
              <w:t>1 288 630 312</w:t>
            </w:r>
          </w:p>
        </w:tc>
        <w:tc>
          <w:tcPr>
            <w:tcW w:w="1370" w:type="pct"/>
            <w:tcBorders>
              <w:top w:val="single" w:sz="8" w:space="0" w:color="auto"/>
              <w:left w:val="nil"/>
              <w:bottom w:val="single" w:sz="8" w:space="0" w:color="auto"/>
              <w:right w:val="single" w:sz="8" w:space="0" w:color="auto"/>
            </w:tcBorders>
            <w:shd w:val="clear" w:color="auto" w:fill="auto"/>
            <w:noWrap/>
            <w:vAlign w:val="bottom"/>
            <w:hideMark/>
          </w:tcPr>
          <w:p w14:paraId="409458AC" w14:textId="77777777" w:rsidR="00FF7E85" w:rsidRPr="0073296E" w:rsidRDefault="00DC0F2B" w:rsidP="00312FCC">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1 272 161 21</w:t>
            </w:r>
            <w:r w:rsidR="00FF7E85" w:rsidRPr="0073296E">
              <w:rPr>
                <w:rFonts w:ascii="Arial" w:hAnsi="Arial" w:cs="Arial"/>
                <w:b/>
                <w:color w:val="000000" w:themeColor="text1"/>
                <w:sz w:val="18"/>
                <w:szCs w:val="18"/>
              </w:rPr>
              <w:t>3</w:t>
            </w:r>
          </w:p>
        </w:tc>
        <w:tc>
          <w:tcPr>
            <w:tcW w:w="822" w:type="pct"/>
            <w:tcBorders>
              <w:top w:val="nil"/>
              <w:left w:val="nil"/>
              <w:bottom w:val="single" w:sz="8" w:space="0" w:color="000000"/>
              <w:right w:val="single" w:sz="8" w:space="0" w:color="000000"/>
            </w:tcBorders>
            <w:shd w:val="clear" w:color="auto" w:fill="auto"/>
            <w:vAlign w:val="center"/>
            <w:hideMark/>
          </w:tcPr>
          <w:p w14:paraId="161A9002" w14:textId="77777777" w:rsidR="00FF7E85" w:rsidRPr="0073296E" w:rsidRDefault="00D814C3" w:rsidP="00312FCC">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98,72</w:t>
            </w:r>
          </w:p>
        </w:tc>
      </w:tr>
    </w:tbl>
    <w:p w14:paraId="4790832E" w14:textId="77777777" w:rsidR="00A41E1C" w:rsidRPr="00C52667" w:rsidRDefault="00A41E1C" w:rsidP="009569F0">
      <w:pPr>
        <w:autoSpaceDE w:val="0"/>
        <w:autoSpaceDN w:val="0"/>
        <w:adjustRightInd w:val="0"/>
        <w:spacing w:after="0"/>
        <w:jc w:val="both"/>
        <w:rPr>
          <w:rFonts w:ascii="Arial" w:hAnsi="Arial" w:cs="Arial"/>
          <w:color w:val="FF0000"/>
        </w:rPr>
      </w:pPr>
      <w:r w:rsidRPr="00DC0F2B">
        <w:rPr>
          <w:rFonts w:ascii="Arial" w:hAnsi="Arial" w:cs="Arial"/>
        </w:rPr>
        <w:t>La mise en œuvre du budget du projet a atteint des taux intéressants. Le projet, à la différence de beaucoup d’autres au Niger a respecté ses taux de décaissement et de consommation des crédits alloués. En effet, 9</w:t>
      </w:r>
      <w:r w:rsidR="00D814C3">
        <w:rPr>
          <w:rFonts w:ascii="Arial" w:hAnsi="Arial" w:cs="Arial"/>
        </w:rPr>
        <w:t>9</w:t>
      </w:r>
      <w:r w:rsidRPr="00DC0F2B">
        <w:rPr>
          <w:rFonts w:ascii="Arial" w:hAnsi="Arial" w:cs="Arial"/>
        </w:rPr>
        <w:t>,</w:t>
      </w:r>
      <w:r w:rsidR="00D814C3">
        <w:rPr>
          <w:rFonts w:ascii="Arial" w:hAnsi="Arial" w:cs="Arial"/>
        </w:rPr>
        <w:t>7</w:t>
      </w:r>
      <w:r w:rsidRPr="00DC0F2B">
        <w:rPr>
          <w:rFonts w:ascii="Arial" w:hAnsi="Arial" w:cs="Arial"/>
        </w:rPr>
        <w:t xml:space="preserve">% du budget d’investissements a été réalisé pour une période de mise en œuvre d’environ </w:t>
      </w:r>
      <w:r w:rsidR="00C52667" w:rsidRPr="00DC0F2B">
        <w:rPr>
          <w:rFonts w:ascii="Arial" w:hAnsi="Arial" w:cs="Arial"/>
        </w:rPr>
        <w:t>46</w:t>
      </w:r>
      <w:r w:rsidRPr="00DC0F2B">
        <w:rPr>
          <w:rFonts w:ascii="Arial" w:hAnsi="Arial" w:cs="Arial"/>
        </w:rPr>
        <w:t xml:space="preserve"> mois sur les </w:t>
      </w:r>
      <w:r w:rsidR="00C52667" w:rsidRPr="00DC0F2B">
        <w:rPr>
          <w:rFonts w:ascii="Arial" w:hAnsi="Arial" w:cs="Arial"/>
        </w:rPr>
        <w:t>48</w:t>
      </w:r>
      <w:r w:rsidRPr="00DC0F2B">
        <w:rPr>
          <w:rFonts w:ascii="Arial" w:hAnsi="Arial" w:cs="Arial"/>
        </w:rPr>
        <w:t xml:space="preserve"> que doit durer l</w:t>
      </w:r>
      <w:r w:rsidR="00C52667" w:rsidRPr="00DC0F2B">
        <w:rPr>
          <w:rFonts w:ascii="Arial" w:hAnsi="Arial" w:cs="Arial"/>
        </w:rPr>
        <w:t>e projet</w:t>
      </w:r>
      <w:r w:rsidRPr="00DC0F2B">
        <w:rPr>
          <w:rFonts w:ascii="Arial" w:hAnsi="Arial" w:cs="Arial"/>
        </w:rPr>
        <w:t>.</w:t>
      </w:r>
    </w:p>
    <w:p w14:paraId="0E0546B8" w14:textId="77777777" w:rsidR="00E25707" w:rsidRDefault="00A41E1C" w:rsidP="009569F0">
      <w:pPr>
        <w:autoSpaceDE w:val="0"/>
        <w:autoSpaceDN w:val="0"/>
        <w:adjustRightInd w:val="0"/>
        <w:spacing w:after="0"/>
        <w:jc w:val="both"/>
        <w:rPr>
          <w:rFonts w:ascii="Arial" w:hAnsi="Arial" w:cs="Arial"/>
        </w:rPr>
      </w:pPr>
      <w:r w:rsidRPr="009F438C">
        <w:rPr>
          <w:rFonts w:ascii="Arial" w:hAnsi="Arial" w:cs="Arial"/>
        </w:rPr>
        <w:t xml:space="preserve">En matière de fonctionnement, le projet est actuellement à </w:t>
      </w:r>
      <w:r w:rsidR="00D814C3" w:rsidRPr="009F438C">
        <w:rPr>
          <w:rFonts w:ascii="Arial" w:hAnsi="Arial" w:cs="Arial"/>
        </w:rPr>
        <w:t>96</w:t>
      </w:r>
      <w:r w:rsidRPr="009F438C">
        <w:rPr>
          <w:rFonts w:ascii="Arial" w:hAnsi="Arial" w:cs="Arial"/>
        </w:rPr>
        <w:t>,</w:t>
      </w:r>
      <w:r w:rsidR="00D814C3" w:rsidRPr="009F438C">
        <w:rPr>
          <w:rFonts w:ascii="Arial" w:hAnsi="Arial" w:cs="Arial"/>
        </w:rPr>
        <w:t>85</w:t>
      </w:r>
      <w:r w:rsidRPr="009F438C">
        <w:rPr>
          <w:rFonts w:ascii="Arial" w:hAnsi="Arial" w:cs="Arial"/>
        </w:rPr>
        <w:t>% de consommation.</w:t>
      </w:r>
      <w:r w:rsidR="00350711">
        <w:rPr>
          <w:rFonts w:ascii="Arial" w:hAnsi="Arial" w:cs="Arial"/>
        </w:rPr>
        <w:t xml:space="preserve"> </w:t>
      </w:r>
      <w:r w:rsidR="00DC0F2B" w:rsidRPr="00DC0F2B">
        <w:rPr>
          <w:rFonts w:ascii="Arial" w:hAnsi="Arial" w:cs="Arial"/>
        </w:rPr>
        <w:t xml:space="preserve">Le taux de consommation de la rubrique Fonctionnement atteindra les 100% après le paiement des </w:t>
      </w:r>
      <w:proofErr w:type="spellStart"/>
      <w:r w:rsidR="00DC0F2B" w:rsidRPr="00DC0F2B">
        <w:rPr>
          <w:rFonts w:ascii="Arial" w:hAnsi="Arial" w:cs="Arial"/>
        </w:rPr>
        <w:t>perdiems</w:t>
      </w:r>
      <w:proofErr w:type="spellEnd"/>
      <w:r w:rsidR="00DC0F2B" w:rsidRPr="00DC0F2B">
        <w:rPr>
          <w:rFonts w:ascii="Arial" w:hAnsi="Arial" w:cs="Arial"/>
        </w:rPr>
        <w:t>, des salaires de juin et juillet et l’achat du carburant</w:t>
      </w:r>
      <w:r w:rsidR="00E25707">
        <w:rPr>
          <w:rFonts w:ascii="Arial" w:hAnsi="Arial" w:cs="Arial"/>
        </w:rPr>
        <w:t xml:space="preserve"> (Figure 4)</w:t>
      </w:r>
      <w:r w:rsidRPr="001726A6">
        <w:rPr>
          <w:rFonts w:ascii="Arial" w:hAnsi="Arial" w:cs="Arial"/>
          <w:color w:val="FF0000"/>
        </w:rPr>
        <w:t>.</w:t>
      </w:r>
      <w:r w:rsidR="00E25707" w:rsidRPr="00E25707">
        <w:rPr>
          <w:rFonts w:ascii="Arial" w:hAnsi="Arial" w:cs="Arial"/>
        </w:rPr>
        <w:t xml:space="preserve"> </w:t>
      </w:r>
    </w:p>
    <w:p w14:paraId="7B76AD7F" w14:textId="77777777" w:rsidR="00E25707" w:rsidRPr="00350711" w:rsidRDefault="00E25707" w:rsidP="00CF4249">
      <w:pPr>
        <w:autoSpaceDE w:val="0"/>
        <w:autoSpaceDN w:val="0"/>
        <w:adjustRightInd w:val="0"/>
        <w:spacing w:after="0" w:line="300" w:lineRule="auto"/>
        <w:jc w:val="both"/>
        <w:rPr>
          <w:rFonts w:ascii="Arial" w:hAnsi="Arial" w:cs="Arial"/>
        </w:rPr>
      </w:pPr>
      <w:r w:rsidRPr="009F438C">
        <w:rPr>
          <w:rFonts w:ascii="Arial" w:hAnsi="Arial" w:cs="Arial"/>
        </w:rPr>
        <w:t>Au niveau de la comptabilité de CARE International, la situation globale du budget a</w:t>
      </w:r>
      <w:r>
        <w:rPr>
          <w:rFonts w:ascii="Arial" w:hAnsi="Arial" w:cs="Arial"/>
        </w:rPr>
        <w:t>u 10 juin 2015 est la suivante.</w:t>
      </w:r>
      <w:bookmarkStart w:id="80" w:name="_Toc418833933"/>
      <w:r>
        <w:rPr>
          <w:rFonts w:ascii="Arial" w:hAnsi="Arial" w:cs="Arial"/>
        </w:rPr>
        <w:t xml:space="preserve">                                           </w:t>
      </w:r>
    </w:p>
    <w:p w14:paraId="12EAEB3C" w14:textId="77777777" w:rsidR="00E25707" w:rsidRPr="009F438C" w:rsidRDefault="00E25707" w:rsidP="00E25707">
      <w:pPr>
        <w:pStyle w:val="Lgende"/>
      </w:pPr>
      <w:bookmarkStart w:id="81" w:name="_Toc297978216"/>
      <w:r>
        <w:t xml:space="preserve">Tableau </w:t>
      </w:r>
      <w:fldSimple w:instr=" SEQ Tableau \* ARABIC ">
        <w:r>
          <w:rPr>
            <w:noProof/>
          </w:rPr>
          <w:t>5</w:t>
        </w:r>
      </w:fldSimple>
      <w:r w:rsidRPr="009F438C">
        <w:t>: Situation globale du Budget au 31 mars 2015</w:t>
      </w:r>
      <w:bookmarkEnd w:id="80"/>
      <w:bookmarkEnd w:id="81"/>
    </w:p>
    <w:tbl>
      <w:tblPr>
        <w:tblW w:w="9229" w:type="dxa"/>
        <w:tblInd w:w="55" w:type="dxa"/>
        <w:tblCellMar>
          <w:left w:w="70" w:type="dxa"/>
          <w:right w:w="70" w:type="dxa"/>
        </w:tblCellMar>
        <w:tblLook w:val="04A0" w:firstRow="1" w:lastRow="0" w:firstColumn="1" w:lastColumn="0" w:noHBand="0" w:noVBand="1"/>
      </w:tblPr>
      <w:tblGrid>
        <w:gridCol w:w="2340"/>
        <w:gridCol w:w="2040"/>
        <w:gridCol w:w="2380"/>
        <w:gridCol w:w="2469"/>
      </w:tblGrid>
      <w:tr w:rsidR="00E25707" w:rsidRPr="001726A6" w14:paraId="79C7CD90" w14:textId="77777777" w:rsidTr="00E25707">
        <w:trPr>
          <w:trHeight w:val="315"/>
        </w:trPr>
        <w:tc>
          <w:tcPr>
            <w:tcW w:w="2340"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94F0748" w14:textId="77777777" w:rsidR="00E25707" w:rsidRPr="009F438C" w:rsidRDefault="00E25707" w:rsidP="00E25707">
            <w:pPr>
              <w:spacing w:after="0" w:line="240" w:lineRule="auto"/>
              <w:jc w:val="center"/>
              <w:rPr>
                <w:rFonts w:ascii="Arial" w:eastAsia="Times New Roman" w:hAnsi="Arial" w:cs="Arial"/>
                <w:b/>
                <w:bCs/>
                <w:sz w:val="20"/>
                <w:szCs w:val="20"/>
              </w:rPr>
            </w:pPr>
            <w:r w:rsidRPr="009F438C">
              <w:rPr>
                <w:rFonts w:ascii="Arial" w:eastAsia="Times New Roman" w:hAnsi="Arial" w:cs="Arial"/>
                <w:b/>
                <w:bCs/>
                <w:sz w:val="20"/>
                <w:szCs w:val="20"/>
              </w:rPr>
              <w:t>Rubrique</w:t>
            </w:r>
          </w:p>
        </w:tc>
        <w:tc>
          <w:tcPr>
            <w:tcW w:w="2040" w:type="dxa"/>
            <w:tcBorders>
              <w:top w:val="single" w:sz="8" w:space="0" w:color="000000"/>
              <w:left w:val="nil"/>
              <w:bottom w:val="single" w:sz="8" w:space="0" w:color="000000"/>
              <w:right w:val="single" w:sz="8" w:space="0" w:color="000000"/>
            </w:tcBorders>
            <w:shd w:val="clear" w:color="000000" w:fill="D9D9D9"/>
            <w:vAlign w:val="center"/>
            <w:hideMark/>
          </w:tcPr>
          <w:p w14:paraId="47D72E9F" w14:textId="77777777" w:rsidR="00E25707" w:rsidRPr="009F438C" w:rsidRDefault="00E25707" w:rsidP="00E25707">
            <w:pPr>
              <w:spacing w:after="0" w:line="240" w:lineRule="auto"/>
              <w:jc w:val="center"/>
              <w:rPr>
                <w:rFonts w:ascii="Arial" w:eastAsia="Times New Roman" w:hAnsi="Arial" w:cs="Arial"/>
                <w:b/>
                <w:bCs/>
                <w:sz w:val="20"/>
                <w:szCs w:val="20"/>
              </w:rPr>
            </w:pPr>
            <w:r w:rsidRPr="009F438C">
              <w:rPr>
                <w:rFonts w:ascii="Arial" w:eastAsia="Times New Roman" w:hAnsi="Arial" w:cs="Arial"/>
                <w:b/>
                <w:bCs/>
                <w:sz w:val="20"/>
                <w:szCs w:val="20"/>
              </w:rPr>
              <w:t xml:space="preserve"> Prévision (FCFA) </w:t>
            </w:r>
          </w:p>
        </w:tc>
        <w:tc>
          <w:tcPr>
            <w:tcW w:w="2380" w:type="dxa"/>
            <w:tcBorders>
              <w:top w:val="single" w:sz="8" w:space="0" w:color="000000"/>
              <w:left w:val="nil"/>
              <w:bottom w:val="single" w:sz="8" w:space="0" w:color="000000"/>
              <w:right w:val="single" w:sz="8" w:space="0" w:color="000000"/>
            </w:tcBorders>
            <w:shd w:val="clear" w:color="000000" w:fill="D9D9D9"/>
            <w:vAlign w:val="center"/>
            <w:hideMark/>
          </w:tcPr>
          <w:p w14:paraId="25245EF5" w14:textId="77777777" w:rsidR="00E25707" w:rsidRPr="009F438C" w:rsidRDefault="00E25707" w:rsidP="00E25707">
            <w:pPr>
              <w:spacing w:after="0" w:line="240" w:lineRule="auto"/>
              <w:jc w:val="center"/>
              <w:rPr>
                <w:rFonts w:ascii="Arial" w:eastAsia="Times New Roman" w:hAnsi="Arial" w:cs="Arial"/>
                <w:b/>
                <w:bCs/>
                <w:sz w:val="20"/>
                <w:szCs w:val="20"/>
              </w:rPr>
            </w:pPr>
            <w:r w:rsidRPr="009F438C">
              <w:rPr>
                <w:rFonts w:ascii="Arial" w:eastAsia="Times New Roman" w:hAnsi="Arial" w:cs="Arial"/>
                <w:b/>
                <w:bCs/>
                <w:sz w:val="20"/>
                <w:szCs w:val="20"/>
              </w:rPr>
              <w:t>Réalisation (FCFA)</w:t>
            </w:r>
          </w:p>
        </w:tc>
        <w:tc>
          <w:tcPr>
            <w:tcW w:w="2469" w:type="dxa"/>
            <w:tcBorders>
              <w:top w:val="single" w:sz="8" w:space="0" w:color="000000"/>
              <w:left w:val="nil"/>
              <w:bottom w:val="single" w:sz="8" w:space="0" w:color="000000"/>
              <w:right w:val="single" w:sz="8" w:space="0" w:color="000000"/>
            </w:tcBorders>
            <w:shd w:val="clear" w:color="000000" w:fill="D9D9D9"/>
            <w:vAlign w:val="center"/>
            <w:hideMark/>
          </w:tcPr>
          <w:p w14:paraId="7F5BA4A2" w14:textId="77777777" w:rsidR="00E25707" w:rsidRPr="009F438C" w:rsidRDefault="00E25707" w:rsidP="00E25707">
            <w:pPr>
              <w:spacing w:after="0" w:line="240" w:lineRule="auto"/>
              <w:jc w:val="center"/>
              <w:rPr>
                <w:rFonts w:ascii="Arial" w:eastAsia="Times New Roman" w:hAnsi="Arial" w:cs="Arial"/>
                <w:b/>
                <w:bCs/>
                <w:sz w:val="20"/>
                <w:szCs w:val="20"/>
              </w:rPr>
            </w:pPr>
            <w:r w:rsidRPr="009F438C">
              <w:rPr>
                <w:rFonts w:ascii="Arial" w:eastAsia="Times New Roman" w:hAnsi="Arial" w:cs="Arial"/>
                <w:b/>
                <w:bCs/>
                <w:sz w:val="20"/>
                <w:szCs w:val="20"/>
              </w:rPr>
              <w:t>Taux</w:t>
            </w:r>
          </w:p>
        </w:tc>
      </w:tr>
      <w:tr w:rsidR="00E25707" w:rsidRPr="001726A6" w14:paraId="75836186" w14:textId="77777777" w:rsidTr="00E25707">
        <w:trPr>
          <w:trHeight w:val="315"/>
        </w:trPr>
        <w:tc>
          <w:tcPr>
            <w:tcW w:w="2340" w:type="dxa"/>
            <w:tcBorders>
              <w:top w:val="nil"/>
              <w:left w:val="single" w:sz="8" w:space="0" w:color="000000"/>
              <w:bottom w:val="single" w:sz="8" w:space="0" w:color="000000"/>
              <w:right w:val="single" w:sz="8" w:space="0" w:color="000000"/>
            </w:tcBorders>
            <w:shd w:val="clear" w:color="auto" w:fill="auto"/>
            <w:vAlign w:val="center"/>
            <w:hideMark/>
          </w:tcPr>
          <w:p w14:paraId="0126111E" w14:textId="77777777" w:rsidR="00E25707" w:rsidRPr="009F438C" w:rsidRDefault="00E25707" w:rsidP="00E25707">
            <w:pPr>
              <w:spacing w:after="0" w:line="240" w:lineRule="auto"/>
              <w:rPr>
                <w:rFonts w:ascii="Arial" w:eastAsia="Times New Roman" w:hAnsi="Arial" w:cs="Arial"/>
                <w:sz w:val="20"/>
                <w:szCs w:val="20"/>
              </w:rPr>
            </w:pPr>
            <w:r w:rsidRPr="009F438C">
              <w:rPr>
                <w:rFonts w:ascii="Arial" w:eastAsia="Times New Roman" w:hAnsi="Arial" w:cs="Arial"/>
                <w:sz w:val="20"/>
                <w:szCs w:val="20"/>
              </w:rPr>
              <w:t>Budget total du projet</w:t>
            </w:r>
          </w:p>
        </w:tc>
        <w:tc>
          <w:tcPr>
            <w:tcW w:w="2040" w:type="dxa"/>
            <w:tcBorders>
              <w:top w:val="nil"/>
              <w:left w:val="nil"/>
              <w:bottom w:val="single" w:sz="8" w:space="0" w:color="000000"/>
              <w:right w:val="single" w:sz="8" w:space="0" w:color="000000"/>
            </w:tcBorders>
            <w:shd w:val="clear" w:color="auto" w:fill="auto"/>
            <w:vAlign w:val="center"/>
            <w:hideMark/>
          </w:tcPr>
          <w:p w14:paraId="2C6B4C7E" w14:textId="77777777" w:rsidR="00E25707" w:rsidRPr="00CF4249" w:rsidRDefault="00E25707" w:rsidP="00E25707">
            <w:pPr>
              <w:spacing w:after="0" w:line="240" w:lineRule="auto"/>
              <w:jc w:val="right"/>
              <w:rPr>
                <w:rFonts w:ascii="Arial" w:eastAsia="Times New Roman" w:hAnsi="Arial" w:cs="Arial"/>
              </w:rPr>
            </w:pPr>
            <w:r w:rsidRPr="00CF4249">
              <w:rPr>
                <w:rFonts w:ascii="Arial" w:hAnsi="Arial" w:cs="Arial"/>
              </w:rPr>
              <w:t>1 288 630 312</w:t>
            </w:r>
          </w:p>
        </w:tc>
        <w:tc>
          <w:tcPr>
            <w:tcW w:w="2380" w:type="dxa"/>
            <w:tcBorders>
              <w:top w:val="nil"/>
              <w:left w:val="nil"/>
              <w:bottom w:val="single" w:sz="8" w:space="0" w:color="000000"/>
              <w:right w:val="single" w:sz="8" w:space="0" w:color="000000"/>
            </w:tcBorders>
            <w:shd w:val="clear" w:color="auto" w:fill="auto"/>
            <w:vAlign w:val="center"/>
            <w:hideMark/>
          </w:tcPr>
          <w:p w14:paraId="2B625824" w14:textId="77777777" w:rsidR="00E25707" w:rsidRPr="00CF4249" w:rsidRDefault="00E25707" w:rsidP="00E25707">
            <w:pPr>
              <w:spacing w:after="0" w:line="240" w:lineRule="auto"/>
              <w:rPr>
                <w:rFonts w:ascii="Calibri" w:eastAsia="Times New Roman" w:hAnsi="Calibri" w:cs="Times New Roman"/>
              </w:rPr>
            </w:pPr>
            <w:r w:rsidRPr="00CF4249">
              <w:rPr>
                <w:rFonts w:ascii="Calibri" w:eastAsia="Times New Roman" w:hAnsi="Calibri" w:cs="Times New Roman"/>
              </w:rPr>
              <w:t> </w:t>
            </w:r>
          </w:p>
        </w:tc>
        <w:tc>
          <w:tcPr>
            <w:tcW w:w="2469" w:type="dxa"/>
            <w:tcBorders>
              <w:top w:val="nil"/>
              <w:left w:val="nil"/>
              <w:bottom w:val="single" w:sz="8" w:space="0" w:color="000000"/>
              <w:right w:val="single" w:sz="8" w:space="0" w:color="000000"/>
            </w:tcBorders>
            <w:shd w:val="clear" w:color="auto" w:fill="auto"/>
            <w:vAlign w:val="center"/>
            <w:hideMark/>
          </w:tcPr>
          <w:p w14:paraId="76DC1E4D" w14:textId="77777777" w:rsidR="00E25707" w:rsidRPr="00CF4249" w:rsidRDefault="00E25707" w:rsidP="00E25707">
            <w:pPr>
              <w:spacing w:after="0" w:line="240" w:lineRule="auto"/>
              <w:jc w:val="center"/>
              <w:rPr>
                <w:rFonts w:ascii="Arial" w:eastAsia="Times New Roman" w:hAnsi="Arial" w:cs="Arial"/>
              </w:rPr>
            </w:pPr>
            <w:r w:rsidRPr="00CF4249">
              <w:rPr>
                <w:rFonts w:ascii="Arial" w:eastAsia="Times New Roman" w:hAnsi="Arial" w:cs="Arial"/>
              </w:rPr>
              <w:t>***********</w:t>
            </w:r>
          </w:p>
        </w:tc>
      </w:tr>
      <w:tr w:rsidR="00E25707" w:rsidRPr="001726A6" w14:paraId="16867E59" w14:textId="77777777" w:rsidTr="00E25707">
        <w:trPr>
          <w:trHeight w:val="330"/>
        </w:trPr>
        <w:tc>
          <w:tcPr>
            <w:tcW w:w="2340" w:type="dxa"/>
            <w:tcBorders>
              <w:top w:val="nil"/>
              <w:left w:val="single" w:sz="8" w:space="0" w:color="000000"/>
              <w:bottom w:val="single" w:sz="8" w:space="0" w:color="000000"/>
              <w:right w:val="single" w:sz="8" w:space="0" w:color="000000"/>
            </w:tcBorders>
            <w:shd w:val="clear" w:color="auto" w:fill="auto"/>
            <w:vAlign w:val="center"/>
            <w:hideMark/>
          </w:tcPr>
          <w:p w14:paraId="4C414957" w14:textId="77777777" w:rsidR="00E25707" w:rsidRPr="009F438C" w:rsidRDefault="00E25707" w:rsidP="00E25707">
            <w:pPr>
              <w:spacing w:after="0" w:line="240" w:lineRule="auto"/>
              <w:rPr>
                <w:rFonts w:ascii="Arial" w:eastAsia="Times New Roman" w:hAnsi="Arial" w:cs="Arial"/>
                <w:sz w:val="20"/>
                <w:szCs w:val="20"/>
              </w:rPr>
            </w:pPr>
            <w:r w:rsidRPr="009F438C">
              <w:rPr>
                <w:rFonts w:ascii="Arial" w:eastAsia="Times New Roman" w:hAnsi="Arial" w:cs="Arial"/>
                <w:sz w:val="20"/>
                <w:szCs w:val="20"/>
              </w:rPr>
              <w:t>Décaissement net</w:t>
            </w:r>
          </w:p>
        </w:tc>
        <w:tc>
          <w:tcPr>
            <w:tcW w:w="2040" w:type="dxa"/>
            <w:tcBorders>
              <w:top w:val="nil"/>
              <w:left w:val="nil"/>
              <w:bottom w:val="single" w:sz="8" w:space="0" w:color="000000"/>
              <w:right w:val="single" w:sz="8" w:space="0" w:color="000000"/>
            </w:tcBorders>
            <w:shd w:val="clear" w:color="auto" w:fill="auto"/>
            <w:vAlign w:val="center"/>
            <w:hideMark/>
          </w:tcPr>
          <w:p w14:paraId="7FA76B97" w14:textId="77777777" w:rsidR="00E25707" w:rsidRPr="00CF4249" w:rsidRDefault="00E25707" w:rsidP="00E25707">
            <w:pPr>
              <w:spacing w:after="0" w:line="240" w:lineRule="auto"/>
              <w:jc w:val="right"/>
              <w:rPr>
                <w:rFonts w:ascii="Arial" w:eastAsia="Times New Roman" w:hAnsi="Arial" w:cs="Arial"/>
              </w:rPr>
            </w:pPr>
            <w:r w:rsidRPr="00CF4249">
              <w:rPr>
                <w:rFonts w:ascii="Arial" w:eastAsia="Times New Roman" w:hAnsi="Arial" w:cs="Arial"/>
              </w:rPr>
              <w:t> </w:t>
            </w:r>
          </w:p>
        </w:tc>
        <w:tc>
          <w:tcPr>
            <w:tcW w:w="2380" w:type="dxa"/>
            <w:tcBorders>
              <w:top w:val="nil"/>
              <w:left w:val="nil"/>
              <w:bottom w:val="single" w:sz="8" w:space="0" w:color="000000"/>
              <w:right w:val="single" w:sz="8" w:space="0" w:color="000000"/>
            </w:tcBorders>
            <w:shd w:val="clear" w:color="auto" w:fill="auto"/>
            <w:vAlign w:val="center"/>
            <w:hideMark/>
          </w:tcPr>
          <w:p w14:paraId="54D769A7" w14:textId="77777777" w:rsidR="00E25707" w:rsidRPr="00CF4249" w:rsidRDefault="00E25707" w:rsidP="00E25707">
            <w:pPr>
              <w:spacing w:after="0" w:line="240" w:lineRule="auto"/>
              <w:jc w:val="right"/>
              <w:rPr>
                <w:rFonts w:ascii="Calibri" w:eastAsia="Times New Roman" w:hAnsi="Calibri" w:cs="Times New Roman"/>
              </w:rPr>
            </w:pPr>
            <w:r w:rsidRPr="00CF4249">
              <w:rPr>
                <w:rFonts w:ascii="Arial" w:hAnsi="Arial" w:cs="Arial"/>
              </w:rPr>
              <w:t>1 181 408 243</w:t>
            </w:r>
          </w:p>
        </w:tc>
        <w:tc>
          <w:tcPr>
            <w:tcW w:w="2469" w:type="dxa"/>
            <w:tcBorders>
              <w:top w:val="nil"/>
              <w:left w:val="nil"/>
              <w:bottom w:val="single" w:sz="8" w:space="0" w:color="000000"/>
              <w:right w:val="single" w:sz="8" w:space="0" w:color="000000"/>
            </w:tcBorders>
            <w:shd w:val="clear" w:color="auto" w:fill="auto"/>
            <w:vAlign w:val="center"/>
            <w:hideMark/>
          </w:tcPr>
          <w:p w14:paraId="66FD17CA" w14:textId="77777777" w:rsidR="00E25707" w:rsidRPr="00CF4249" w:rsidRDefault="00E25707" w:rsidP="00E25707">
            <w:pPr>
              <w:spacing w:after="0" w:line="240" w:lineRule="auto"/>
              <w:jc w:val="center"/>
              <w:rPr>
                <w:rFonts w:ascii="Arial" w:eastAsia="Times New Roman" w:hAnsi="Arial" w:cs="Arial"/>
              </w:rPr>
            </w:pPr>
            <w:r w:rsidRPr="00CF4249">
              <w:rPr>
                <w:rFonts w:ascii="Arial" w:eastAsia="Times New Roman" w:hAnsi="Arial" w:cs="Arial"/>
              </w:rPr>
              <w:t>91,68%</w:t>
            </w:r>
          </w:p>
        </w:tc>
      </w:tr>
      <w:tr w:rsidR="00E25707" w:rsidRPr="001726A6" w14:paraId="135357C8" w14:textId="77777777" w:rsidTr="00E25707">
        <w:trPr>
          <w:trHeight w:val="315"/>
        </w:trPr>
        <w:tc>
          <w:tcPr>
            <w:tcW w:w="2340" w:type="dxa"/>
            <w:tcBorders>
              <w:top w:val="nil"/>
              <w:left w:val="single" w:sz="8" w:space="0" w:color="000000"/>
              <w:bottom w:val="single" w:sz="8" w:space="0" w:color="000000"/>
              <w:right w:val="single" w:sz="8" w:space="0" w:color="000000"/>
            </w:tcBorders>
            <w:shd w:val="clear" w:color="auto" w:fill="auto"/>
            <w:vAlign w:val="center"/>
            <w:hideMark/>
          </w:tcPr>
          <w:p w14:paraId="40A9C744" w14:textId="77777777" w:rsidR="00E25707" w:rsidRPr="009F438C" w:rsidRDefault="00E25707" w:rsidP="00E25707">
            <w:pPr>
              <w:spacing w:after="0" w:line="240" w:lineRule="auto"/>
              <w:rPr>
                <w:rFonts w:ascii="Arial" w:eastAsia="Times New Roman" w:hAnsi="Arial" w:cs="Arial"/>
                <w:sz w:val="20"/>
                <w:szCs w:val="20"/>
              </w:rPr>
            </w:pPr>
            <w:r w:rsidRPr="009F438C">
              <w:rPr>
                <w:rFonts w:ascii="Arial" w:eastAsia="Times New Roman" w:hAnsi="Arial" w:cs="Arial"/>
                <w:sz w:val="20"/>
                <w:szCs w:val="20"/>
              </w:rPr>
              <w:t>Engagements en cours</w:t>
            </w:r>
          </w:p>
        </w:tc>
        <w:tc>
          <w:tcPr>
            <w:tcW w:w="2040" w:type="dxa"/>
            <w:tcBorders>
              <w:top w:val="nil"/>
              <w:left w:val="nil"/>
              <w:bottom w:val="single" w:sz="8" w:space="0" w:color="000000"/>
              <w:right w:val="single" w:sz="8" w:space="0" w:color="000000"/>
            </w:tcBorders>
            <w:shd w:val="clear" w:color="auto" w:fill="auto"/>
            <w:vAlign w:val="center"/>
            <w:hideMark/>
          </w:tcPr>
          <w:p w14:paraId="4C4E589D" w14:textId="77777777" w:rsidR="00E25707" w:rsidRPr="00CF4249" w:rsidRDefault="00E25707" w:rsidP="00E25707">
            <w:pPr>
              <w:spacing w:after="0" w:line="240" w:lineRule="auto"/>
              <w:jc w:val="right"/>
              <w:rPr>
                <w:rFonts w:ascii="Arial" w:eastAsia="Times New Roman" w:hAnsi="Arial" w:cs="Arial"/>
              </w:rPr>
            </w:pPr>
            <w:r w:rsidRPr="00CF4249">
              <w:rPr>
                <w:rFonts w:ascii="Arial" w:eastAsia="Times New Roman" w:hAnsi="Arial" w:cs="Arial"/>
              </w:rPr>
              <w:t> </w:t>
            </w:r>
          </w:p>
        </w:tc>
        <w:tc>
          <w:tcPr>
            <w:tcW w:w="2380" w:type="dxa"/>
            <w:tcBorders>
              <w:top w:val="nil"/>
              <w:left w:val="nil"/>
              <w:bottom w:val="single" w:sz="8" w:space="0" w:color="000000"/>
              <w:right w:val="single" w:sz="8" w:space="0" w:color="000000"/>
            </w:tcBorders>
            <w:shd w:val="clear" w:color="auto" w:fill="auto"/>
            <w:vAlign w:val="center"/>
            <w:hideMark/>
          </w:tcPr>
          <w:p w14:paraId="74AA61DD" w14:textId="77777777" w:rsidR="00E25707" w:rsidRPr="00CF4249" w:rsidRDefault="00E25707" w:rsidP="00E25707">
            <w:pPr>
              <w:spacing w:after="0" w:line="240" w:lineRule="auto"/>
              <w:jc w:val="right"/>
              <w:rPr>
                <w:rFonts w:ascii="Arial" w:eastAsia="Times New Roman" w:hAnsi="Arial" w:cs="Arial"/>
              </w:rPr>
            </w:pPr>
            <w:r w:rsidRPr="00CF4249">
              <w:rPr>
                <w:rFonts w:ascii="Arial" w:eastAsia="Times New Roman" w:hAnsi="Arial" w:cs="Arial"/>
              </w:rPr>
              <w:t>90</w:t>
            </w:r>
            <w:r w:rsidR="00CF4249">
              <w:rPr>
                <w:rFonts w:ascii="Arial" w:eastAsia="Times New Roman" w:hAnsi="Arial" w:cs="Arial"/>
              </w:rPr>
              <w:t xml:space="preserve"> </w:t>
            </w:r>
            <w:r w:rsidRPr="00CF4249">
              <w:rPr>
                <w:rFonts w:ascii="Arial" w:eastAsia="Times New Roman" w:hAnsi="Arial" w:cs="Arial"/>
              </w:rPr>
              <w:t>479</w:t>
            </w:r>
            <w:r w:rsidR="00CF4249">
              <w:rPr>
                <w:rFonts w:ascii="Arial" w:eastAsia="Times New Roman" w:hAnsi="Arial" w:cs="Arial"/>
              </w:rPr>
              <w:t xml:space="preserve"> </w:t>
            </w:r>
            <w:r w:rsidRPr="00CF4249">
              <w:rPr>
                <w:rFonts w:ascii="Arial" w:eastAsia="Times New Roman" w:hAnsi="Arial" w:cs="Arial"/>
              </w:rPr>
              <w:t>970</w:t>
            </w:r>
          </w:p>
        </w:tc>
        <w:tc>
          <w:tcPr>
            <w:tcW w:w="2469" w:type="dxa"/>
            <w:tcBorders>
              <w:top w:val="nil"/>
              <w:left w:val="nil"/>
              <w:bottom w:val="single" w:sz="8" w:space="0" w:color="000000"/>
              <w:right w:val="single" w:sz="8" w:space="0" w:color="000000"/>
            </w:tcBorders>
            <w:shd w:val="clear" w:color="auto" w:fill="auto"/>
            <w:vAlign w:val="center"/>
            <w:hideMark/>
          </w:tcPr>
          <w:p w14:paraId="47794B87" w14:textId="77777777" w:rsidR="00E25707" w:rsidRPr="00CF4249" w:rsidRDefault="00E25707" w:rsidP="00E25707">
            <w:pPr>
              <w:spacing w:after="0" w:line="240" w:lineRule="auto"/>
              <w:jc w:val="center"/>
              <w:rPr>
                <w:rFonts w:ascii="Arial" w:eastAsia="Times New Roman" w:hAnsi="Arial" w:cs="Arial"/>
              </w:rPr>
            </w:pPr>
            <w:r w:rsidRPr="00CF4249">
              <w:rPr>
                <w:rFonts w:ascii="Arial" w:eastAsia="Times New Roman" w:hAnsi="Arial" w:cs="Arial"/>
              </w:rPr>
              <w:t>***********</w:t>
            </w:r>
          </w:p>
        </w:tc>
      </w:tr>
      <w:tr w:rsidR="00E25707" w:rsidRPr="001726A6" w14:paraId="7BC57620" w14:textId="77777777" w:rsidTr="00E25707">
        <w:trPr>
          <w:trHeight w:val="315"/>
        </w:trPr>
        <w:tc>
          <w:tcPr>
            <w:tcW w:w="2340" w:type="dxa"/>
            <w:tcBorders>
              <w:top w:val="nil"/>
              <w:left w:val="single" w:sz="8" w:space="0" w:color="000000"/>
              <w:bottom w:val="single" w:sz="8" w:space="0" w:color="000000"/>
              <w:right w:val="single" w:sz="8" w:space="0" w:color="000000"/>
            </w:tcBorders>
            <w:shd w:val="clear" w:color="auto" w:fill="auto"/>
            <w:vAlign w:val="center"/>
            <w:hideMark/>
          </w:tcPr>
          <w:p w14:paraId="7F5B500B" w14:textId="77777777" w:rsidR="00E25707" w:rsidRPr="009F438C" w:rsidRDefault="00E25707" w:rsidP="00E25707">
            <w:pPr>
              <w:spacing w:after="0" w:line="240" w:lineRule="auto"/>
              <w:rPr>
                <w:rFonts w:ascii="Arial" w:eastAsia="Times New Roman" w:hAnsi="Arial" w:cs="Arial"/>
                <w:sz w:val="20"/>
                <w:szCs w:val="20"/>
              </w:rPr>
            </w:pPr>
            <w:r w:rsidRPr="009F438C">
              <w:rPr>
                <w:rFonts w:ascii="Arial" w:eastAsia="Times New Roman" w:hAnsi="Arial" w:cs="Arial"/>
                <w:sz w:val="20"/>
                <w:szCs w:val="20"/>
              </w:rPr>
              <w:t>TOTAL</w:t>
            </w:r>
          </w:p>
        </w:tc>
        <w:tc>
          <w:tcPr>
            <w:tcW w:w="2040" w:type="dxa"/>
            <w:tcBorders>
              <w:top w:val="nil"/>
              <w:left w:val="nil"/>
              <w:bottom w:val="single" w:sz="8" w:space="0" w:color="000000"/>
              <w:right w:val="single" w:sz="8" w:space="0" w:color="000000"/>
            </w:tcBorders>
            <w:shd w:val="clear" w:color="auto" w:fill="auto"/>
            <w:vAlign w:val="center"/>
            <w:hideMark/>
          </w:tcPr>
          <w:p w14:paraId="6D1AC5A2" w14:textId="77777777" w:rsidR="00E25707" w:rsidRPr="00CF4249" w:rsidRDefault="00E25707" w:rsidP="00E25707">
            <w:pPr>
              <w:spacing w:after="0" w:line="240" w:lineRule="auto"/>
              <w:jc w:val="right"/>
              <w:rPr>
                <w:rFonts w:ascii="Arial" w:eastAsia="Times New Roman" w:hAnsi="Arial" w:cs="Arial"/>
              </w:rPr>
            </w:pPr>
            <w:r w:rsidRPr="00CF4249">
              <w:rPr>
                <w:rFonts w:ascii="Arial" w:eastAsia="Times New Roman" w:hAnsi="Arial" w:cs="Arial"/>
              </w:rPr>
              <w:t> </w:t>
            </w:r>
          </w:p>
        </w:tc>
        <w:tc>
          <w:tcPr>
            <w:tcW w:w="2380" w:type="dxa"/>
            <w:tcBorders>
              <w:top w:val="nil"/>
              <w:left w:val="nil"/>
              <w:bottom w:val="single" w:sz="8" w:space="0" w:color="000000"/>
              <w:right w:val="single" w:sz="8" w:space="0" w:color="000000"/>
            </w:tcBorders>
            <w:shd w:val="clear" w:color="auto" w:fill="auto"/>
            <w:vAlign w:val="center"/>
            <w:hideMark/>
          </w:tcPr>
          <w:p w14:paraId="371CB9A2" w14:textId="77777777" w:rsidR="00E25707" w:rsidRPr="00CF4249" w:rsidRDefault="00E25707" w:rsidP="00E25707">
            <w:pPr>
              <w:spacing w:after="0" w:line="240" w:lineRule="auto"/>
              <w:jc w:val="right"/>
              <w:rPr>
                <w:rFonts w:ascii="Arial" w:eastAsia="Times New Roman" w:hAnsi="Arial" w:cs="Arial"/>
              </w:rPr>
            </w:pPr>
            <w:r w:rsidRPr="00CF4249">
              <w:rPr>
                <w:rFonts w:ascii="Arial" w:hAnsi="Arial" w:cs="Arial"/>
              </w:rPr>
              <w:t>1 272 161 213</w:t>
            </w:r>
          </w:p>
        </w:tc>
        <w:tc>
          <w:tcPr>
            <w:tcW w:w="2469" w:type="dxa"/>
            <w:tcBorders>
              <w:top w:val="nil"/>
              <w:left w:val="nil"/>
              <w:bottom w:val="single" w:sz="8" w:space="0" w:color="000000"/>
              <w:right w:val="single" w:sz="8" w:space="0" w:color="000000"/>
            </w:tcBorders>
            <w:shd w:val="clear" w:color="auto" w:fill="auto"/>
            <w:vAlign w:val="center"/>
            <w:hideMark/>
          </w:tcPr>
          <w:p w14:paraId="640A5756" w14:textId="77777777" w:rsidR="00E25707" w:rsidRPr="00CF4249" w:rsidRDefault="00E25707" w:rsidP="00E25707">
            <w:pPr>
              <w:spacing w:after="0" w:line="240" w:lineRule="auto"/>
              <w:jc w:val="center"/>
              <w:rPr>
                <w:rFonts w:ascii="Arial" w:eastAsia="Times New Roman" w:hAnsi="Arial" w:cs="Arial"/>
              </w:rPr>
            </w:pPr>
            <w:r w:rsidRPr="00CF4249">
              <w:rPr>
                <w:rFonts w:ascii="Arial" w:eastAsia="Times New Roman" w:hAnsi="Arial" w:cs="Arial"/>
              </w:rPr>
              <w:t>98,72%</w:t>
            </w:r>
          </w:p>
        </w:tc>
      </w:tr>
      <w:tr w:rsidR="00E25707" w:rsidRPr="001726A6" w14:paraId="7E7F0A21" w14:textId="77777777" w:rsidTr="00E25707">
        <w:trPr>
          <w:trHeight w:val="315"/>
        </w:trPr>
        <w:tc>
          <w:tcPr>
            <w:tcW w:w="2340" w:type="dxa"/>
            <w:tcBorders>
              <w:top w:val="nil"/>
              <w:left w:val="single" w:sz="8" w:space="0" w:color="000000"/>
              <w:bottom w:val="single" w:sz="8" w:space="0" w:color="000000"/>
              <w:right w:val="single" w:sz="8" w:space="0" w:color="000000"/>
            </w:tcBorders>
            <w:shd w:val="clear" w:color="auto" w:fill="auto"/>
            <w:vAlign w:val="center"/>
            <w:hideMark/>
          </w:tcPr>
          <w:p w14:paraId="61519B70" w14:textId="77777777" w:rsidR="00E25707" w:rsidRPr="009F438C" w:rsidRDefault="00E25707" w:rsidP="00E25707">
            <w:pPr>
              <w:spacing w:after="0" w:line="240" w:lineRule="auto"/>
              <w:rPr>
                <w:rFonts w:ascii="Arial" w:eastAsia="Times New Roman" w:hAnsi="Arial" w:cs="Arial"/>
                <w:sz w:val="20"/>
                <w:szCs w:val="20"/>
              </w:rPr>
            </w:pPr>
            <w:r w:rsidRPr="009F438C">
              <w:rPr>
                <w:rFonts w:ascii="Arial" w:eastAsia="Times New Roman" w:hAnsi="Arial" w:cs="Arial"/>
                <w:sz w:val="20"/>
                <w:szCs w:val="20"/>
              </w:rPr>
              <w:t xml:space="preserve">Reliquat </w:t>
            </w:r>
          </w:p>
        </w:tc>
        <w:tc>
          <w:tcPr>
            <w:tcW w:w="2040" w:type="dxa"/>
            <w:tcBorders>
              <w:top w:val="nil"/>
              <w:left w:val="nil"/>
              <w:bottom w:val="single" w:sz="8" w:space="0" w:color="000000"/>
              <w:right w:val="single" w:sz="8" w:space="0" w:color="000000"/>
            </w:tcBorders>
            <w:shd w:val="clear" w:color="auto" w:fill="auto"/>
            <w:vAlign w:val="center"/>
            <w:hideMark/>
          </w:tcPr>
          <w:p w14:paraId="12C51499" w14:textId="77777777" w:rsidR="00E25707" w:rsidRPr="00CF4249" w:rsidRDefault="00E25707" w:rsidP="00E25707">
            <w:pPr>
              <w:spacing w:after="0" w:line="240" w:lineRule="auto"/>
              <w:jc w:val="right"/>
              <w:rPr>
                <w:rFonts w:ascii="Arial" w:eastAsia="Times New Roman" w:hAnsi="Arial" w:cs="Arial"/>
              </w:rPr>
            </w:pPr>
            <w:r w:rsidRPr="00CF4249">
              <w:rPr>
                <w:rFonts w:ascii="Arial" w:eastAsia="Times New Roman" w:hAnsi="Arial" w:cs="Arial"/>
              </w:rPr>
              <w:t> </w:t>
            </w:r>
          </w:p>
        </w:tc>
        <w:tc>
          <w:tcPr>
            <w:tcW w:w="2380" w:type="dxa"/>
            <w:tcBorders>
              <w:top w:val="nil"/>
              <w:left w:val="nil"/>
              <w:bottom w:val="single" w:sz="8" w:space="0" w:color="000000"/>
              <w:right w:val="single" w:sz="8" w:space="0" w:color="000000"/>
            </w:tcBorders>
            <w:shd w:val="clear" w:color="auto" w:fill="auto"/>
            <w:vAlign w:val="center"/>
            <w:hideMark/>
          </w:tcPr>
          <w:p w14:paraId="2DB3DD31" w14:textId="77777777" w:rsidR="00E25707" w:rsidRPr="00CF4249" w:rsidRDefault="00E25707" w:rsidP="00E25707">
            <w:pPr>
              <w:spacing w:after="0" w:line="240" w:lineRule="auto"/>
              <w:jc w:val="right"/>
              <w:rPr>
                <w:rFonts w:ascii="Arial" w:eastAsia="Times New Roman" w:hAnsi="Arial" w:cs="Arial"/>
              </w:rPr>
            </w:pPr>
            <w:r w:rsidRPr="00CF4249">
              <w:rPr>
                <w:rFonts w:ascii="Arial" w:eastAsia="Times New Roman" w:hAnsi="Arial" w:cs="Arial"/>
              </w:rPr>
              <w:t>16</w:t>
            </w:r>
            <w:r w:rsidR="00CF4249">
              <w:rPr>
                <w:rFonts w:ascii="Arial" w:eastAsia="Times New Roman" w:hAnsi="Arial" w:cs="Arial"/>
              </w:rPr>
              <w:t xml:space="preserve"> </w:t>
            </w:r>
            <w:r w:rsidRPr="00CF4249">
              <w:rPr>
                <w:rFonts w:ascii="Arial" w:eastAsia="Times New Roman" w:hAnsi="Arial" w:cs="Arial"/>
              </w:rPr>
              <w:t>469</w:t>
            </w:r>
            <w:r w:rsidR="00CF4249">
              <w:rPr>
                <w:rFonts w:ascii="Arial" w:eastAsia="Times New Roman" w:hAnsi="Arial" w:cs="Arial"/>
              </w:rPr>
              <w:t xml:space="preserve"> </w:t>
            </w:r>
            <w:r w:rsidRPr="00CF4249">
              <w:rPr>
                <w:rFonts w:ascii="Arial" w:eastAsia="Times New Roman" w:hAnsi="Arial" w:cs="Arial"/>
              </w:rPr>
              <w:t>099</w:t>
            </w:r>
          </w:p>
        </w:tc>
        <w:tc>
          <w:tcPr>
            <w:tcW w:w="2469" w:type="dxa"/>
            <w:tcBorders>
              <w:top w:val="nil"/>
              <w:left w:val="nil"/>
              <w:bottom w:val="single" w:sz="8" w:space="0" w:color="000000"/>
              <w:right w:val="single" w:sz="8" w:space="0" w:color="000000"/>
            </w:tcBorders>
            <w:shd w:val="clear" w:color="auto" w:fill="auto"/>
            <w:vAlign w:val="center"/>
            <w:hideMark/>
          </w:tcPr>
          <w:p w14:paraId="68396FB3" w14:textId="77777777" w:rsidR="00E25707" w:rsidRPr="00CF4249" w:rsidRDefault="00E25707" w:rsidP="00E25707">
            <w:pPr>
              <w:spacing w:after="0" w:line="240" w:lineRule="auto"/>
              <w:jc w:val="center"/>
              <w:rPr>
                <w:rFonts w:ascii="Arial" w:eastAsia="Times New Roman" w:hAnsi="Arial" w:cs="Arial"/>
              </w:rPr>
            </w:pPr>
            <w:r w:rsidRPr="00CF4249">
              <w:rPr>
                <w:rFonts w:ascii="Arial" w:eastAsia="Times New Roman" w:hAnsi="Arial" w:cs="Arial"/>
              </w:rPr>
              <w:t>1,28%</w:t>
            </w:r>
          </w:p>
        </w:tc>
      </w:tr>
    </w:tbl>
    <w:p w14:paraId="6AB4879A" w14:textId="77777777" w:rsidR="00A41E1C" w:rsidRPr="00E25707" w:rsidRDefault="00E25707" w:rsidP="009569F0">
      <w:pPr>
        <w:autoSpaceDE w:val="0"/>
        <w:autoSpaceDN w:val="0"/>
        <w:adjustRightInd w:val="0"/>
        <w:spacing w:before="120" w:after="240"/>
        <w:jc w:val="both"/>
        <w:rPr>
          <w:rFonts w:ascii="Arial" w:hAnsi="Arial" w:cs="Arial"/>
        </w:rPr>
      </w:pPr>
      <w:r w:rsidRPr="00D75AE9">
        <w:rPr>
          <w:rFonts w:ascii="Arial" w:hAnsi="Arial" w:cs="Arial"/>
        </w:rPr>
        <w:t xml:space="preserve">En termes de gestion financière, le projet affiche une bonne performance. En effet, au </w:t>
      </w:r>
      <w:r>
        <w:rPr>
          <w:rFonts w:ascii="Arial" w:hAnsi="Arial" w:cs="Arial"/>
        </w:rPr>
        <w:t>15 juin 2015</w:t>
      </w:r>
      <w:r w:rsidRPr="00D75AE9">
        <w:rPr>
          <w:rFonts w:ascii="Arial" w:hAnsi="Arial" w:cs="Arial"/>
        </w:rPr>
        <w:t xml:space="preserve">, le taux global de décaissement était de </w:t>
      </w:r>
      <w:r>
        <w:rPr>
          <w:rFonts w:ascii="Arial" w:hAnsi="Arial" w:cs="Arial"/>
        </w:rPr>
        <w:t>91</w:t>
      </w:r>
      <w:r w:rsidRPr="00D75AE9">
        <w:rPr>
          <w:rFonts w:ascii="Arial" w:hAnsi="Arial" w:cs="Arial"/>
        </w:rPr>
        <w:t>,</w:t>
      </w:r>
      <w:r>
        <w:rPr>
          <w:rFonts w:ascii="Arial" w:hAnsi="Arial" w:cs="Arial"/>
        </w:rPr>
        <w:t>68</w:t>
      </w:r>
      <w:r w:rsidRPr="00D75AE9">
        <w:rPr>
          <w:rFonts w:ascii="Arial" w:hAnsi="Arial" w:cs="Arial"/>
        </w:rPr>
        <w:t xml:space="preserve">%. En effet, </w:t>
      </w:r>
      <w:r>
        <w:rPr>
          <w:rFonts w:ascii="Arial" w:hAnsi="Arial" w:cs="Arial"/>
        </w:rPr>
        <w:t>à cette date, le décaissement net est de 1 18</w:t>
      </w:r>
      <w:r w:rsidRPr="00D75AE9">
        <w:rPr>
          <w:rFonts w:ascii="Arial" w:hAnsi="Arial" w:cs="Arial"/>
        </w:rPr>
        <w:t xml:space="preserve">1 </w:t>
      </w:r>
      <w:r>
        <w:rPr>
          <w:rFonts w:ascii="Arial" w:hAnsi="Arial" w:cs="Arial"/>
        </w:rPr>
        <w:t>408</w:t>
      </w:r>
      <w:r w:rsidRPr="00D75AE9">
        <w:rPr>
          <w:rFonts w:ascii="Arial" w:hAnsi="Arial" w:cs="Arial"/>
        </w:rPr>
        <w:t> </w:t>
      </w:r>
      <w:r>
        <w:rPr>
          <w:rFonts w:ascii="Arial" w:hAnsi="Arial" w:cs="Arial"/>
        </w:rPr>
        <w:t>243</w:t>
      </w:r>
      <w:r w:rsidRPr="00D75AE9">
        <w:rPr>
          <w:rFonts w:ascii="Arial" w:hAnsi="Arial" w:cs="Arial"/>
        </w:rPr>
        <w:t xml:space="preserve"> FCFA. </w:t>
      </w:r>
      <w:r w:rsidR="00CF4249" w:rsidRPr="00D75AE9">
        <w:rPr>
          <w:rFonts w:ascii="Arial" w:hAnsi="Arial" w:cs="Arial"/>
        </w:rPr>
        <w:t xml:space="preserve">Le solde est de </w:t>
      </w:r>
      <w:r w:rsidR="00CF4249">
        <w:rPr>
          <w:rFonts w:ascii="Arial" w:hAnsi="Arial" w:cs="Arial"/>
        </w:rPr>
        <w:t>16 469 099</w:t>
      </w:r>
      <w:r w:rsidR="00CF4249" w:rsidRPr="00D75AE9">
        <w:rPr>
          <w:rFonts w:ascii="Arial" w:hAnsi="Arial" w:cs="Arial"/>
        </w:rPr>
        <w:t xml:space="preserve"> FCFA, soit </w:t>
      </w:r>
      <w:r w:rsidR="00CF4249">
        <w:rPr>
          <w:rFonts w:ascii="Arial" w:hAnsi="Arial" w:cs="Arial"/>
        </w:rPr>
        <w:t>1,2</w:t>
      </w:r>
      <w:r w:rsidR="00CF4249" w:rsidRPr="00D75AE9">
        <w:rPr>
          <w:rFonts w:ascii="Arial" w:hAnsi="Arial" w:cs="Arial"/>
        </w:rPr>
        <w:t>5% du budget global</w:t>
      </w:r>
      <w:r w:rsidR="00CF4249">
        <w:rPr>
          <w:rFonts w:ascii="Arial" w:hAnsi="Arial" w:cs="Arial"/>
        </w:rPr>
        <w:t xml:space="preserve"> (Figure 4)</w:t>
      </w:r>
      <w:r w:rsidR="00CF4249" w:rsidRPr="00D75AE9">
        <w:rPr>
          <w:rFonts w:ascii="Arial" w:hAnsi="Arial" w:cs="Arial"/>
        </w:rPr>
        <w:t>.</w:t>
      </w:r>
      <w:r w:rsidR="00CF4249">
        <w:rPr>
          <w:rFonts w:ascii="Arial" w:hAnsi="Arial" w:cs="Arial"/>
        </w:rPr>
        <w:t xml:space="preserve"> </w:t>
      </w:r>
      <w:r w:rsidRPr="00D75AE9">
        <w:rPr>
          <w:rFonts w:ascii="Arial" w:hAnsi="Arial" w:cs="Arial"/>
        </w:rPr>
        <w:t xml:space="preserve">Les engagements en cours sont de </w:t>
      </w:r>
      <w:r>
        <w:rPr>
          <w:rFonts w:ascii="Arial" w:hAnsi="Arial" w:cs="Arial"/>
        </w:rPr>
        <w:t>90 479 970</w:t>
      </w:r>
      <w:r w:rsidRPr="00D75AE9">
        <w:rPr>
          <w:rFonts w:ascii="Arial" w:hAnsi="Arial" w:cs="Arial"/>
        </w:rPr>
        <w:t xml:space="preserve"> FCFA</w:t>
      </w:r>
      <w:r>
        <w:rPr>
          <w:rFonts w:ascii="Arial" w:hAnsi="Arial" w:cs="Arial"/>
        </w:rPr>
        <w:t>, correspondant à la facture pour la réalisation mini-</w:t>
      </w:r>
      <w:r w:rsidRPr="00B1229C">
        <w:rPr>
          <w:rFonts w:ascii="Arial" w:hAnsi="Arial" w:cs="Arial"/>
        </w:rPr>
        <w:t>AEP multi village d’</w:t>
      </w:r>
      <w:proofErr w:type="spellStart"/>
      <w:r w:rsidRPr="00B1229C">
        <w:rPr>
          <w:rFonts w:ascii="Arial" w:hAnsi="Arial" w:cs="Arial"/>
        </w:rPr>
        <w:t>Illaga</w:t>
      </w:r>
      <w:r>
        <w:rPr>
          <w:rFonts w:ascii="Arial" w:hAnsi="Arial" w:cs="Arial"/>
        </w:rPr>
        <w:t>wane-Tarabissa</w:t>
      </w:r>
      <w:proofErr w:type="spellEnd"/>
      <w:r>
        <w:rPr>
          <w:rFonts w:ascii="Arial" w:hAnsi="Arial" w:cs="Arial"/>
        </w:rPr>
        <w:t>.</w:t>
      </w:r>
      <w:r w:rsidRPr="00D75AE9">
        <w:rPr>
          <w:rFonts w:ascii="Arial" w:hAnsi="Arial" w:cs="Arial"/>
        </w:rPr>
        <w:t xml:space="preserve"> </w:t>
      </w:r>
      <w:bookmarkStart w:id="82" w:name="_Toc418677738"/>
      <w:bookmarkStart w:id="83" w:name="_Toc418833956"/>
      <w:bookmarkEnd w:id="82"/>
      <w:bookmarkEnd w:id="83"/>
    </w:p>
    <w:tbl>
      <w:tblPr>
        <w:tblStyle w:val="Grille"/>
        <w:tblW w:w="9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8"/>
        <w:gridCol w:w="4530"/>
      </w:tblGrid>
      <w:tr w:rsidR="00E25707" w14:paraId="71301174" w14:textId="77777777" w:rsidTr="008B01B3">
        <w:trPr>
          <w:trHeight w:val="3256"/>
        </w:trPr>
        <w:tc>
          <w:tcPr>
            <w:tcW w:w="4588" w:type="dxa"/>
          </w:tcPr>
          <w:p w14:paraId="2AC30347" w14:textId="77777777" w:rsidR="00E25707" w:rsidRDefault="00E25707" w:rsidP="008B01B3">
            <w:pPr>
              <w:autoSpaceDE w:val="0"/>
              <w:autoSpaceDN w:val="0"/>
              <w:adjustRightInd w:val="0"/>
              <w:spacing w:after="0" w:line="240" w:lineRule="auto"/>
              <w:jc w:val="center"/>
              <w:rPr>
                <w:rFonts w:ascii="Arial" w:hAnsi="Arial" w:cs="Arial"/>
                <w:color w:val="FF0000"/>
              </w:rPr>
            </w:pPr>
            <w:r>
              <w:rPr>
                <w:noProof/>
              </w:rPr>
              <w:lastRenderedPageBreak/>
              <w:drawing>
                <wp:inline distT="0" distB="0" distL="0" distR="0" wp14:anchorId="36579109" wp14:editId="5863D7CA">
                  <wp:extent cx="2656925" cy="1822662"/>
                  <wp:effectExtent l="0" t="0" r="10160" b="63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8342" cy="1823634"/>
                          </a:xfrm>
                          <a:prstGeom prst="rect">
                            <a:avLst/>
                          </a:prstGeom>
                          <a:noFill/>
                          <a:ln>
                            <a:noFill/>
                          </a:ln>
                        </pic:spPr>
                      </pic:pic>
                    </a:graphicData>
                  </a:graphic>
                </wp:inline>
              </w:drawing>
            </w:r>
          </w:p>
          <w:p w14:paraId="16617697" w14:textId="77777777" w:rsidR="00E25707" w:rsidRPr="00E25707" w:rsidRDefault="00E25707" w:rsidP="008B01B3">
            <w:pPr>
              <w:pStyle w:val="Lgende"/>
              <w:spacing w:after="0"/>
              <w:rPr>
                <w:color w:val="000000" w:themeColor="text1"/>
              </w:rPr>
            </w:pPr>
            <w:bookmarkStart w:id="84" w:name="_Toc418677737"/>
            <w:bookmarkStart w:id="85" w:name="_Toc418833955"/>
            <w:bookmarkStart w:id="86" w:name="_Toc297978230"/>
            <w:r w:rsidRPr="00563B93">
              <w:t xml:space="preserve">Figure </w:t>
            </w:r>
            <w:fldSimple w:instr=" SEQ Figure \* ARABIC ">
              <w:r>
                <w:rPr>
                  <w:noProof/>
                </w:rPr>
                <w:t>3</w:t>
              </w:r>
            </w:fldSimple>
            <w:r w:rsidRPr="00563B93">
              <w:t xml:space="preserve">: </w:t>
            </w:r>
            <w:r>
              <w:t>Consommation</w:t>
            </w:r>
            <w:r w:rsidRPr="00563B93">
              <w:t xml:space="preserve"> </w:t>
            </w:r>
            <w:r>
              <w:t>par</w:t>
            </w:r>
            <w:r w:rsidRPr="00563B93">
              <w:t xml:space="preserve"> catégories de dépenses</w:t>
            </w:r>
            <w:bookmarkEnd w:id="84"/>
            <w:bookmarkEnd w:id="85"/>
            <w:bookmarkEnd w:id="86"/>
          </w:p>
        </w:tc>
        <w:tc>
          <w:tcPr>
            <w:tcW w:w="4530" w:type="dxa"/>
          </w:tcPr>
          <w:p w14:paraId="340F3062" w14:textId="77777777" w:rsidR="00E25707" w:rsidRDefault="00E25707" w:rsidP="008B01B3">
            <w:pPr>
              <w:autoSpaceDE w:val="0"/>
              <w:autoSpaceDN w:val="0"/>
              <w:adjustRightInd w:val="0"/>
              <w:spacing w:after="0" w:line="240" w:lineRule="auto"/>
              <w:jc w:val="center"/>
              <w:rPr>
                <w:rFonts w:ascii="Arial" w:hAnsi="Arial" w:cs="Arial"/>
                <w:color w:val="FF0000"/>
              </w:rPr>
            </w:pPr>
            <w:r>
              <w:rPr>
                <w:rFonts w:ascii="Arial" w:hAnsi="Arial" w:cs="Arial"/>
                <w:noProof/>
                <w:color w:val="FF0000"/>
              </w:rPr>
              <w:drawing>
                <wp:inline distT="0" distB="0" distL="0" distR="0" wp14:anchorId="095A5234" wp14:editId="691044FE">
                  <wp:extent cx="2511429" cy="1822662"/>
                  <wp:effectExtent l="0" t="0" r="3175" b="6350"/>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75" cy="1825018"/>
                          </a:xfrm>
                          <a:prstGeom prst="rect">
                            <a:avLst/>
                          </a:prstGeom>
                          <a:noFill/>
                          <a:ln>
                            <a:noFill/>
                          </a:ln>
                        </pic:spPr>
                      </pic:pic>
                    </a:graphicData>
                  </a:graphic>
                </wp:inline>
              </w:drawing>
            </w:r>
          </w:p>
          <w:p w14:paraId="45BFFBEA" w14:textId="77777777" w:rsidR="00E25707" w:rsidRDefault="00E25707" w:rsidP="008B01B3">
            <w:pPr>
              <w:autoSpaceDE w:val="0"/>
              <w:autoSpaceDN w:val="0"/>
              <w:adjustRightInd w:val="0"/>
              <w:spacing w:after="0" w:line="240" w:lineRule="auto"/>
              <w:jc w:val="center"/>
              <w:rPr>
                <w:rFonts w:ascii="Arial" w:hAnsi="Arial" w:cs="Arial"/>
                <w:color w:val="FF0000"/>
              </w:rPr>
            </w:pPr>
            <w:bookmarkStart w:id="87" w:name="_Toc297978231"/>
            <w:r w:rsidRPr="00350711">
              <w:rPr>
                <w:rFonts w:ascii="Arial" w:eastAsiaTheme="minorHAnsi" w:hAnsi="Arial" w:cs="Arial"/>
                <w:bCs/>
                <w:sz w:val="18"/>
                <w:szCs w:val="18"/>
                <w:u w:val="single"/>
                <w:lang w:eastAsia="en-US"/>
              </w:rPr>
              <w:t xml:space="preserve">Figure </w:t>
            </w:r>
            <w:r w:rsidRPr="00350711">
              <w:rPr>
                <w:rFonts w:ascii="Arial" w:eastAsiaTheme="minorHAnsi" w:hAnsi="Arial" w:cs="Arial"/>
                <w:bCs/>
                <w:sz w:val="18"/>
                <w:szCs w:val="18"/>
                <w:u w:val="single"/>
                <w:lang w:eastAsia="en-US"/>
              </w:rPr>
              <w:fldChar w:fldCharType="begin"/>
            </w:r>
            <w:r w:rsidRPr="00350711">
              <w:rPr>
                <w:rFonts w:ascii="Arial" w:eastAsiaTheme="minorHAnsi" w:hAnsi="Arial" w:cs="Arial"/>
                <w:bCs/>
                <w:sz w:val="18"/>
                <w:szCs w:val="18"/>
                <w:u w:val="single"/>
                <w:lang w:eastAsia="en-US"/>
              </w:rPr>
              <w:instrText xml:space="preserve"> SEQ Figure \* ARABIC </w:instrText>
            </w:r>
            <w:r w:rsidRPr="00350711">
              <w:rPr>
                <w:rFonts w:ascii="Arial" w:eastAsiaTheme="minorHAnsi" w:hAnsi="Arial" w:cs="Arial"/>
                <w:bCs/>
                <w:sz w:val="18"/>
                <w:szCs w:val="18"/>
                <w:u w:val="single"/>
                <w:lang w:eastAsia="en-US"/>
              </w:rPr>
              <w:fldChar w:fldCharType="separate"/>
            </w:r>
            <w:r>
              <w:rPr>
                <w:rFonts w:ascii="Arial" w:eastAsiaTheme="minorHAnsi" w:hAnsi="Arial" w:cs="Arial"/>
                <w:bCs/>
                <w:noProof/>
                <w:sz w:val="18"/>
                <w:szCs w:val="18"/>
                <w:u w:val="single"/>
                <w:lang w:eastAsia="en-US"/>
              </w:rPr>
              <w:t>4</w:t>
            </w:r>
            <w:r w:rsidRPr="00350711">
              <w:rPr>
                <w:rFonts w:ascii="Arial" w:eastAsiaTheme="minorHAnsi" w:hAnsi="Arial" w:cs="Arial"/>
                <w:bCs/>
                <w:sz w:val="18"/>
                <w:szCs w:val="18"/>
                <w:u w:val="single"/>
                <w:lang w:eastAsia="en-US"/>
              </w:rPr>
              <w:fldChar w:fldCharType="end"/>
            </w:r>
            <w:r w:rsidRPr="00350711">
              <w:rPr>
                <w:rFonts w:ascii="Arial" w:eastAsiaTheme="minorHAnsi" w:hAnsi="Arial" w:cs="Arial"/>
                <w:bCs/>
                <w:sz w:val="18"/>
                <w:szCs w:val="18"/>
                <w:u w:val="single"/>
                <w:lang w:eastAsia="en-US"/>
              </w:rPr>
              <w:t>: Situation globale du budget</w:t>
            </w:r>
            <w:bookmarkEnd w:id="87"/>
          </w:p>
        </w:tc>
      </w:tr>
    </w:tbl>
    <w:p w14:paraId="5C1A79FD" w14:textId="77777777" w:rsidR="00A41E1C" w:rsidRPr="004D42BA" w:rsidRDefault="00A41E1C" w:rsidP="00A41E1C">
      <w:pPr>
        <w:autoSpaceDE w:val="0"/>
        <w:autoSpaceDN w:val="0"/>
        <w:adjustRightInd w:val="0"/>
        <w:spacing w:before="120" w:after="120" w:line="300" w:lineRule="auto"/>
        <w:jc w:val="both"/>
        <w:rPr>
          <w:rFonts w:ascii="Arial" w:hAnsi="Arial" w:cs="Arial"/>
          <w:sz w:val="4"/>
        </w:rPr>
      </w:pPr>
    </w:p>
    <w:p w14:paraId="7EC6B9A5" w14:textId="77777777" w:rsidR="00A41E1C" w:rsidRPr="00B95AD1" w:rsidRDefault="00B95AD1" w:rsidP="002A376C">
      <w:pPr>
        <w:pStyle w:val="Titre2"/>
        <w:spacing w:before="0"/>
        <w:rPr>
          <w:sz w:val="20"/>
          <w:szCs w:val="20"/>
        </w:rPr>
      </w:pPr>
      <w:bookmarkStart w:id="88" w:name="_Toc297727284"/>
      <w:r w:rsidRPr="00FC3344">
        <w:rPr>
          <w:sz w:val="24"/>
          <w:szCs w:val="20"/>
        </w:rPr>
        <w:t xml:space="preserve">4.6. </w:t>
      </w:r>
      <w:r w:rsidRPr="00FC3344">
        <w:rPr>
          <w:lang w:eastAsia="en-US"/>
        </w:rPr>
        <w:t>S</w:t>
      </w:r>
      <w:r w:rsidR="00FC3344" w:rsidRPr="00FC3344">
        <w:rPr>
          <w:lang w:eastAsia="en-US"/>
        </w:rPr>
        <w:t>ituation de départ de la zone d'intervention du projet</w:t>
      </w:r>
      <w:bookmarkEnd w:id="88"/>
    </w:p>
    <w:p w14:paraId="28CCEDDF" w14:textId="77777777" w:rsidR="00B95AD1" w:rsidRPr="003A2D85" w:rsidRDefault="00C347FC" w:rsidP="00C347FC">
      <w:pPr>
        <w:widowControl w:val="0"/>
        <w:autoSpaceDE w:val="0"/>
        <w:autoSpaceDN w:val="0"/>
        <w:adjustRightInd w:val="0"/>
        <w:spacing w:after="0"/>
        <w:jc w:val="both"/>
        <w:rPr>
          <w:rFonts w:ascii="Arial" w:hAnsi="Arial" w:cs="Arial"/>
        </w:rPr>
      </w:pPr>
      <w:r>
        <w:rPr>
          <w:rFonts w:ascii="Arial" w:hAnsi="Arial" w:cs="Arial"/>
        </w:rPr>
        <w:t>Située en zone sahélienne, l</w:t>
      </w:r>
      <w:r w:rsidR="00B95AD1" w:rsidRPr="003A2D85">
        <w:rPr>
          <w:rFonts w:ascii="Arial" w:hAnsi="Arial" w:cs="Arial"/>
        </w:rPr>
        <w:t>a zone d’intervention du projet</w:t>
      </w:r>
      <w:r>
        <w:rPr>
          <w:rFonts w:ascii="Arial" w:hAnsi="Arial" w:cs="Arial"/>
        </w:rPr>
        <w:t xml:space="preserve"> (</w:t>
      </w:r>
      <w:r w:rsidR="00B95AD1">
        <w:rPr>
          <w:rFonts w:ascii="Arial" w:hAnsi="Arial" w:cs="Arial"/>
        </w:rPr>
        <w:t xml:space="preserve">basse vallée de la </w:t>
      </w:r>
      <w:proofErr w:type="spellStart"/>
      <w:r w:rsidR="00B95AD1">
        <w:rPr>
          <w:rFonts w:ascii="Arial" w:hAnsi="Arial" w:cs="Arial"/>
        </w:rPr>
        <w:t>T</w:t>
      </w:r>
      <w:r w:rsidR="00B95AD1" w:rsidRPr="003A2D85">
        <w:rPr>
          <w:rFonts w:ascii="Arial" w:hAnsi="Arial" w:cs="Arial"/>
        </w:rPr>
        <w:t>a</w:t>
      </w:r>
      <w:r w:rsidR="00B95AD1">
        <w:rPr>
          <w:rFonts w:ascii="Arial" w:hAnsi="Arial" w:cs="Arial"/>
        </w:rPr>
        <w:t>r</w:t>
      </w:r>
      <w:r w:rsidR="00B95AD1" w:rsidRPr="003A2D85">
        <w:rPr>
          <w:rFonts w:ascii="Arial" w:hAnsi="Arial" w:cs="Arial"/>
        </w:rPr>
        <w:t>ka</w:t>
      </w:r>
      <w:proofErr w:type="spellEnd"/>
      <w:r>
        <w:rPr>
          <w:rFonts w:ascii="Arial" w:hAnsi="Arial" w:cs="Arial"/>
        </w:rPr>
        <w:t>) est</w:t>
      </w:r>
      <w:r w:rsidR="00B95AD1" w:rsidRPr="003A2D85">
        <w:rPr>
          <w:rFonts w:ascii="Arial" w:hAnsi="Arial" w:cs="Arial"/>
        </w:rPr>
        <w:t xml:space="preserve"> caractérisé</w:t>
      </w:r>
      <w:r>
        <w:rPr>
          <w:rFonts w:ascii="Arial" w:hAnsi="Arial" w:cs="Arial"/>
        </w:rPr>
        <w:t>e</w:t>
      </w:r>
      <w:r w:rsidR="00B95AD1" w:rsidRPr="003A2D85">
        <w:rPr>
          <w:rFonts w:ascii="Arial" w:hAnsi="Arial" w:cs="Arial"/>
        </w:rPr>
        <w:t xml:space="preserve"> par une forte fluctuation pluviométrique et un relief accidenté</w:t>
      </w:r>
      <w:r w:rsidR="00B95AD1" w:rsidRPr="004907F2">
        <w:rPr>
          <w:rFonts w:ascii="Arial" w:hAnsi="Arial" w:cs="Arial"/>
        </w:rPr>
        <w:t>.</w:t>
      </w:r>
      <w:r w:rsidR="00CF4249">
        <w:rPr>
          <w:rFonts w:ascii="Arial" w:hAnsi="Arial" w:cs="Arial"/>
        </w:rPr>
        <w:t xml:space="preserve"> </w:t>
      </w:r>
      <w:r w:rsidR="00B95AD1" w:rsidRPr="003A2D85">
        <w:rPr>
          <w:rFonts w:ascii="Arial" w:hAnsi="Arial" w:cs="Arial"/>
        </w:rPr>
        <w:t>C’est une zone exposée à l’insécurité alimentaire et nutritionnelle du fait de la fréquence du déficit pluviométrique. Le taux de couverture en eau potable est l’un des plus faible du pays (environ 23%) selon la commune considérée. La profondeur de l’aquifère est supérieure à 200 m dans certaines zones. La corvée d’eau constitue une réelle préoccupation pour ces communautés villageoises et surtout pour les femmes et les jeunes filles. Le temps important consacré à la corvée d’eau empêche aux femmes de faire d’autres activités et engendre la déperdition scolaire chez les jeunes filles du fait du retard et de l’absence aux cours. De même, le prix élevé de l’eau contribue à l’appauvrissement des ménages se trouvant déjà en dessous du seuil de pauvreté. Dans certaines zones la nappe est proche (moins de 10 m) mais la</w:t>
      </w:r>
      <w:r>
        <w:rPr>
          <w:rFonts w:ascii="Arial" w:hAnsi="Arial" w:cs="Arial"/>
        </w:rPr>
        <w:t xml:space="preserve"> qualité de l’eau reste à désirer</w:t>
      </w:r>
      <w:r w:rsidR="00B95AD1" w:rsidRPr="003A2D85">
        <w:rPr>
          <w:rFonts w:ascii="Arial" w:hAnsi="Arial" w:cs="Arial"/>
        </w:rPr>
        <w:t xml:space="preserve"> du fait de sa forte sensibilité à la pollution. </w:t>
      </w:r>
    </w:p>
    <w:p w14:paraId="58CE5276" w14:textId="77777777" w:rsidR="00B95AD1" w:rsidRPr="003A2D85" w:rsidRDefault="00B95AD1" w:rsidP="009569F0">
      <w:pPr>
        <w:widowControl w:val="0"/>
        <w:autoSpaceDE w:val="0"/>
        <w:autoSpaceDN w:val="0"/>
        <w:adjustRightInd w:val="0"/>
        <w:spacing w:after="0"/>
        <w:jc w:val="both"/>
        <w:rPr>
          <w:rFonts w:ascii="Times" w:hAnsi="Times" w:cs="Times"/>
        </w:rPr>
      </w:pPr>
      <w:r>
        <w:rPr>
          <w:rFonts w:ascii="Arial" w:hAnsi="Arial" w:cs="Arial"/>
        </w:rPr>
        <w:t xml:space="preserve">La zone est caractérisée par un taux élevé de défécation à l’air libre. Dans les villages, seuls quelques rares ménages disposent de latrines. </w:t>
      </w:r>
      <w:r w:rsidR="00C347FC">
        <w:rPr>
          <w:rFonts w:ascii="Arial" w:hAnsi="Arial" w:cs="Arial"/>
        </w:rPr>
        <w:t>L</w:t>
      </w:r>
      <w:r w:rsidRPr="003A2D85">
        <w:rPr>
          <w:rFonts w:ascii="Arial" w:hAnsi="Arial" w:cs="Arial"/>
        </w:rPr>
        <w:t>e taux d’utilisation des latrines de qualité est moins de 7% pour les femmes de la zone</w:t>
      </w:r>
      <w:r w:rsidR="00C347FC">
        <w:rPr>
          <w:rFonts w:ascii="Arial" w:hAnsi="Arial" w:cs="Arial"/>
        </w:rPr>
        <w:t xml:space="preserve"> (PGIRE, 2008)</w:t>
      </w:r>
      <w:r w:rsidRPr="003A2D85">
        <w:rPr>
          <w:rFonts w:ascii="Arial" w:hAnsi="Arial" w:cs="Arial"/>
        </w:rPr>
        <w:t>.</w:t>
      </w:r>
      <w:r w:rsidR="00C347FC" w:rsidRPr="00C347FC">
        <w:rPr>
          <w:rFonts w:ascii="Arial" w:hAnsi="Arial" w:cs="Arial"/>
        </w:rPr>
        <w:t xml:space="preserve"> </w:t>
      </w:r>
      <w:r w:rsidR="00C347FC" w:rsidRPr="003A2D85">
        <w:rPr>
          <w:rFonts w:ascii="Arial" w:hAnsi="Arial" w:cs="Arial"/>
        </w:rPr>
        <w:t>Ces excréta constituent une source potentielle d’engrais, à condition d’être correctement traité.</w:t>
      </w:r>
    </w:p>
    <w:p w14:paraId="7E3E5985" w14:textId="77777777" w:rsidR="00B95AD1" w:rsidRPr="003A2D85" w:rsidRDefault="00B95AD1" w:rsidP="00CF4249">
      <w:pPr>
        <w:widowControl w:val="0"/>
        <w:autoSpaceDE w:val="0"/>
        <w:autoSpaceDN w:val="0"/>
        <w:adjustRightInd w:val="0"/>
        <w:spacing w:after="0"/>
        <w:jc w:val="both"/>
        <w:rPr>
          <w:rFonts w:ascii="Arial" w:hAnsi="Arial" w:cs="Arial"/>
        </w:rPr>
      </w:pPr>
      <w:r>
        <w:rPr>
          <w:rFonts w:ascii="Arial" w:hAnsi="Arial" w:cs="Arial"/>
        </w:rPr>
        <w:t>L</w:t>
      </w:r>
      <w:r w:rsidRPr="003A2D85">
        <w:rPr>
          <w:rFonts w:ascii="Arial" w:hAnsi="Arial" w:cs="Arial"/>
        </w:rPr>
        <w:t>’utilisation de</w:t>
      </w:r>
      <w:r>
        <w:rPr>
          <w:rFonts w:ascii="Arial" w:hAnsi="Arial" w:cs="Arial"/>
        </w:rPr>
        <w:t xml:space="preserve"> quantité importante d</w:t>
      </w:r>
      <w:r w:rsidRPr="003A2D85">
        <w:rPr>
          <w:rFonts w:ascii="Arial" w:hAnsi="Arial" w:cs="Arial"/>
        </w:rPr>
        <w:t>’engrais chimique</w:t>
      </w:r>
      <w:r>
        <w:rPr>
          <w:rFonts w:ascii="Arial" w:hAnsi="Arial" w:cs="Arial"/>
        </w:rPr>
        <w:t>s pour la</w:t>
      </w:r>
      <w:r w:rsidR="00350711">
        <w:rPr>
          <w:rFonts w:ascii="Arial" w:hAnsi="Arial" w:cs="Arial"/>
        </w:rPr>
        <w:t xml:space="preserve"> </w:t>
      </w:r>
      <w:r>
        <w:rPr>
          <w:rFonts w:ascii="Arial" w:hAnsi="Arial" w:cs="Arial"/>
        </w:rPr>
        <w:t>production</w:t>
      </w:r>
      <w:r w:rsidRPr="003A2D85">
        <w:rPr>
          <w:rFonts w:ascii="Arial" w:hAnsi="Arial" w:cs="Arial"/>
        </w:rPr>
        <w:t xml:space="preserve"> de l’oignon </w:t>
      </w:r>
      <w:r w:rsidR="00350711">
        <w:rPr>
          <w:rFonts w:ascii="Arial" w:hAnsi="Arial" w:cs="Arial"/>
        </w:rPr>
        <w:t>entraine</w:t>
      </w:r>
      <w:r w:rsidRPr="003A2D85">
        <w:rPr>
          <w:rFonts w:ascii="Arial" w:hAnsi="Arial" w:cs="Arial"/>
        </w:rPr>
        <w:t xml:space="preserve"> la pollution des eaux souterraines. Le taux de concentration des polluants chimiques dans la nappe alluviale de la zone d’intervention est augmenté de 5 fois depuis 1980 (PGIRE-</w:t>
      </w:r>
      <w:proofErr w:type="spellStart"/>
      <w:r w:rsidRPr="003A2D85">
        <w:rPr>
          <w:rFonts w:ascii="Arial" w:hAnsi="Arial" w:cs="Arial"/>
        </w:rPr>
        <w:t>Tarka</w:t>
      </w:r>
      <w:proofErr w:type="spellEnd"/>
      <w:r w:rsidRPr="003A2D85">
        <w:rPr>
          <w:rFonts w:ascii="Arial" w:hAnsi="Arial" w:cs="Arial"/>
        </w:rPr>
        <w:t xml:space="preserve">, 2010). </w:t>
      </w:r>
    </w:p>
    <w:p w14:paraId="38FD4FA8" w14:textId="77777777" w:rsidR="00E05BC1" w:rsidRPr="004907F2" w:rsidRDefault="004907F2" w:rsidP="00CF4249">
      <w:pPr>
        <w:pStyle w:val="Titre1"/>
        <w:spacing w:before="240" w:line="300" w:lineRule="auto"/>
        <w:rPr>
          <w:color w:val="000000" w:themeColor="text1"/>
        </w:rPr>
      </w:pPr>
      <w:bookmarkStart w:id="89" w:name="_Toc297727285"/>
      <w:r>
        <w:rPr>
          <w:color w:val="000000" w:themeColor="text1"/>
        </w:rPr>
        <w:t xml:space="preserve">5. </w:t>
      </w:r>
      <w:r w:rsidR="00DF545D" w:rsidRPr="004907F2">
        <w:rPr>
          <w:color w:val="000000" w:themeColor="text1"/>
        </w:rPr>
        <w:t>R</w:t>
      </w:r>
      <w:r>
        <w:rPr>
          <w:color w:val="000000" w:themeColor="text1"/>
        </w:rPr>
        <w:t>é</w:t>
      </w:r>
      <w:r w:rsidRPr="004907F2">
        <w:rPr>
          <w:color w:val="000000" w:themeColor="text1"/>
        </w:rPr>
        <w:t>sultats des enquêtes réalisées auprès des bénéficiaires</w:t>
      </w:r>
      <w:bookmarkEnd w:id="89"/>
    </w:p>
    <w:p w14:paraId="68E5C21C" w14:textId="77777777" w:rsidR="00E05BC1" w:rsidRPr="00E05BC1" w:rsidRDefault="004907F2" w:rsidP="00CF4249">
      <w:pPr>
        <w:pStyle w:val="Titre2"/>
      </w:pPr>
      <w:bookmarkStart w:id="90" w:name="_Toc297727286"/>
      <w:r>
        <w:t xml:space="preserve">5.1. </w:t>
      </w:r>
      <w:r w:rsidR="00E05BC1" w:rsidRPr="00E05BC1">
        <w:t>R</w:t>
      </w:r>
      <w:r w:rsidRPr="00E05BC1">
        <w:t>ubrique</w:t>
      </w:r>
      <w:r w:rsidR="00E05BC1" w:rsidRPr="00E05BC1">
        <w:t xml:space="preserve"> AUSPE</w:t>
      </w:r>
      <w:bookmarkEnd w:id="90"/>
    </w:p>
    <w:p w14:paraId="5154A375" w14:textId="77777777" w:rsidR="00652FC1" w:rsidRPr="002A376C" w:rsidRDefault="00E05BC1" w:rsidP="008B01B3">
      <w:pPr>
        <w:spacing w:after="0"/>
        <w:jc w:val="both"/>
        <w:rPr>
          <w:rFonts w:ascii="Arial" w:hAnsi="Arial" w:cs="Arial"/>
        </w:rPr>
      </w:pPr>
      <w:r w:rsidRPr="00E05BC1">
        <w:rPr>
          <w:rFonts w:ascii="Arial" w:hAnsi="Arial" w:cs="Arial"/>
        </w:rPr>
        <w:t xml:space="preserve">Il ressort des discussions que les membres des comités des AUSPE ont été </w:t>
      </w:r>
      <w:proofErr w:type="gramStart"/>
      <w:r w:rsidRPr="00E05BC1">
        <w:rPr>
          <w:rFonts w:ascii="Arial" w:hAnsi="Arial" w:cs="Arial"/>
        </w:rPr>
        <w:t>désigné</w:t>
      </w:r>
      <w:proofErr w:type="gramEnd"/>
      <w:r w:rsidRPr="00E05BC1">
        <w:rPr>
          <w:rFonts w:ascii="Arial" w:hAnsi="Arial" w:cs="Arial"/>
        </w:rPr>
        <w:t xml:space="preserve"> selon un processus participatif e</w:t>
      </w:r>
      <w:r w:rsidR="002A376C">
        <w:rPr>
          <w:rFonts w:ascii="Arial" w:hAnsi="Arial" w:cs="Arial"/>
        </w:rPr>
        <w:t>t inclusif. Ainsi, dans la plu</w:t>
      </w:r>
      <w:r w:rsidRPr="00E05BC1">
        <w:rPr>
          <w:rFonts w:ascii="Arial" w:hAnsi="Arial" w:cs="Arial"/>
        </w:rPr>
        <w:t xml:space="preserve">part des villages, les membres du comité ont été </w:t>
      </w:r>
      <w:r w:rsidR="002A376C" w:rsidRPr="00E05BC1">
        <w:rPr>
          <w:rFonts w:ascii="Arial" w:hAnsi="Arial" w:cs="Arial"/>
        </w:rPr>
        <w:t>élus</w:t>
      </w:r>
      <w:r w:rsidRPr="00E05BC1">
        <w:rPr>
          <w:rFonts w:ascii="Arial" w:hAnsi="Arial" w:cs="Arial"/>
        </w:rPr>
        <w:t xml:space="preserve"> à la suite d’une assemblée générale villageoise. Des séances de sensibilisation menées par le Projet ont précédé la mise en place de ces comités.  </w:t>
      </w:r>
      <w:r w:rsidR="002A376C" w:rsidRPr="00E05BC1">
        <w:rPr>
          <w:rFonts w:ascii="Arial" w:hAnsi="Arial" w:cs="Arial"/>
        </w:rPr>
        <w:t xml:space="preserve">Les comités sont mixtes et composés en moyenne de sept (7) membres. Cependant, le comité de </w:t>
      </w:r>
      <w:proofErr w:type="spellStart"/>
      <w:r w:rsidR="002A376C" w:rsidRPr="00E05BC1">
        <w:rPr>
          <w:rFonts w:ascii="Arial" w:hAnsi="Arial" w:cs="Arial"/>
        </w:rPr>
        <w:t>Gandassamou</w:t>
      </w:r>
      <w:proofErr w:type="spellEnd"/>
      <w:r w:rsidR="002A376C" w:rsidRPr="00E05BC1">
        <w:rPr>
          <w:rFonts w:ascii="Arial" w:hAnsi="Arial" w:cs="Arial"/>
        </w:rPr>
        <w:t>, mis en place par le Projet GWI, est composé uniquement d’hommes.</w:t>
      </w:r>
    </w:p>
    <w:p w14:paraId="370F9FF0" w14:textId="77777777" w:rsidR="00E05BC1" w:rsidRPr="00E05BC1" w:rsidRDefault="00E05BC1" w:rsidP="008B01B3">
      <w:pPr>
        <w:spacing w:after="0"/>
        <w:jc w:val="both"/>
        <w:rPr>
          <w:rFonts w:ascii="Arial" w:hAnsi="Arial" w:cs="Arial"/>
        </w:rPr>
      </w:pPr>
      <w:r w:rsidRPr="00E05BC1">
        <w:rPr>
          <w:rFonts w:ascii="Arial" w:hAnsi="Arial" w:cs="Arial"/>
        </w:rPr>
        <w:t xml:space="preserve">Les membres des comités ont confirmé avoir reçu des formations de la part du projet sur la vie association, l’hygiène et l’assainissement autour des points d’eau, la gestion déléguée, etc. certains comités ont eu à faire des voyages d’études dans la région de Maradi. Les principales tâches sont réparties entre hommes et femmes. Il s’agit de : la propriété autour </w:t>
      </w:r>
      <w:r w:rsidRPr="00E05BC1">
        <w:rPr>
          <w:rFonts w:ascii="Arial" w:hAnsi="Arial" w:cs="Arial"/>
        </w:rPr>
        <w:lastRenderedPageBreak/>
        <w:t xml:space="preserve">des bornes fontaines, la surveillance des installations contre les vols et certains dommages, l’animation des campagnes de sensibilisation et la défense de l’intérêt de leurs villages en matière d’eau. </w:t>
      </w:r>
    </w:p>
    <w:p w14:paraId="6D778B42" w14:textId="77777777" w:rsidR="00E05BC1" w:rsidRPr="00E05BC1" w:rsidRDefault="00E05BC1" w:rsidP="00E05BC1">
      <w:pPr>
        <w:spacing w:after="0"/>
        <w:jc w:val="both"/>
        <w:rPr>
          <w:rFonts w:ascii="Arial" w:hAnsi="Arial" w:cs="Arial"/>
        </w:rPr>
      </w:pPr>
      <w:r w:rsidRPr="00E05BC1">
        <w:rPr>
          <w:rFonts w:ascii="Arial" w:hAnsi="Arial" w:cs="Arial"/>
        </w:rPr>
        <w:t>En dehors des activités classiques, plusieurs AUSPE ont initié des activités connexes. Il s’agit entre autres : de la plantation des arbres autour de la zone du château, des séances de salubrité autour de toutes les b</w:t>
      </w:r>
      <w:r w:rsidR="00652FC1">
        <w:rPr>
          <w:rFonts w:ascii="Arial" w:hAnsi="Arial" w:cs="Arial"/>
        </w:rPr>
        <w:t>ornes fontaines, de l’achat de</w:t>
      </w:r>
      <w:r w:rsidRPr="00E05BC1">
        <w:rPr>
          <w:rFonts w:ascii="Arial" w:hAnsi="Arial" w:cs="Arial"/>
        </w:rPr>
        <w:t xml:space="preserve"> groupe</w:t>
      </w:r>
      <w:r w:rsidR="00652FC1">
        <w:rPr>
          <w:rFonts w:ascii="Arial" w:hAnsi="Arial" w:cs="Arial"/>
        </w:rPr>
        <w:t>s</w:t>
      </w:r>
      <w:r w:rsidRPr="00E05BC1">
        <w:rPr>
          <w:rFonts w:ascii="Arial" w:hAnsi="Arial" w:cs="Arial"/>
        </w:rPr>
        <w:t xml:space="preserve"> électrogène</w:t>
      </w:r>
      <w:r w:rsidR="00652FC1">
        <w:rPr>
          <w:rFonts w:ascii="Arial" w:hAnsi="Arial" w:cs="Arial"/>
        </w:rPr>
        <w:t>s</w:t>
      </w:r>
      <w:r w:rsidRPr="00E05BC1">
        <w:rPr>
          <w:rFonts w:ascii="Arial" w:hAnsi="Arial" w:cs="Arial"/>
        </w:rPr>
        <w:t xml:space="preserve"> pour palier au problème de chute de tension surtout pendant la saison froide où les panneaux solaires ne donnent pas l’énergie suffisante. A </w:t>
      </w:r>
      <w:proofErr w:type="spellStart"/>
      <w:r w:rsidRPr="00E05BC1">
        <w:rPr>
          <w:rFonts w:ascii="Arial" w:hAnsi="Arial" w:cs="Arial"/>
        </w:rPr>
        <w:t>Gandassamou</w:t>
      </w:r>
      <w:proofErr w:type="spellEnd"/>
      <w:r w:rsidRPr="00E05BC1">
        <w:rPr>
          <w:rFonts w:ascii="Arial" w:hAnsi="Arial" w:cs="Arial"/>
        </w:rPr>
        <w:t xml:space="preserve"> le comité compte augmenter les bornes fontaines pour éviter l’attroupement des populations autour des points d’eau. </w:t>
      </w:r>
    </w:p>
    <w:p w14:paraId="1E265159" w14:textId="77777777" w:rsidR="00E05BC1" w:rsidRPr="00CF4249" w:rsidRDefault="00774C05" w:rsidP="00CF4249">
      <w:pPr>
        <w:spacing w:after="0"/>
        <w:jc w:val="both"/>
        <w:rPr>
          <w:rFonts w:ascii="Arial" w:hAnsi="Arial" w:cs="Arial"/>
        </w:rPr>
      </w:pPr>
      <w:r>
        <w:rPr>
          <w:rFonts w:ascii="Arial" w:hAnsi="Arial" w:cs="Arial"/>
        </w:rPr>
        <w:t>Tous l</w:t>
      </w:r>
      <w:r w:rsidR="00E05BC1" w:rsidRPr="00E05BC1">
        <w:rPr>
          <w:rFonts w:ascii="Arial" w:hAnsi="Arial" w:cs="Arial"/>
        </w:rPr>
        <w:t xml:space="preserve">es comités </w:t>
      </w:r>
      <w:r w:rsidR="004907F2" w:rsidRPr="00E05BC1">
        <w:rPr>
          <w:rFonts w:ascii="Arial" w:hAnsi="Arial" w:cs="Arial"/>
        </w:rPr>
        <w:t>assure</w:t>
      </w:r>
      <w:r>
        <w:rPr>
          <w:rFonts w:ascii="Arial" w:hAnsi="Arial" w:cs="Arial"/>
        </w:rPr>
        <w:t>nt</w:t>
      </w:r>
      <w:r w:rsidR="00E05BC1" w:rsidRPr="00E05BC1">
        <w:rPr>
          <w:rFonts w:ascii="Arial" w:hAnsi="Arial" w:cs="Arial"/>
        </w:rPr>
        <w:t xml:space="preserve"> pouvoir continuer leurs activités même en l’absence du projet. Cela s’explique par les compétences acquises par les comités suite aux formations reçues. A cela s’ajoutent l’aspect volontaire du comité et la prise en conscience de l’importance du comité dans gestion des points d’eau. Ils disent aussi poursuivre le travail car il </w:t>
      </w:r>
      <w:r>
        <w:rPr>
          <w:rFonts w:ascii="Arial" w:hAnsi="Arial" w:cs="Arial"/>
        </w:rPr>
        <w:t>y va</w:t>
      </w:r>
      <w:r w:rsidR="00E05BC1" w:rsidRPr="00E05BC1">
        <w:rPr>
          <w:rFonts w:ascii="Arial" w:hAnsi="Arial" w:cs="Arial"/>
        </w:rPr>
        <w:t xml:space="preserve"> de l’intérêt de leur</w:t>
      </w:r>
      <w:r>
        <w:rPr>
          <w:rFonts w:ascii="Arial" w:hAnsi="Arial" w:cs="Arial"/>
        </w:rPr>
        <w:t>s</w:t>
      </w:r>
      <w:r w:rsidR="00E05BC1" w:rsidRPr="00E05BC1">
        <w:rPr>
          <w:rFonts w:ascii="Arial" w:hAnsi="Arial" w:cs="Arial"/>
        </w:rPr>
        <w:t xml:space="preserve"> village</w:t>
      </w:r>
      <w:r>
        <w:rPr>
          <w:rFonts w:ascii="Arial" w:hAnsi="Arial" w:cs="Arial"/>
        </w:rPr>
        <w:t>s</w:t>
      </w:r>
      <w:r w:rsidR="00E05BC1" w:rsidRPr="00E05BC1">
        <w:rPr>
          <w:rFonts w:ascii="Arial" w:hAnsi="Arial" w:cs="Arial"/>
        </w:rPr>
        <w:t xml:space="preserve"> surtout qu’ils n’ont pas de rémunération de la part du PEAFEC. </w:t>
      </w:r>
    </w:p>
    <w:p w14:paraId="3F0B8C3D" w14:textId="77777777" w:rsidR="00DF545D" w:rsidRPr="00DF545D" w:rsidRDefault="004907F2" w:rsidP="004907F2">
      <w:pPr>
        <w:pStyle w:val="Titre2"/>
      </w:pPr>
      <w:bookmarkStart w:id="91" w:name="_Toc297727287"/>
      <w:r>
        <w:t xml:space="preserve">5.2. </w:t>
      </w:r>
      <w:r w:rsidR="00DF545D" w:rsidRPr="00DF545D">
        <w:t>A</w:t>
      </w:r>
      <w:r w:rsidRPr="00DF545D">
        <w:t>doptants de la fertilisation écologique</w:t>
      </w:r>
      <w:bookmarkEnd w:id="91"/>
    </w:p>
    <w:p w14:paraId="390FCFE2" w14:textId="77777777" w:rsidR="00DF545D" w:rsidRPr="004907F2" w:rsidRDefault="00DF545D" w:rsidP="00520FD1">
      <w:pPr>
        <w:pStyle w:val="Paragraphedeliste"/>
        <w:numPr>
          <w:ilvl w:val="0"/>
          <w:numId w:val="9"/>
        </w:numPr>
        <w:spacing w:before="120" w:after="120"/>
        <w:ind w:left="1077" w:hanging="357"/>
        <w:jc w:val="both"/>
        <w:rPr>
          <w:rFonts w:asciiTheme="majorHAnsi" w:hAnsiTheme="majorHAnsi"/>
          <w:b/>
          <w:i/>
          <w:szCs w:val="24"/>
        </w:rPr>
      </w:pPr>
      <w:r w:rsidRPr="004907F2">
        <w:rPr>
          <w:rFonts w:asciiTheme="majorHAnsi" w:hAnsiTheme="majorHAnsi"/>
          <w:b/>
          <w:i/>
          <w:szCs w:val="24"/>
        </w:rPr>
        <w:t xml:space="preserve">Appréciations et innovations </w:t>
      </w:r>
    </w:p>
    <w:p w14:paraId="2EA6F522" w14:textId="77777777" w:rsidR="00DF545D" w:rsidRPr="008A39BF" w:rsidRDefault="00774C05" w:rsidP="009569F0">
      <w:pPr>
        <w:spacing w:before="120" w:after="0"/>
        <w:jc w:val="both"/>
        <w:rPr>
          <w:rFonts w:ascii="Arial" w:hAnsi="Arial" w:cs="Arial"/>
        </w:rPr>
      </w:pPr>
      <w:r>
        <w:rPr>
          <w:rFonts w:asciiTheme="majorHAnsi" w:hAnsiTheme="majorHAnsi"/>
          <w:noProof/>
          <w:sz w:val="24"/>
          <w:szCs w:val="24"/>
        </w:rPr>
        <mc:AlternateContent>
          <mc:Choice Requires="wpg">
            <w:drawing>
              <wp:anchor distT="0" distB="0" distL="114300" distR="114300" simplePos="0" relativeHeight="251652608" behindDoc="0" locked="0" layoutInCell="1" allowOverlap="1" wp14:anchorId="3033B5A4" wp14:editId="4ACC2799">
                <wp:simplePos x="0" y="0"/>
                <wp:positionH relativeFrom="column">
                  <wp:posOffset>2971800</wp:posOffset>
                </wp:positionH>
                <wp:positionV relativeFrom="paragraph">
                  <wp:posOffset>330835</wp:posOffset>
                </wp:positionV>
                <wp:extent cx="2717165" cy="3916680"/>
                <wp:effectExtent l="0" t="0" r="635" b="0"/>
                <wp:wrapThrough wrapText="bothSides">
                  <wp:wrapPolygon edited="0">
                    <wp:start x="0" y="0"/>
                    <wp:lineTo x="0" y="21432"/>
                    <wp:lineTo x="21403" y="21432"/>
                    <wp:lineTo x="21403" y="0"/>
                    <wp:lineTo x="0" y="0"/>
                  </wp:wrapPolygon>
                </wp:wrapThrough>
                <wp:docPr id="37" name="Grouper 37"/>
                <wp:cNvGraphicFramePr/>
                <a:graphic xmlns:a="http://schemas.openxmlformats.org/drawingml/2006/main">
                  <a:graphicData uri="http://schemas.microsoft.com/office/word/2010/wordprocessingGroup">
                    <wpg:wgp>
                      <wpg:cNvGrpSpPr/>
                      <wpg:grpSpPr>
                        <a:xfrm>
                          <a:off x="0" y="0"/>
                          <a:ext cx="2717165" cy="3916680"/>
                          <a:chOff x="0" y="0"/>
                          <a:chExt cx="2717165" cy="3916680"/>
                        </a:xfrm>
                      </wpg:grpSpPr>
                      <pic:pic xmlns:pic="http://schemas.openxmlformats.org/drawingml/2006/picture">
                        <pic:nvPicPr>
                          <pic:cNvPr id="11" name="Image 11" descr="H:\P3270011.JPG"/>
                          <pic:cNvPicPr>
                            <a:picLocks noChangeAspect="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1943100"/>
                            <a:ext cx="2694940" cy="1973580"/>
                          </a:xfrm>
                          <a:prstGeom prst="rect">
                            <a:avLst/>
                          </a:prstGeom>
                          <a:noFill/>
                          <a:ln w="9525">
                            <a:noFill/>
                            <a:miter lim="800000"/>
                            <a:headEnd/>
                            <a:tailEnd/>
                          </a:ln>
                        </pic:spPr>
                      </pic:pic>
                      <pic:pic xmlns:pic="http://schemas.openxmlformats.org/drawingml/2006/picture">
                        <pic:nvPicPr>
                          <pic:cNvPr id="13" name="Image 3" descr="H:\Photos\IMG_0749.JPG"/>
                          <pic:cNvPicPr>
                            <a:picLocks noChangeAspect="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717165" cy="1897380"/>
                          </a:xfrm>
                          <a:prstGeom prst="rect">
                            <a:avLst/>
                          </a:prstGeom>
                          <a:noFill/>
                          <a:ln w="9525">
                            <a:noFill/>
                            <a:miter lim="800000"/>
                            <a:headEnd/>
                            <a:tailEnd/>
                          </a:ln>
                        </pic:spPr>
                      </pic:pic>
                    </wpg:wgp>
                  </a:graphicData>
                </a:graphic>
              </wp:anchor>
            </w:drawing>
          </mc:Choice>
          <mc:Fallback>
            <w:pict>
              <v:group id="Grouper 37" o:spid="_x0000_s1026" style="position:absolute;margin-left:234pt;margin-top:26.05pt;width:213.95pt;height:308.4pt;z-index:251652608" coordsize="2717165,39166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d/Nv3LgMAAPwJAAAOAAAAZHJzL2Uyb0RvYy54bWzsVltP2zAUfp+0/2Dl&#10;vSRp06aJKIi1pWOCrdrlDWlyHSexiC+yXVo07b/v2AmlUCQ23pBWqcnx7fh83zmf4+PTLW/QLdWG&#10;STEJ4qMoQFQQWTBRTYIf38974wAZi0WBGynoJLijJjg9ef/ueKNy2pe1bAqqETgRJt+oSVBbq/Iw&#10;NKSmHJsjqaiAwVJqji00dRUWGm/AO2/CfhSNwo3UhdKSUGOgd9YOBifef1lSYr+UpaEWNZMAYrP+&#10;qf1z5Z7hyTHOK41VzUgXBn5FFBwzAZvuXM2wxWit2YErzoiWRpb2iEgeyrJkhHoMgCaOnqBZaLlW&#10;HkuVbyq1owmofcLTq92Sz7dLjVgxCQZpgATmkCO/LWQFeoCejapymLXQ6pta6q6jalsO8bbU3L0B&#10;C9p6Yu92xNKtRQQ6+2mcxqNhgAiMDbJ4NBp31JMa8nOwjtTzF1aG9xuHLr5dOIqRHP4dU2AdMPVy&#10;RcEqu9Y06Jzwv/LBsb5Zqx4kVWHLVqxh9s4XKKTPBSVul4wsddt4ID2O70m/4LiiyLULaghU6Mf8&#10;ejnop1EUx0eflguXCufIrW09YYf0UpIbg4Sc1lhU9MwoqHjQoZsdPp7um4/CWDVMnbOmcdlzdgcY&#10;9n5SXc9w1lbuTJI1p8K2UtS0AexSmJopEyCdU76iUFn6ogBYBI4BC9WlNBPWawWq49JYt7urE6+W&#10;X/3xWRRl/Q+96TCa9pIonffOsiTtpdE8TaJkHE/j6W+3Ok7ytaEAHzczxbrQofcg+Gel0R0irei8&#10;eB1hPpD7tw8NuhwzLkajyVcgF+aBbTW1pHZmCQR2/TB5N+DZfiDYpcKAfNBqcyULYAGvrfQkPCuf&#10;OEsGcdRJZCeiUZZkCRxiTkRxlg6GrYh2UoCC0MYuqOTIGUA8xOs3wbeApkV4P8XFLqRLv0fUCLSZ&#10;BNmwP/QL9kY4s3AWNIxPgnHkfq62cF5TXMxF4W2LWdPaEEsjutJzeDsT4LfVC8bb0ebgsTahuSfN&#10;Wlppri+uFj+jNMnevkL7/xX6Lwp9qs39D1w8BnG+LW36ryhcMfzh112H3B1mvw32/qXt5A8AAAD/&#10;/wMAUEsDBBQABgAIAAAAIQAtc0sIwwAAAKcBAAAZAAAAZHJzL19yZWxzL2Uyb0RvYy54bWwucmVs&#10;c7yQywrCMBBF94L/EGZv03YhIqZuRHAr+gFDMk2jzYMkiv69AUEUBHcuZ4Z77mFW65sd2ZViMt4J&#10;aKoaGDnplXFawPGwnS2ApYxO4egdCbhTgnU3naz2NGIuoTSYkFihuCRgyDksOU9yIIup8oFcufQ+&#10;WsxljJoHlGfUxNu6nvP4zoDug8l2SkDcqQbY4R5K82+273sjaePlxZLLXyq4saW7ADFqygIsKYPP&#10;ZVOdAmng3yXa/0i0Lwn+8d7uAQAA//8DAFBLAwQUAAYACAAAACEAvTU+E+EAAAAKAQAADwAAAGRy&#10;cy9kb3ducmV2LnhtbEyPQWuDQBSE74X+h+UVemtW0ypqfIYQ2p5CoUmh5LbRF5W4b8XdqPn33Z7a&#10;4zDDzDf5etadGGmwrWGEcBGAIC5N1XKN8HV4e0pAWKe4Up1hQriRhXVxf5errDITf9K4d7XwJWwz&#10;hdA412dS2rIhrezC9MTeO5tBK+flUMtqUJMv151cBkEstWrZLzSqp21D5WV/1Qjvk5o2z+HruLuc&#10;t7fjIfr43oWE+Pgwb1YgHM3uLwy/+B4dCs90MleurOgQXuLEf3EI0TIE4QNJGqUgTghxnKQgi1z+&#10;v1D8AAAA//8DAFBLAwQKAAAAAAAAACEA8z8yoC4oAQAuKAEAFQAAAGRycy9tZWRpYS9pbWFnZTEu&#10;anBlZ//Y/+E1zkV4aWYAAElJKgAIAAAADAAOAQIAIAAAAJ4AAAAPAQIAGAAAAL4AAAAQAQIAEQAA&#10;ANYAAAASAQMAAQAAAAEAAAAaAQUAAQAAAO4AAAAbAQUAAQAAAPYAAAAoAQMAAQAAAAIAAAAxAQIA&#10;IAAAAP4AAAAyAQIAFAAAAB4BAAATAgMAAQAAAAIAAABphwQAAQAAAFQDAAClxAcAIgIAADIBAAB6&#10;EwAAT0xZTVBVUyBESUdJVEFMIENBTUVSQSAgICAgICAgIABPTFlNUFVTIElNQUdJTkcgQ09SUC4g&#10;IABGRTQ3LFg0MyAgICAgICAgAAAAAAAAAABIAAAAAQAAAEgAAAABAAAAVmVyc2lvbiAxLjEgICAg&#10;ICAgICAgICAgICAgICAgIAAyMDEzOjAzOjI3IDA5OjQ1OjM4AFByaW50SU0AMDMwMAAAJQABABQA&#10;FAACAAEAAAADAO4AAAAHAAAAAAAIAAAAAAAJAAAAAAAKAAAAAAALADYBAAAMAAAAAAANAAAAAAAO&#10;AE4BAAAQAHIBAAAgAMYBAAAAAQMAAAABAf8AAAACAYMAAAADAYMAAAAEAYMAAAAFAYMAAAAGAYMA&#10;AAAHAYCAgAAQAYAAAAAAAgAAAAAHAgAAAAAIAgAAAAAJAgAAAAAKAgAAAAALAugBAAANAgAAAAAg&#10;AgACAAAAAwMAAAABA/8AAAACA4MAAAADA4MAAAAGA4MAAAAQA4AAAAAABAAAAAAJEQAAECcAAAsP&#10;AAAQJwAAlwUAABAnAACwCAAAECcAAAEcAAAQJwAAXgIAABAnAACLAAAAECcAAMsDAAAQJwAA5RsA&#10;ABAnAAAAAAAAAAAAAAAAAAAAAAAAAAAAAAAAAAAAAAAAAAAAAAAAAAAAAAAAAAAAAAAAAAAAAAAA&#10;AAAAAAAAAAAEAAAAAAAAAAAAAAAAAAAAAAAAAAAAAAAAAAAAAAAAAAAAAAAAAAAAAAAAAAAAAAAA&#10;AAAAAAAAAAAAAAAAAAAAAAAAAAAAAAAAAAAAAAAAAAAAAAAFBQUAAABAQICAwMD//wAAQECAgMDA&#10;//8AAEBAgIDAwP//AAAAAAAAAAAAAAAAAAAAAAAAAAAAAAAABQUFAAAAQECAgMDA//8AAEBAgIDA&#10;wP//AABAQICAwMD//yAAmoIFAAEAAADaBAAAnYIFAAEAAADiBAAAIogDAAEAAAAFAAAAJ4gDAAEA&#10;AABkAAAAAJAHAAQAAAAwMjIxA5ACABQAAADqBAAABJACABQAAAD+BAAAAZEHAAQAAAABAgMABJIK&#10;AAEAAAASBQAABZIFAAEAAAAaBQAAB5IDAAEAAAACAAAACJIDAAEAAAAAAAAACZIDAAEAAAAYAAAA&#10;CpIFAAEAAAAiBQAAfJIHAHYNAAAqBQAAhpIHAH0AAADWEgAAAKAHAAQAAAAwMTAwAaADAAEAAAAB&#10;AAAAAqAEAAEAAACAAgAAA6AEAAEAAADgAQAABaAEAAEAAABcEwAAAKMHAAEAAAADAAAAAaQDAAEA&#10;AAAAAAAAAqQDAAEAAAAAAAAAA6QDAAEAAAAAAAAABKQFAAEAAABUEwAABaQDAAEAAAAkAAAABqQD&#10;AAEAAAAAAAAAB6QDAAEAAAAAAAAACKQDAAEAAAAAAAAACaQDAAEAAAAAAAAACqQDAAEAAAAAAAAA&#10;AAAAAAEAAAB9AAAAOAAAAAoAAAAyMDEzOjAzOjI3IDA5OjQ1OjM4ADIwMTM6MDM6MjcgMDk6NDU6&#10;MzgAAAAAAAoAAAByAQAAZAAAAHYCAABkAAAAT0xZTVBVUwBJSQMABgAAAgQAAwAAAFoAAAAJAgcA&#10;IAAAAGYAAAAQIA0AAQAAAIYAAAAgIA0AAQAAAMoAAABAIA0AAQAAAHoBAAAAUA0AAQAAAMgBAAAA&#10;AAAAAAAAAAAAAAAAAAAAT0xZTVBVUyBESUdJVEFMIENBTUVSQSAgICAgICAgIAAEAAAABwAEAAAA&#10;MDEwMAABAgAGAAAAvAAAAAMBBQABAAAAwgAAAAQBBAABAAAAABEAAAAAAABENDQyNADdHQAA6AMA&#10;AA0AAAAHAAQAAAAwMTAwAAEEAAEAAAAAAAAAAQEEAAEAAAAAAAAAAgEEAAEAAAAAAAAAAAIDAAEA&#10;AAACAAAAAAMDAAEAAAAAAAAAAAQDAAEAAAAAAAAAAAUDAAEAAAAAAAAAAgUIAAIAAAAAAAAACQUD&#10;AAEAAAAGAAAADQUFAAEAAABsAQAAAAYDAAMAAAB0AQAAAQYDAAIAAAAAAAAAAAAAAAgAAAABAAAA&#10;AAAAAAAAAwAAAAcABAAAADAxMDAACAsACQAAAKQBAAAREAMAAQAAAAAAAAAAAAAAMiS9vWd1uzzi&#10;yQ48262+vQmavDxayBc8262+vQmavDxayBc8DwAAAAcABAAAADAxMDAA8QMAAQAAAAEAAAAB8QMA&#10;AQAAAAAAAAAA8wQAAgAAAIICAAAA9AMAAQAAAAEAAAAB9AQAAQAAAAEQAAEAIQcAFQAAAIoCAAAA&#10;IgcALQAAAJYDAAAAIwcAIQAAALgFAAAAJAcAAAAAAAAAAAAAJQcAAgAAAEoHAAAAJgcADwAAAGgH&#10;AAAAJwcABQAAACIIAAAAKAcAIgAAAGQIAAAAKQcAEwAAAKYLAAAAAAAAAAAAAAAAAAAVAAABAgAK&#10;AAAAjAMAAAEBAgACAAAAT0sAAAIBAgACAAAAT0sAAB8BAgACAAAAT0sAAAMBAgACAAAAT0sAAAQB&#10;AgACAAAAT0sAAAUBAgACAAAAT0sAABEBAgACAAAAT0sAAAYBAgACAAAAT0sAAAgBAgACAAAAT0sA&#10;ABwBAgACAAAATkcAAAkBAwABAAAA23YAAA4BAwABAAAAkQAAABIBAwABAAAAsAQAABgBAgACAAAA&#10;T0sAABkBAgACAAAATkcAABoBAwABAAAAAwMAABsBAgACAAAATkcAAB0BAwABAAAAAAAAAB4BAwAB&#10;AAAAAAAAACEBAwABAAAAAQAAAAAAAAAxLjEwMAAAAAAALQAAAgQAAQAAAM0GAAABAgQAAQAAAGYK&#10;AAACAgEAAQAAAAAAAAADAgMAAQAAAMYAAAAEAgEAAQAAAAEAAAAGAgQAAQAAAN4GAAAHAgQAAQAA&#10;AKkhAAAIAgEAAQAAAAAAAAAJAgMAAQAAAGABAAAKAgEAAQAAAAEAAAAMAgMAAQAAAGUAAAANAgMA&#10;AQAAAHUAAAAOAgMAAQAAAGQAAAAQAgMAAQAAAH4AAAARAgMAAQAAAKIAAAASAgMAAQAAAGoAAAAT&#10;AgEAAQAAAAEAAAAUAgMAAQAAAAAAAAAVAgMAAQAAAH8AAAAWAggAAQAAAAAAAAAXAgMAAQAAAH4A&#10;AAA8AgMAAQAAAHUAAAA9AgMAAQAAAH4AAAAYAgMAAQAAAAcAAAAjAgMAAQAAAMwAAAAZAgMAAQAA&#10;AG4AAAAaAgMAAQAAAHwAAAAnAgMAAQAAAJEAAAAfAgEAAQAAAAAAAAAiAgEAAQAAAAAAAAAkAgEA&#10;AQAAAAAAAAAlAgEAAQAAAAEAAAAmAgEAAQAAAAAAAAAoAggAAQAAABcAAAApAggAAQAAAA0AAAAq&#10;AggAAQAAAC8AAAAsAggAAQAAAAEAAAAuAggAAQAAADAAAAAvAggAAQAAAAcAAAA+AgQAAQAAAP0l&#10;AAA/AgEAAQAAAAAAAABAAggAAQAAAAkAAABBAggAAQAAAAAAAABCAgEAAQAAAAEAAABDAggAAQAA&#10;ADwAAAAAAAAAIQAAAwEAAQAAAAAAAAABAwEAAQAAAAAAAAACAwEAAQAAAAAAAAADAwQAAQAAAAAA&#10;AAAEAwQAAQAAAKAAAAAkAwMAAQAAAOIEAAAFAwMAAQAAAKACAAAlAwMAAQAAADgCAAAGAwMAAQAA&#10;AAAAAAAHAwMAAQAAAAAAAAAIAwMAAQAAAAAAAAAJAwMAAQAAAAAAAAAMAwMAAQAAAAAAAAANAwEA&#10;AQAAAAAAAAAOAwEAAQAAAAAAAAAPAwMAAQAAAAAAAAATAwMAAQAAAKb/AAAaAwMAAQAAAAAAAAAU&#10;AwMAAQAAAAAAAAAiAwMAAQAAAAAAAAAVAwMAAQAAAAAAAAAsAwEAAQAAAAAAAAAtAwEAAQAAAAAA&#10;AAAuAwEAAQAAAAAAAAAvAwEAAQAAAAAAAAA5AwgAAQAAAAAAAABAAwgAAQAAAAAAAAAxAwQAAQAA&#10;AAAAAAAzAwMAAQAAAAAAAAA0AwMAAQAAAAAAAAA1AwMAAQAAAAAAAAA2AwMAAQAAAAAAAAA4AwEA&#10;AQAAAAAAAAAAAAAAAgAEBQQAAQAAAAAAAAAKBQEAAQAAAAAAAAAAAAAADwAABgQAAQAAAHkiBQAB&#10;BgQAAQAAAEDOBgACBgQAAQAAAEaIAgADBgMAAQAAAGMGAAAEBgMAAQAAANAHAAAHBgMAAQAAAEwE&#10;AAAIBgMAAQAAACQLAAAJBgMAAQAAAAEBAAAKBgEAAQAAAAgAAAASBgMAAQAAAGMGAAAUBgMAAQAA&#10;ANAHAAAaBgMAAQAAAAYAAAApBgMAAQAAAAQHAAAqBgMAAQAAANYGAAArBgEAAQAAAAEAAAAAAAAA&#10;BQAABwgAAQAAABUAAAABBwgAAQAAANr/AAACBwgAAQAAAPL+AAADBwgAAQAAAAEAAAAEBwEAAQAA&#10;AAAAAAAAAAAAIgABCAEAAQAAAAAAAAACCAEAAQAAAAAAAAAECAMAAQAAAAEAAAAFCAkAAQAAAKYF&#10;AAAxCAgAAQAAABQAAAAGCAMAAQAAAB4AAAALCAMAAQAAAEYFAAAMCAMAAQAAAKYFAAANCAMAAQAA&#10;AAYAAAAOCAQAAQAAAAUAAAAPCAgAAQAAAKYFAAAQCAMAAQAAAI4AAAARCAMAAQAAABwBAAASCAMA&#10;AQAAAGQAAAAUCAMAAQAAAAUAAAAWCAMAAQAAAKAAAAAXCAMAAQAAAMYAAAAYCAMAAQAAAHYAAAAZ&#10;CAMAAQAAAIIAAAAaCAMAAQAAAOAAAAArCAMAAQAAAAAAAAAsCAMAAQAAAAEAAAAtCAMAAQAAAAAA&#10;AAAuCAMAAQAAAAAAAAAoCAMAAQAAAHcEAAAlCAMAAQAAADcBAAAmCAgAAQAAAIoFAAAnCAgAAQAA&#10;AIAFAAApCAgAAQAAAIYFAAAgCAMARgAAAAIKAAAhCAMARgAAAI4KAAAiCAMARgAAABoLAAAvCAMA&#10;AQAAAAEAAAAwCAMAAQAAAEIAAAAAAAAARgVaBY8FpgUAAAAAAAAAAAAAAAAAAAAAAAAAAAAAAAAA&#10;AAAAAAAAAAAAAAAAAAAAAAAAAAAAAAAAAAAAAAAAAAAAAAAAAAAAAAAAAAAAAAAAAAAAAAAAAAAA&#10;AAAAAAAAAAAAAAAAAAAAAAAAAAAAAAAAAAAAAAAAAAAAAAAAAAAAAAAAAAAAAAAAAAD2TY+CJcMT&#10;3QAAAAAAAAAAAAAAAAAAAAAAAAAAAAAAAAAAAAAAAAAAAAAAAAAAAAAAAAAAAAAAAAAAAAAAAAAA&#10;AAAAAAAAAAAAAAAAAAAAAAAAAAAAAAAAAAAAAAAAAAAAAAAAAAAAAAAAAAAAAAAAAAAAAAAAAAAA&#10;AAAAAAAAAAAAAAAAAAAAAAAAAAEAAQABAAEAAAAAAAAAAAAAAAAAAAAAAAAAAAAAAAAAAAAAAAAA&#10;AAAAAAAAAAAAAAAAAAAAAAAAAAAAAAAAAAAAAAAAAAAAAAAAAAAAAAAAAAAAAAAAAAAAAAAAAAAA&#10;AAAAAAAAAAAAAAAAAAAAAAAAAAAAAAAAAAAAAAAAAAAAAAAAAAAAAAAAAAAAEwABCQEAAQAAAAAA&#10;AABACQQAAQAAAKQBAgBCCQEAAQAAAAAAAABDCQEAAQAAAAIAAABECQEAAQAAAB4AAABFCQEAAQAA&#10;ADAAAABHCQEAAQAAAA4AAABJCQEAAQAAAAAAAABICQEAAQAAAAAAAABLCQEAAQAAACAAAABMCQEA&#10;AQAAAAAAAABOCQEAAQAAABAAAABPCQEAAQAAAAAAAABQCQEAAQAAAAAAAABSCQMAAQAAAAAAAABT&#10;CQEAAQAAAAAAAAAACggAAQAAAAEAAAABCgEAAQAAAAEAAAACCgE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gICAgICAgICAgICAgICAgICAgICAgICAgICAgICAgICAgICAgICAgICAgICAgICAgICAgICAg&#10;ICAgICAgICAgICAgICAgICAgICAgICAgICAgICAgICAgICAgICAgICAgICAgICAgICAgICAgICAg&#10;ICAgIAAAAAAAZAAAAAIAAQACAAQAAABSOTgAAgAHAAQAAAAwMTAwAAAAAAYAAwEDAAEAAAAGAAAA&#10;GgEFAAEAAADIEwAAGwEFAAEAAADQEwAAKAEDAAEAAAACAAAAAQIEAAEAAADYEwAAAgIEAAEAAADs&#10;IQAAAAAAAEgAAAABAAAASAAAAAEAAAD/2P/bAIQABgQFBgUEBgYFBgcHBggKEAoKCQkKFA4PDBAX&#10;FBgYFxQWFhodJR8aGyMcFhYgLCAjJicpKikZHy0wLSgwJSgpKAEHBwcKCAoTCgoTKBoWGigoKCgo&#10;KCgoKCgoKCgoKCgoKCgoKCgoKCgoKCgoKCgoKCgoKCgoKCgoKCgoKCgoKCgo/8AAEQgAeACgAwEh&#10;AAIRAQMRAf/EAaIAAAEFAQEBAQEBAAAAAAAAAAABAgMEBQYHCAkKCxAAAgEDAwIEAwUFBAQAAAF9&#10;AQIDAAQRBRIhMUEGE1FhByJxFDKBkaEII0KxwRVS0fAkM2JyggkKFhcYGRolJicoKSo0NTY3ODk6&#10;Q0RFRkdISUpTVFVWV1hZWmNkZWZnaGlqc3R1dnd4eXqDhIWGh4iJipKTlJWWl5iZmqKjpKWmp6ip&#10;qrKztLW2t7i5usLDxMXGx8jJytLT1NXW19jZ2uHi4+Tl5ufo6erx8vP09fb3+Pn6AQADAQEBAQEB&#10;AQEBAAAAAAAAAQIDBAUGBwgJCgsRAAIBAgQEAwQHBQQEAAECdwABAgMRBAUhMQYSQVEHYXETIjKB&#10;CBRCkaGxwQkjM1LwFWJy0QoWJDThJfEXGBkaJicoKSo1Njc4OTpDREVGR0hJSlNUVVZXWFlaY2Rl&#10;ZmdoaWpzdHV2d3h5eoKDhIWGh4iJipKTlJWWl5iZmqKjpKWmp6ipqrKztLW2t7i5usLDxMXGx8jJ&#10;ytLT1NXW19jZ2uLj5OXm5+jp6vLz9PX29/j5+v/aAAwDAQACEQMRAD8Aw/Esx17VDLbK8sUrk7W/&#10;gYD26CvVfhrYfZtIFxcS/IzjgjAXHDH2zkg+1eTWiqsJU1uYQdmchda4PC3ia4jmFwtpKTB5UoyV&#10;Qfdcd8cAD8fx7ifyYk3R84+9/wDqrDCSTp3PUoSuuU858cX0+rXcOh6WA13d8eyr3Y46ADJr0fwd&#10;oMGj6PbWkZ/dwIAM/wATdSce5ycV00NdTao/esUfHXimPS7WQGTfJ0QDrmvBNdunuEnmYnzXBwAv&#10;epk+ZnNiJWioop+FfAmu6qwlttNmktjzvyI+PUFiM/hXYeHtH8Q+DvEdoL/Rpr+wmkWKaZU85lRm&#10;UHaVPDEHAB4zitKtppp7HNfWx1vhrwj4l8MfFC58QeT/AMS9bmZmkD58+FmbBCrknI2nGPSui8ce&#10;G4NJk8Raro03kRatam73RjgbEYk9epJ6+pzXJVi1b5f199hJmT8OIH0r4IeKdXUBLm7ebEzc7gkW&#10;E/8AIjEfU1D8L/EFr4g8PwadeuovYFVHVurgdx+Aq99f66nVQfLIs6lb2dx4g1CwtJX+wKsMtxJv&#10;xFkMhWONgRhzjP8AwEY6mvIfF11LrF7dJeXTyx+ezlTGI1EjEliMEjqSMk1itKj+8zrtc7Rw17Zm&#10;zlCN80bcqa3fA2nrqWuWtsq7md1whPHWu+U/c5jBn0Gum6XZ/Zra702OaCDfdTeazPvc7cKh7b3w&#10;McDAPGKxPEWqXmmSzRSvA2uXm5r27UfcLcmOP+6AOPXr6muJP3Y2/r+mRc5ceFr5233FyrKf+Wju&#10;Wz/WteDw/cWdnIkN5OiToUkCNhXHcMO4odloh6GZ/Y16LyOO7K3Nu7glgSxxxkDkEZxj8OOlel+I&#10;9+mwu946qCisT2PHJH4ipi7JqJ6GCWtxvw80421u/nrame4mectE6vhCAFXcvbC7uCetbPi3WhpO&#10;nyuNqhFOcY9K6KbUadzaylK54N42g1nUTaTzRylrqNJYYwPmZXPy4A7nj9K7X4b/AA2/s8LqWuAP&#10;cn7tuQGVf971PtWlG0jgrVLtnpjh1mRFlCqBlvf/ACKetuZlme4yijhCe3HpTlq7M5kht8yW1ur3&#10;ExS3hQs0hk2qijJOfwz19Kk+Hd/B4z8LXcH2NoIbe4eO2SYffjwDjHTBDDjp2rlxFnaL/rt+JpFF&#10;7V7TSbzwdd6BDGtnYj90wtwI1XLF8jHA+4e3U18reMbOfwz4sv8ATYrcwQZLW7LnLIT8pBPtxx3B&#10;qaFT2jVtn+jNG7Kx7r/wjv2aWz0+SGKSd2zLsBZnEeduBj1J/L3xWF4h8D2aXRur7U005ACZI0j8&#10;9zgdSowPzP8AKnF6Mh67nD3nhbw3qrGHTfFemBDhwb6GW1Yn/vgqM/Wuk+Cvgv8As661u/1SIN5V&#10;sEt3ilR42EiZYq4yDgMoyDjlvwc6nJTaY35Ha2t7H/YkCSW/2rxArx/u1YFYXLsI9x6EJvP1x7ZH&#10;mdpam+F1rmrShdLtIjNvkbH2glyiLnqC7q3PYKT25ywtm79jOS0sd9rfjjTUMdloEEmoXrZKCNcJ&#10;jHfucfT8azL6+v3jt1uCiSy/eWE5YD6kYz+FY4qUbrlVi1qYXibRpbaze9066mkMXzyrK+X69VPF&#10;Z0d9rHjY29impQvfglTFcL5bFR/dYfKQBzjg9eDVYZuS0N6VZ0z3G/sdM8M6ZZ2djJk20Hll+Mke&#10;re5OT+JryMzv4/8AHdj4ft5SljJIwuJB1KBSx+nCn8cV1z35UdspctO/c7SxuLTW/iNc3NsUa2KC&#10;a3KYxtRRGOnoGrtmhwyoqliRngVvhtIN+Z5EtyrLc2qyPGs9uZOCSWOP+A+v+eKx9a8YaToyGTUr&#10;2NDsyFXb5jjthep/z9aj2ibHFczsjx7x74zu/Flncw2W+HTV2kQqPnIH/PQ/XjA45745rfCvxXca&#10;D4zhhtpGWG7XypixJyf4Sfp0/GsasfaQlE2cOU9H8UeOLz/hIo9Bis0jMsiQxEqIw0rttDPwS3Xt&#10;juaLux/4nmnP4hsoJE0m8ASeZmWBpNgbbvAzt+ZeoAJXHbFcVCL9nGV7WBq9rHV3jTXFpdLc65cP&#10;5zl3W3laIL6KuzlVAx356nNctrd0mn25uWu0uLaOMF0l+aTABHyt1z3w35gV6ahZENXPLvBulv4q&#10;8WvDpEFtFatmScO3mRwJ3PGO+cAfyr1rTbeDw/8AD7Wo9OUx25v47OBgRlkMixFj7nr0qMQldQBI&#10;5HwxrtnrkX2dnNhfs6yC4jcn51UBS24n+6P9n2FNvdPttTsm0TWWeO8tjujtlLvFJsUIJAseN21V&#10;288gA991Y0k1NxLrU+R3WzKVhqmkeH7Z00UvcXrkebdSjYW45UL029OPb2FUbzX7u5bzH8sD0XCn&#10;BrmneTuxQjbVnV+HJlvI40DK0hOMBgWx6EV52dQm8K+PTNb22/7PcMwSQEeYGXB5+h47VWF0qteQ&#10;NanudtNo2oLJBElrNqMIDyacs27f3dApOD3HSptN8Ow+Fb7xlqDJ5No1t5NtvVdv73khT1ULg/KO&#10;MEV0TfLKM4j5pS0m72PP/hFbyaR4t+yXcptrpcwvAycyqwG0gH5hkgHpwAPWvQfip4xTw1arZWdl&#10;NdXUyhm/gj9OW7gHsO45ranWTg1/WopQbaueBz+JNW1e5Zb+8lhjJAaKP92vFUZbW33TMGd+fkJ7&#10;/WsJWp7Ht4SgnH3UaXgBdMfxlY2etu0dhcNs8xRyrfw89ucf14zXrHiP4fW2g+MYtXsrXzobySOL&#10;ag+S3lZxiXp9w+h78Z5FK70fy/r+upwY6PLWaRQ+JAl/4TnwfdWtnLeSQMbkwxjlhGVbt6ZNcNrn&#10;jC41S8u4NXkmnjLHbGsrII3zyR9D25FZUUvZRXr+Z38P0YVcbFTdrXN6z8WQGO2XS7a4gVf9Yk0/&#10;mRdvucbl78Et9K6Ky1yC/RghUyDKsADjPGec+9dtKrFWidee5PRwSU6NRN9V1Xb8N9vLey3PCV3p&#10;WmPewXkMFsbpg7yxp80pA4RjjPr145rVs59Ffw5BZXssRBnEkqAbuQQ2cDk/NzXBi+ZV9H/VtDzs&#10;NhnVoxcIc3vLX77r8jzHx6mkW+mTXWkWUdnf2jbgI7cR+Ym7BVgvoP5dsVzmoa3cx6INb8PMVvRn&#10;7b8qyCWMj7zI2QSvc47nNbUbqScn5HXm2EVKEVbpfT+v6sB0Geyt7r+0L5UvYHULbhDmRCeHUntn&#10;I6fj2rtZtE0TSbNI3hN3cXqqAqIScuB8qA/OT29ambVvdR8+5c2xq6Re6dbaHeQNomm6cpt22y3E&#10;G5l2ZG5lAJJXJ+9zxWBaeCdQ1y0WSe9t9RQD/RruKIpMinnDCRQSnORgHGeDjgvnuttUC31Zc8He&#10;HJtA163u7i1t7e4sgLgST3QDTJ5hUsoGB0+XBOORnhgK9N8YXwGlaXq9ijyx291Dvjk43qeFc988&#10;ofbce/RztOKubSskpRPE0totP+LGniF5zG2oRtBIW5ZGkxznr6H6Vt/Fq8Gr6Eo09lmfTrlxM6Lh&#10;1LE7gfUbufxrm9s1ZLY9GVKCVKotra/gjB+HvhWDxlpWphpzFq1om+Feitxxn8j0rAvvD+pwAtLB&#10;JjO0+o9iKdSpyv3tjrwy9nUnQ7bHU/DzwUZ9UuLzV7QG2t7WQiN+rOw2jj25/HFenfC7xUuseFPs&#10;2o3Kvf2C7WdiSSvbd0649+RnOTw6ddTi5J6bfj/mebmEeWs110OS8Y69JZRyR21v/ps0a2yTY5jR&#10;mG8fjhfyFeV6h4cuNLea71NluNo+WNGOfxPYAfyp0JctPzYsvr+wrKV7dPTzfoUor9pGSRmClOij&#10;p+A7Vsyax/Z2lNeM2J7twkKcAnkZb8+P/wBdaJXkkj77MqsMLlrorXm01631bfnpe/c3NK1/Nv5q&#10;pgD5TaZ4xjqCefT5emOnfGudRubrS5PsurX0RkwjWzTfLGecfhz2/wD1E07aP5+R8TQzF4Sq5OCf&#10;dPvff1tp95x3ie9upbCdJ5wWEEi8DaR8veub8PNf2OlxS3MRFhfiRIy/McwU4YD6Z9upp4f3oy5v&#10;I9/ih0/3Dp/DJP8AQ6Bb7y9Jto32bIdxiyo+UE5I9+eea1/+E1Gj6WAlsj6jMgWS5mJZscYVB2A4&#10;z6n8MazheVj4dXcbnWeGLlvFt3LqFxJbx+fbh5YZlIjbYw808HA3EDcOQQzDjmut8QeKBoGoCxAa&#10;/v7uXeNjbQvAHy/eO0bSSRx178CVB3bua8iSuyBUPiTSEl1KNI57dmZm3dFI5kTOMHgbgCOBnjpW&#10;z4U2SaNHZbUmsZYN0csRG1ijZUAj8R7bQPYYzbjpbQzTujhI9OjuPELW+wfatPvo9Qt5f78e5CVP&#10;pxt/Gup8C6DbDXtdnKbnkvHA3D7uHJ6EYznkHtxjqa4r8tk/L+vvPbwNW8JR7Rf4uJ332OPTbuKa&#10;M+YerBDuwPxrnNV8PWBuZJ2t1QSMZRhivPX1x/jWk4KcuWWv9f8ADBSqSdRVfKxheIr210/wrrM1&#10;s3lTCMQZU85xwfzrx/wfJqGnRX+sgTx2ShYjOVKxElhld3TIHOOvpV4GjFUpQWxz42/tpSfl+Re8&#10;U3l7Kunzxby4cKD67v8A6+K5m91eY+MrgzOzwxSfZXyMbsAbj/31k1rRira/1t/mc+Go+2qcltWn&#10;+TKN5pTQa1LbnKW6nzGb0T/PFYPiW7+2SKV3IqHbGB/AB0xXTR+NHvYjE/W8PF3vyw/8men6P7za&#10;8M3v26YJvCySAI3oH/h9uvGfQmussGd0ee0YRuoxJHjOB9D1XP5HHsaKkOTTseBiZqpOVRddfv3/&#10;ABKPim3zZtc7N7NiJ40yS+SAABjI645rzaLUby81ON7iaQrnakWTsjXsqj+EDitMHTVpSNsTmEsV&#10;Ro0pf8u1b8f8rI6e9lLSGLd+7Xqc8fSup0HRbrVbKy1ufR7qbRobpRcvEoBlA6hR1Py8fhUuLauc&#10;lNK1mela/rujRW+lar4UuLVzbMwa1MSRvEf7pTqeGYZGRkdc1p+EtBjisJPFHiCeGe61NRNIdpIj&#10;RlG2MHJ4Bxj14z2qOXR8jLcL3YlhNHDrKXUFi1zIQyrJJcyIxLEcbDIU284249K1tE0/Q/ChWyF5&#10;LAb28M1qkz/u0bpsX2wcHPX8q5aspRtF6t6Gd+bZGDrenrP4m05bdJhM1wo3Iv8ADndknsFwcj0z&#10;XRaVqUSHUrhyQs1wwjb+8AApI/EGuGvOLoxa6b/I9jKqTlzry/Vf5P7i9Y3rQspaR9j9/WqXxB8U&#10;Qw+Rbq6sUUElaxwtRwoT8z1YYT2uJhZbfoeOeK9e8iHEZEsUhUusnKsR6jvyKyNevte8TaCW1WZv&#10;JhXzIFVAAQB0VQQEXGBhR6fWvYwsVCFzxszt7Vt9zRn1iW28IWd4IUeXam3PQNwA34da8+vknGua&#10;ja8tMrKSO+7AH8/51pSp35/n+hzYCr7GvGb7/nodnrVhLqOl2c0DpEXASY4z06fXn+dcy/hKTynl&#10;a5JYZxG8e0k/nWVKvGm7WPXy/BPEYKcKb1u/0KWi26GJp4wcMMMPQiuvinKTLPGwWRvm+QYA45x+&#10;oI/nXVVd5NHkTo8tGE+9/wA2b0eoWTqDdRADjeADx7rjn8uazvAUmtWmpQ2dr4g0nXNFnJR7KWYb&#10;mibhsRsMqeSdvT60UoRkndHmrrcq/DfwZJ4t1mWJ38uwgw9yykbipP3Vz/EcHntgn2r6LdrLT7CH&#10;S9Nh8nZF5aRIMqiJxuYZGQM885PI61d7HowhfU8/1TwVp9/cFrmSZriU5jntACwAz94KMM2SF/hH&#10;yjpmsJIV0K4Gl3F9LLHNcZCrvVQqqSW8tuA5GB/WsmuXUpUpSaUep2fh28tZ543soLiQREkKzgkg&#10;fy4pmoPpmoSX1n4iZpdLuG82NVUCS2kx95Gz+hAH9fOliLpVZL3T1q2ROEnGEveSIfFt7DN9oj0m&#10;92TCN1jwdpYH+E59elYNr4jMllb29qoWFFC7COn1/GvMnL922trv7j0cjwt1UpVNGrP8/wDM131Q&#10;yLEYzs2csDXA+ItVe6u55C25nbatPDRulBHr8scPCc5dn+Jy91rAsJ3S6srW7ZG2hLhWIz34BHt+&#10;ddHrk+m2vh+zWzmhtbm6tRK0VvGWjVmxkbiSRjPTtg/Q/QqjLlionwOLmqsnO+5maoRD8PrHJHmJ&#10;LGpAORgMp/xpmi38cv8ArVyzktIcZLN/jUTfuSa7s9Th2nGri7Psd59o0e2e3a2tZXAydsrYRjj0&#10;AzWX4rj+0WovUgSHkKyxLhRkcVx3jKTjFH11Gg6E1N2V3sv17s4K1ItLcpHwGdvyzWlZsZrfK5Lx&#10;HPbAHXj/AMeNbUpOU2eDnmHhDDxcfsu39fcaMMUN0AQuw/xJzx7j2/z7nUvdOtp7K1v5o7b7RZTx&#10;yzM0Z3NGpAYfd5+QlsZ9OK6otpnw09zsPgzYLD4baTKJe3t4sse//lrGjKCB9Myc/wCR2Oo3lhos&#10;vn/aoIIbkyJPFsWRvPLKpc4zypQg44zknpWttLnrrS0TH1C+tvD85uYPJ8h2UI1xJy+T6bSe6txk&#10;AgjivPNZV7nWoL+U4VRIgjIAKttUANgc/K/X/ZrGrJRgzuwVJ1a0V1ujY8N6NJf2sklsH89OMBiO&#10;D6+1Qa5YS2aKjEoWG98nOcn/AAryKuH/AHPMfaVsSnUdI53xHdSWkzXYbckUedp7gCq0UqXpivrW&#10;6t4LWYbpXmbaqe//ANb1p0qPPSsePi8UsFiKdZdU0/0/Etv4n8M2EMsTTapqk2ODFtghb2Octj3G&#10;KzLHWrbUJEntPD8cccUoUSy3LuAT04/OuylhVSjc8zGYzE4yVn7q7Gt4nFnZpaX95pEFxJdM6hkZ&#10;h90jn9f0rI1PSLS5hE1pcJEGTIjlcIozjv0z144ropVJxs73R4ipudO6LHiCO3tvC+lQJOlwX+Vv&#10;LOeQa5nQpmWbcnyNvPTtzU35oSa7s9bhuyxi9D2PS7+0TRo7hYIRMmDveT5ifYY4rI8Za7Je6GLd&#10;5UKxvlVXGF+lc7rqForqfVrDude8tbSPG9R1J4NSkXJMMeCfqR096t+HtUku7p90ZjhYYV+vzV6E&#10;MMmlUXY+VzDM3ethWr3k7P5nVWsoPTKyj0GM/wCfSur8Larb29xML6SKFHBYuzBQAOzZ496Ka1Z8&#10;rU3Okvr3T7HRdOttMn8prKQja0Q4UtgFzwGPBzjOSOpwTWxf67osCwJczx3e6Jgy2/z9Rjk/mMGm&#10;7I9pXkcRc6jc3Xh2ws7uAR20rb4maRWMSRjHU5JYsTzgdDz2rG1bXJL6+thcW8sTeQWBeTezYKgF&#10;scbiuCfc1jWV4NHo5bVVPEwv1dvxOn0vxNHokjBU4cGPD/73B/KuX8T6w11KDDKSgHArzK9XmSpn&#10;18cLyz9s+pzWoma6jMcxIV0Iy3pisvRNW8+/ksokjawMflCLOGYdyPXPp/8AXrtwVLmpyPlOJKv7&#10;yEF0V/6+4zb/AEs2uqGN3drJ/njf1X0/DIFeq+HPDVulnb3Fxc/ZdPdVkwgLSyf7i9+vXpz+FdFa&#10;fNGPbqeZh6jcJSW70Rc8TSLqepRW8Fv5ENogSCEkMygjv/tHufb8a5rW7u3gt4oFiIlXIkdj39h2&#10;7Vyzmm+VG2Aw1SEXOasZd2yT6JaMo2sJMBs9OoH9K5/RJHiikDKcrI2fp1/rXQv4cmzXI3bMIxXn&#10;/n+h0lhqcvyRP80eeFPStbWYb68jhVrdYoySCygAHn2ryXD3z73EOMZJvQ4HxnY2mn6jC139oaOQ&#10;BvJiwu4jgksc44x2NdBAdMltojaRSJbMuYcP+HXHBHvX0OHcpUYs/MM3jy4qbXe/3li3JPD8Ed/Q&#10;11+g6Pb30VpqUWI9Rti6xXK4OzJOVYd1xnjg88EVla0mjzHK0uZD/KWSUx27G7u9zmR3+9znMn14&#10;wcdvSoH0m4S2SR7aaLjKzMhUNx2PT8qdz1vaQitzMub3YY2k8y48uMpG5ctgdfrjnj659qwtf1e7&#10;nvNMuLqZZLa3DWqoBt2g88/jn/vnr6Lkvfz0LoVeScattmmdPrmnbxbvAMq+CrLnBB7nPer+neHo&#10;4LZ7q5TfjoTnj6V4c4Pm0P0GtieWCXU4zxdMGuryJPkEVvLIQ3XG0j+bCvObIvGftMeAyvxnt717&#10;eXq1NvufC57NOukuiR6JZTSy6TBJeW8couRlfOGQkgPUj3GD+NdX8OvEVlc6msmoNK1ypfzrads7&#10;COm1v7vPA7Y+lceNhy05uOttbHLlkv3yRs6/4g021v7u4soG8zcdnmNuC149rmpSXl7IzueSSayw&#10;jVR+6rI9zEN06XvPXYdqE3/FLWijqWBH5Gsnw1dLDqCxupeJjhs8CvUjC9Oa9TwstrOljKc1/N+e&#10;/wCB63JoNrJoLXVttSRMMeTz06d6jAms7eNbhvNWRfuk42EcZ/LFeRWp/bifojq+05oS3ucJ8Qbi&#10;Kaax3osnlFs7vukccHv+VS6frenX032W00+HS7SK1UsolZgJRuLON5JwwxxnjjvzXrYLmlQjL1Pg&#10;85jF4lpb6Fy3Z7e5RhIpV8HcPnHsR6iuu8I3sumTsqMty9xhUy+xCx6buvBOOR+vStZ+7d2Pn5ux&#10;6xY6Xp+nWsRsLSJdvzK+0Fvru65968s8YeJ5tf1qTToJybCNyrvu/wBfjjqOx5x7fo61ti6UeeVj&#10;n9UXzUjltYoyMbcLnjBHUfQA+vSsbxZbF7AS/v5ZVw08xZSN+SAvAHRcfkalJKx6rXU9E8PXDapo&#10;SCTjyVCo20LwMdeMmtHV72Wz0eUswOxiBnn8RXhVOZOx9rWkpWa66/eeG+Irm6u59XbYfvLDJkfd&#10;GSx/VKyNERr2/iijX9wmC5x/COp+tfQ4aHJRSZ8LmNX2teUl/VjvbaZ/7K1CEkfLcbo+P89Aqisr&#10;UdQeN7MQ4TzXLiTHfHK5/KuSUeZ2ObDytUTJru/ZoA0jZY9fXNZLaTdpMsupKbWJvm2NxK4/2U64&#10;P948e9Z4SmoXPZx+Juki9Z2yX8unWU6FbfcN4H8PbFYdxZS2mqTW8IchGOx3GMgHqa7qW7izxoVF&#10;G51+ieIbmC0kt5pWQspQq3RhUeseKH/cKJC5jXG0HrXmyw9T2jpLY++pZph5YX63LfqvPY4TWb6f&#10;ULozScAjAUHoKoFGdAqA7zxx3r2KEFSpqC6HxWMrOvVlUfU2tOudRsAI8CRP+WcbDcM88djzk9K6&#10;3RZZ7nTpryVgl4hZfIjLDbgZGQSeSe9Kok0zglY7nxF49vbvTZEhfyNqhcIeWJ75rB8JXWnw6ber&#10;cTSR3m0y4wfmQIcAY7knvjisZq7NMLuN89b1rqWFwsQb5hIw+VcjOfQc9O/41k3erzPf3cd0gKSR&#10;tHjZyWIUZz1/M980bnfey1NLwjdiCOF2U5CKCd2OfU1o+M9Wle2MLNGN/LBeteHW/jNLufaO0sJS&#10;n/dX5HmN60lzPdJKxdpYjgjqSMc+5OOvfNb1hZx6XYRxpxJw0rKc5bsPpmve5rwPz7Eq07EtjdSQ&#10;6DNJv2yMG5x36/41iC6hbTliDmSdSZT6LknI9z3/AB9qzUb3aMUT2ery21ynlBFc5Akxll9CpPQ5&#10;x8w5HrV0x7p/NuUZyx3PuJyx9z1rWEFDRGlSpKfvSZtWzxrLFMY1U5HH931NQX1orko4XzF4J6Zp&#10;8vvXOe5UFpu+SSMvkfKT2P1rIuooYxLIRjaD26GtbDjJ9DHWJXfYs20/whlqrPbXNifM+XH98c/z&#10;oWj1OipLWxXHmXUzPK/Tv0q7pd1LLPHZ24bMhKKSc8n/AOvVNXVjKXY6pVNy8NshbB+eQ4zgf/qz&#10;VmN4orPYwZZHbeSgykYYZxydvTbyeecZFc+7ubYdaXMGPWtUtruSeC6PmOW3ggOrZ65ByD6/rV3T&#10;5t+ZL1tq/wDTMor+5yR6dqtxVtCVUb0b0NW3lht5ito8xRcgmTKsfXINTXG7UXEUbbnILFmPYdf0&#10;rxatP99bzP0GlUhLK4yXRW/Q557cLrbYwwjIAx3/AM5rSvw6B0PzA/MQOo68Z/8ArV6kdacT4TML&#10;e3kvNlGS6jfSo3UfuQmBhuSSMfzz+XvXOWUpecbeigkn1ABJraMeVSucqsT2WF1OAOT5YkG3jjrn&#10;FdrCROm5zjnr/eP1qnsD1sSxKFVpGzgdeetXrgB7lxkE5JB/vCmlZmTdyrePIibYlLOeB3JNclqK&#10;zzzzJBg4Yqe2cf8A6qqWmg4W3MG6t5rXiVWQ9vSmTXs7x+WzfJ3B5zTVmdDtIgZmjGFJw3fFdHYJ&#10;DbQxS2237UFI8xexPf8AnSn5GczR06Xl2EoWXk7snjj2HB9Dxg+2cT6nfiZRqK3ME9yzsZFKhT/s&#10;7lAw24FuOQMnPbOKWp1QXLAwvlAyhyWAJOMc+mPrUbW7SMS2duM4B7VqtzkNK2YqVCE7AMVb8/y4&#10;22gb+fm/uisK+HjVXmelgMzq4S8VrHt5lLSbgNr9rGHHlM5DN6nHrV/xFMreaIfuZOD64pyVrJHn&#10;VJOcrs5p5pDp6K0jN1ChuoHQVJ4dtjObnYhKrDIvHXJU9K0npBgtNQspIoL22R8SM7hSSflT3Hvz&#10;1rvbqOO0sIlCtvJ+6WBxnHTHf/OKmTtY1hG92M86MYi4IK4J96v7d0MbIPlCL8wHoMfzrePmckkR&#10;TPlWyRkVx+t3AsJ4JIACWDB/qMc/rSkhw1diCfVra4sgt1ayt0O8AYX/ABqpJdRRjYId425AC8Ef&#10;4VHK0XboPg0YTQB5CI887V7fnSWK2VvqkYmkGIj1x1PpTT5thOTeiP/Z/////9sAhAAIBQYHBgUI&#10;BwYHCQgICQwUDQwLCwwYERIOFB0ZHh4cGRwbICMtJiAhKyIbHCc2KCsvMDMzMx8mODw3MTstMjMx&#10;AQgJCQwKDBcNDRcxIRwhMTExMTExMTExMTExMTExMTExMTExMTExMTExMTExMTExMTExMTExMTEx&#10;MTExMTExMTH/wAARCAHgAoADASEAAhEBAxEB/8QBogAAAQUBAQEBAQEAAAAAAAAAAAECAwQFBgcI&#10;CQoLEAACAQMDAgQDBQUEBAAAAX0BAgMABBEFEiExQQYTUWEHInEUMoGRoQgjQrHBFVLR8CQzYnKC&#10;CQoWFxgZGiUmJygpKjQ1Njc4OTpDREVGR0hJSlNUVVZXWFlaY2RlZmdoaWpzdHV2d3h5eoOEhYaH&#10;iImKkpOUlZaXmJmaoqOkpaanqKmqsrO0tba3uLm6wsPExcbHyMnK0tPU1dbX2Nna4eLj5OXm5+jp&#10;6vHy8/T19vf4+foBAAMBAQEBAQEBAQEAAAAAAAABAgMEBQYHCAkKCxEAAgECBAQDBAcFBAQAAQJ3&#10;AAECAxEEBSExBhJBUQdhcRMiMoEIFEKRobHBCSMzUvAVYnLRChYkNOEl8RcYGRomJygpKjU2Nzg5&#10;OkNERUZHSElKU1RVVldYWVpjZGVmZ2hpanN0dXZ3eHl6goOEhYaHiImKkpOUlZaXmJmaoqOkpaan&#10;qKmqsrO0tba3uLm6wsPExcbHyMnK0tPU1dbX2Nna4uPk5ebn6Onq8vP09fb3+Pn6/9oADAMBAAIR&#10;AxEAPwDe8bSm3tY5Lbqa4m31JZi0d4xGRwTXny0dznW5kTQ5usgZ5qOzhaJwZBjNCQzoLVFXBHOe&#10;ldN4WvTbXXksf3cn6GprQ56biVF6nUX8BISeL78ZyKu6vbDVdFOerJjPoa8Kj1RucN4VmeLVH0+f&#10;HnDlvbFYem6sF1S4juMYZm2n0Oa643TuJaSPRfDUq3+luuQzjgikdWUYkbPpXo/YR6L0mUxC0szB&#10;eeKdEhjbJ44yPcVUF7opP3rDfLYSbN3XvUsaKpwzZx60Mq4TcLxxgYqhOeSc1i2aIxdZufIh2DG4&#10;1534jn3OIM5P3mpQ1kZVXoS+EtIbUtUjiwfKX5nOO1exwRjaIYvlSMYA6cV1LcyitC0scgIB4H86&#10;uWsCdWyp9R1rQbZpGYhQAQ3YVHI+DuLc4xmpbJRm3dwBv9uc1k31xiFgvcd6wbNkjjtQu40ZhMpf&#10;PHB6VzNxJGSyrnFIwrSsiuPu4b86z9QbyoHbpxgUlucZz2DT0YKa7Si3FEG/GnSpNECFYj0rJgPt&#10;NXvISBvDqP4WHFbumanBJETdWiL23DPP4VE4JLQR13hnQZ/tCalp/wDqV6g9/au21HTTLBFOinae&#10;teXX1Y+h538Sb0+db2g4S3jJ/EmuAwX57sa7sN8FxLY6bwJqh0fXIJVb5CQr/Q19OaHcrdWQUHII&#10;4+lD92qmBxXxT8Pf2poNyipmaHMkeB3HavnyBZbe8jkCsGjcHpWdD3ZSgV0Pe9Nk3QxSv3C9a5fx&#10;1rTWJfyQplZvXO2ualHVk7qx5vc3E13M0txIZHbqTW18PtP/ALQ8XadARkebuP4c/wBK7NkabI+m&#10;7si2089gq1wHjKaO18E6jLPna0YBx/tMKzrq3KhR3OC8B6rHPG8EAYKrYx6V31uSQQec1o1Y7ab0&#10;HzQjawyScd6wXtfMmKY389KSWpvfQlWwU7sJzjDSHuPQe1culxPb+MzbrcKkb7f3cr7VIwOme9RV&#10;XPFxOerH92dYhlsvEfl3I2RNb5jJXgnPOGribm/mTxWLWTSrTzZZceYgYFwT1zmuDDQ5PcfY4tTp&#10;PiNrFnZ2lhpk8LyKql8I+3B6CuQ/4SK3ihxayXEbD+Hy0x+fWuuC5o3Qnc57xBcya0ImmIWSLOGH&#10;euduLeWPl0I9+1dtK0VyitoV8VJGQ4COcHsa6AB0KtgjBpoWkA5Up6qw6dqQi1C27iUcetael2bm&#10;8j7q3Q+tZTdhHU+IZ3ttKcW6s0sn7tAoya3fg2lzBpWow3UUkJ3bgHUjt71x/wDLpvzHK47UfDc2&#10;o3cctxNsyvzOBneOxFVB4IvG1uxt4n8y1ncb5AMFQOufwq46mfU9N8d6lDoPhiKwhfyWmxFkfwLi&#10;vL9Ps77Vr5bR8m3Q8yd2/wDrVVZpWXYtnaaJ4Yhn1Ha422sGC59faovHHjFDv0rSW4T5XkX09BSo&#10;RsrjbsR6u9vPbLayHDY+Vz0rgNXsjbS84x2I6GutnMQ2tzGZkRgGYjANQ3zSMysBjtikUbelQt5C&#10;b+Tiun0PTjdXSD+Ack1pEZ2aR4/ddu1W9PXbBLCw+leBVh7LEtdDdbHFXyxaRr81/wCWoaTCsT1N&#10;cNrtl9nvfNiPEjFsdB16Crg22Ns6PwrrB0i6Rr0PFE69xjNdKZluJWbIxmvR+zY9Ld3NCONYoLaR&#10;R9/OfeopId3mwnhgd0Z9faumPw2MG/euVOdwIIOKkkbkYUc1jI3RVll9O1Z17c7EJzxWDZqjj9Wv&#10;wscs8jZVf1NcWu+5uS5yzOa1pdzlqvWx654I0P8AsrTi86fv5wCf9n0FdFFBz3GO9dCGtDTgXag8&#10;3p+lP2EN8p+Q96skQo0Tcnf9O1RTT4C/KPTrWMmWkZ13cKoOWHHQY/Sua1bUzFES+Aqg/dNZFHHX&#10;NyZpCW4DGqUkOG4oZw1ZXZG4IrJ1px5aoepOaI/EYoyCuaTyzXZcsu2R6A9q3Y7VLmDOPmFYVNAM&#10;mXTGS69I+pPpUpOF4GFHQUnK6A2fB3ji48PyXEMyNdWc3/LPd91uxFevfC7xAPFOj3MF0FFzE5OB&#10;0Ck8Y/lWVWkr8wjzP4s272/iN4yhUMi4zXItCQoOOKul7sA6ElnlLhT0Hc19EfDvU92lWbZO3bt5&#10;PpwaxxGlmB1+sW4ng3gZyOa8U13Qpo/F0VoFAtpm8zOOFA60py5a1+6Cx0t7IbeROhQHI968/wDG&#10;tvOsEF3MMC6dnH0rKOjsOO5yeMV6T8CdOM/iWW7YZFvHgfU1u9imz2XxK5FgyL1cha8x+Mt4tt4L&#10;W3B+e4uFUfRQSf6Uqz/epMI7nkPhPUjYasjFsRtw3pXt+l3sdxDxnp1IraodFNmpGu8rznP6VTgs&#10;A13LEAQcnc3oPasktTpuaTWSrGQBwB0rhPF3h+3uf9OdmTZhWEUW9/51MtBVH7hneGdfure9Gl28&#10;dzqMDf8ALO5QfL+pwK0dN00XvjmS43oFslAMSg/Kcev51zysm2ux5xi/EOz1O81t7iOyle2VQqOE&#10;yD+Nck8nlRGKWzQPn7x3Bv8ACtadlFIbK+QT9wge1MZVcbWyQeoIrdEmXeWTJl48lfT0qjXTB3Qi&#10;wkoeMJIMkfdak+UHByDVASBcjK8j2pV96gk07O2WSMhhzW74ftGW5RA2UBJAPbisKj0BHpfg+BI0&#10;ml3KX4XnqBW/5oafA7IaxTtSYrmDdazapFcxeYXmX54h2B7iup8JSNJYf2heRpEm0uo/2a0gtSN2&#10;eTeM/Fr+IfEE8EUbyRMfKiT8etdx4Y0/+xtGVrhsybeSe3tWWJ0aXc0S1MXXvF14kL2Vg3lq33mA&#10;9feuPDtG5I+ZjWinyIh6mvNqUk0m6R/oKq36+cmP1rpMjHsYcaiiv1DcVojTzv8AMl554FIo3LPb&#10;tAU4PSu+8N2nkWe5h879a3iFzTdcDI6irMbI9k0y8SjsK8zH01dVGbQPMfHN5NNcPDCq7iQct2rM&#10;uJ0ms3h1G1MFxjKfNkE+1efQnzwv1LaMW58QrcxR2upW7SiA/I6PtZfb3rd0XxBbPaeTHdASdAJv&#10;l4+tekm+pvCq4qx6Ik4lhihGM7AR9aSR/Ngwn+uj5FdqZoZ7P824DGetQzSYJ7g1zyZ0xRSmlJJJ&#10;PFYOr3Z5QVgzU4LW783k4giP7uM/99Guq8CeGvOZL+8XEQ/1YI+8a6Yq0Ujh+KVz0eNCrbPfI9qv&#10;28ZKjjocHNbotl5RtGMHb2NIFAbcpwP0pslEU9wi8OTn9Kyb+cocybDXPI0Rz2p6kscL4yQG65ri&#10;9Tv2upix79s1KFUdkUMnJyc04vkUHnPUimdUXLEbj0FYN9madmPOOKuC1uCIlh5qxHa+tatjJbfT&#10;LmZw1rDJL7KhNdNpfh/WUKM2nXAVvVDWVSSaHYval4bvGhJ+yyjP+xXHanE9qrK6MjdMEVnB62BG&#10;TChaQe1eg/CzVZtH8T2rw5KTHy5F9VNb1dgPQvjp4bFzYWusWwz5bbXwOx715np/hXV9TMYgs5PL&#10;f7rEYGPWs5NQHa50SfDiW2cfa2jl74B4rpdLEWgCLzrrYGO1EC/LmsJxnURDkj07SrgXVpsY5+Wu&#10;c8R2KJJ58qHMXPHcVjVd6UZdhnNXRN3YiUAYDfoa5T4ot5Z0y34ASAnA9z/9anTeoQOEIzXt/wAA&#10;7IR6Lc3eOZZMA+wFdC1aRbO28QnIiHbdn9K8W+Od0XbT7QN8qI0pX0LHH/stZz1rhA8uths3SHoK&#10;77wV4iLxrC7Ybp8x4Ndclc0puzPUdIbNsJGO9Scbs1etHVW5bMkvzj1I6Vj1OotvgxHFePfEPXrz&#10;SNdhexmxuQiSM8qwz3FDjdhPWDRpfDK5t9WvLy+S38iaNArrnK8+n5V01tGdOtby6bDTTsduP0rg&#10;qrlnY4DgpIPEejSTXdhft5bEs6sflP4Hg1z+oazNqFyZdSgQynq0fy/pXRTkqiI66Fc/Z5B+7nx7&#10;OMUxodozyw9RyK02KI8KeoIrK1Kz2kyx9O4rSDswM/FSqfNG0/fHQ+tdQhELI3HBqdGV+G+Qjv2q&#10;WI1bHzUAxgg9+tdl4StWubjaPvN8o/E1xVnZC2Z3raVHA0fknZMn/LQd6bZyXSPe/a2DbEypHHFc&#10;qdoMnqcho1lLquqxWycbmyW9B3r0LxtqQ0rQY9Pgwrzjbxxha9O2qEjA8I6JZ3Gy6azjSROfNxya&#10;f4u1UAm1tzhU+8a4qtnUb7Fp6HEXL73Hc0yKIGU4bOepqI3k9CGyFbG8kk+SOQ49RWpDZ3CRYnKR&#10;+7sK65Vow6kWKP2W3ivUmkvUIU5woJq61/Y7VQSyHH+zWP1h/ZQWHWep2CXCbvNKqcnPevStJ1zT&#10;r1FFtMob+4eDW9LEa++GxqZ3LWFLrtvpusGwupkiWQArub1rXFw56TRcXZi6hpOn3LvPIVGf4ia8&#10;68QPPYXXlLMJrcHMT9ce2a+fopJ2N2zmLorcSsSv7wDJ2/zp1hAJrmNDhH3DGRjNeutiz2OYbAm0&#10;7XABUjpmkivHMhLqUkHWt72OuKuhZ3SflVO89R2rNuXEW45IJ9aymzaHYyrm9jXOX6ds9a5PUb6S&#10;8uXhgyecM1YE1ZcqIPCHh06lrnkzKRFG2XPt6V6/9jWKJY4QAkYwFVeAK7ab5tUc0XoTWwATnJVu&#10;M+laEUbKOOvr/erZFMmViVIqKV0RBvzzUzY0ZGo3P3uhHYnjFYV9fHy2DyYHTHpXOzVHF6xfmXcu&#10;75M8c1kKQxyaHscleXQVnRBywFMSeKTKrKq+9JI50rkX2KR38yNxJUc+lSl90anLfw1rFjehv6X8&#10;PdSvLXzndISfuo3X/wCtXaaB4HsbFAdQjS7lxyW6D6Cqs2Q5JbHVWdnb2sey3jSNB/CowKtYCqOv&#10;FaJJGe41mLHGMelZ89laTFxc2cMwx/y0jDVnNpjV1qjG1DwP4YvV3C0NlM3Uwk4/LpWT4b8Diy1V&#10;7i6u/wBxCf3Jj+8x7fSsJy7GiqfzHqVrLba3o1xo92fvoVQt39PxFRTWMUFyi9VjjCIwraKva/QX&#10;NeIyZIcNgDGKw9dsYbvT5IAvOMofQ1u0iC34D1dpbZI5jiaD924PtXW6vbrcQeYBkEc15NrqcPma&#10;I4OCzeylvbU8wsN8WR056fzrhvi0rSeILdIycC3Ufqamg7pMpbnCu+WMafdU4J9a+lPhJZ/ZPBVj&#10;xgyKXP4muyC9+JT2OguLdbuaSMnGF614D8XsyeLru3fkRRpGvGOAtEoe9zlR2POWO391+dXrNzEy&#10;unBB7VcnoTex2+g+KWQLBcPt+vQ13Wma7a3Mai5VSVHDDqv0rE7ovmjdFO68UyWsu0K08bHA2kBq&#10;8/nmj1TWL251C3DMEby0k/5Z4qo6mNeXKrI9HstR0u20EXWm2qQyTKPNdUwWxgdK5648X+fqX2ZI&#10;HNuq43KOc+1ckqbqTaOd7XOc8Um4uQW3yAKceWWzXOR2yvzmt4w9nHQxWhI9suAFUn3qHbPb5MZI&#10;Hp2pploFuEfiVdjeo6UroGXsQf1qrWGYd5bGFycfIelQfzrqi7oRJkvyfvfzpy4NDEaGneakymBy&#10;pNexaXpraXeW13KVPmYJ2rgA45FcOJegmjqdrbi20Ojc7h0qpqwENhdybcfuTXPKPukrcoeBdLMe&#10;k3GpH5HcEKfRRWC81xr/AIhWLJdM4BP8K13ymoy5hWO7vni0XRyiMEcrgfXFeb6pITyX3b/mJ9a4&#10;L6alMx7mYW/y9WbrT4pw6BsAbeBXZh421M2ZDanfSdbmT/vo0gnmb77M341CpRRpYcpLnrz705Ub&#10;OT0p2EOjG81bhkkhbKsVPqKlgjodK8Y6hZKFkcXKDoH6j8apa/rkOs3aXFxYxmVV2g7jwKiU6nLy&#10;Ji2ehQvdWuZUEbTvsUYCg8CiwvfMT7NLhkPZqxjSSRQ14ILFLiQxjDcbuvHpVS3triZo7m3jd442&#10;DOwHCjPeuiDstTdO6SPXbjD2YK4ycEHPUVTieTbscFsetdDZ2w2BzwQ3DHpVG84GCoYelYTZ0xRz&#10;WsG3gVjsAb1rpfhpoFlcaJ/aE8QlmldjlhnHNceJbVJ2OeubkdjbWU0ptFVXlk3Pha0YYWZs4z6j&#10;1r08PBwppGC2LaQRY3RqPcUrAJ05jI/Kuh6FIikljVDtPzY71nXF2THtLfN71lJlpGDql6I42Ejd&#10;+nrXHazqm9jHH8vrWW5TdkclqNy7SmNTgDriqBkbOdxArRI43qIHL96RUz9faq2Ea+lafcu6kPIo&#10;z90HrXqnh3wxFaLHcXf72bAIB6LVqPUxnI6RPkOOB24p/wAwOWxtHWqbsYiTTgAeWc+9JHKXUc5F&#10;RzagSwBgzbvuVVu5zllj4T0NZzL6EEXzErglsfLS3A2YTIHr9aysSWdOYxXcQkGGLja3pz1rW8Sz&#10;BrlkBKjOMg1pHca0Rhl7qF1eH96h4Kk80sl4EkCTROM+gpSm46CRTiT7Jq4vLZWEMvyyj39a9D0m&#10;dbq08pjXPflrLz0NTG1uxZclMqw7iudk06yvZcajF9pI42lck/pXFZwm4htqZl78NNH1CaSSweay&#10;Y4IjxuUV6j4fsxp+jWtqvSGNV/IV6lDWSZfNdEtv81zOe3Ar5z+JUksvjXUzM5crLtBPpjpVN6Fx&#10;2Zx9xYvJJ5kS7s9aktdPuFOZMIPc0uZNEtFt7cbMC4wfYZpFvLm2ljAnLx5AJ6YpaMcJuGx2WgGP&#10;zd06mRmTjPrV7UtJGpwNJEqxyY4wOD9aiDM5Scpam/c28Gn+F/IZR8kY5965rQLHessrKAjnapIr&#10;PDvm5pFS2JbuxIx8vygZzXKavpctnL9rt1AQ/wAJGcfhW70ZiQx6kTFie3gc/wCyNppPtNjKf3sU&#10;sXoOorPl1NEVri2t5uYZVY+nSq4s5YTydoPrTuMivLbMTK5yMZrAYKz4jDc+tbUmDFKFTgggipYx&#10;u/3hWojpvBmmvqGtWkSLuXeGb6CvdNaslXRR8vzLhq83EgjFtLo2mXjfCgZYHpU8rXetaBI6qEku&#10;XCoO23Nc8Zuyj0M47mh4m8zS/Cv2GwhdnZVj+QZwO5NU/CmirYRG5mADnlmNb4iW0V1Lscv4j13+&#10;19XcQvuggJQY6E+tYF7Isa7lzuJ+UVmo81RRJZjyHfMTI3TkmpoFa4ljihB5wPpXppJOyMiokP41&#10;NFEAeVzWLZqJKpXO0VLHExUK2SDUiLcFpkgKmT7VfOjuibpfkFSVYji0QzMTHJjHc1WurKW3JDAE&#10;/wB4dKLBoZ8sRCnI+ao4Mo4zSDqWpbqSSPyzjHcetafhea5SK6gteSy8jH8Pes5bGkTvtPfzNFt5&#10;WBAZBjd7cH+VVSdnIPFdDeiPRpAcgZqlcuApJrGR1I4jxHch5Cq5xXqng5F03wRYgZ3zJu+meaic&#10;OdRj5nJX10J7QGZwRyc81qwucL7da9SJlIewKHfDz6rUUs2V64zSZSMq4m27sk5HTisPVLwojhuo&#10;71ztmyOQ1PUDIxEYz2+lZF2THbNI3J96L2OatLoYFzhuR+NVid5wBxWqOdCgEcL1rd0HR5rqVdsZ&#10;d26KKtIUnY9R8NeGFsEWa5UPP6dlrpGQgZXitDmY0Lv4HDUl3Iqjyz8x9qzloBnTF4wdnQ1csEZ1&#10;5OM+tYrcEPlu8uYYo2IX7zniq9s2Z8gbtwwRSTuxs1LS2Roj8wHp6is/UbF7eUSOxaJv4vStHDS6&#10;GSC1lbY0LbsYxzVyWJmVTOBuPaod0wsReYQm1Uw30qMxB+Xb5vSgZS129i0vSZrm4bhVwif3m7Ct&#10;H4fa59tsreVjyRh/Y1x4l8tpdikdrqNuJ4cjk1zU0At5SxXJHIqsTG1ZT6MZctwqW6SHiSXjFbaz&#10;BLf8K0hV5WNIoxTMmnXNwPmILMK4i/0a01ZR9vt0mbIy3RvzrDETajGxd7bHLfE+5tNOjtbXTtIF&#10;tGi4Ew6H2ryW+vZ5WO6RseldNJqeoebJdNueME81Lcy53Ds1bNWZkz0Dw+zrBa3CIHyASD6Yrt9O&#10;MM4UW6phj8wPVK5JPluyb62MfxlexrGbYN8zMB+HWtHTLTZYwRIg3BeceverwseWmjQguLIhhvkG&#10;B1Ud6yL6zVldSSxPUVszNnHX2nNYXfMYZW+7mpIrC5ucbbR3B4+RDWM31Lim9iabw/dwJvlspYx6&#10;shFQeTJbDaYwyHqrf0qOYuUWtytcxb1KjBQ9qxINO8rUkbogOea1hKxHQj1sb7sRoo3DqRVLymSX&#10;Zkbgexram/dJR798N/DFnpWkWl2YFN9PGGkkPOM9h6V2F8I5LR45uUYYNcU6l3Yq55L4hvfJnNir&#10;b23YbHpXqOg2cYtLclWGxARnoOKxjH30iVoWDHNd3LnzMQdMe1YfjbUo7PTpLO2cCWReg7LWkneV&#10;y+h5dZBbSK7klPCOD+nSsiW6aeTLdOwz0row0bzc2ZDRCXbB4ya7rwnoi2tq+rX/AMkUa7lLfzrd&#10;7epKRlf2AJWbyJQT6EUxNDufM24XjvWDNWXbfRUhYNcYYnsKtJb24coIVGPakK5btYYh0iVSOhqC&#10;6RmU4BZyenpSbG2M2ui7EUDPU5qE2shbbkfNQiUE/h6J4fmYRv2PUGsG90ie0kBkX5ezDoaTL3IF&#10;hw24dRW9pjy2QMluVVrgbWyuc1DRaPRbWxEumfZwcGNPl46GsQQtvcSdVOM1v9hHoxXLKxDdJhTl&#10;qxL+4EaMCc1hI6U9DMg8E61q8yTLB5cLn7znHH0rvpVEFpb2K8raIIwfUinTqKc0l0OOesi1pqkE&#10;HHNagiUsf747+tegiZbhIxVMBQCO9Zl3Kd52nPrgdKiTGkZF7PIsTMMHHfpXI61d+WpaZmHduK53&#10;uavRGHp7Nq10Ut0IjXqe5p+vWbRulswxxuNS5WnY8+pK+plzWUZiYMCGI4NYpQq2zHOcVvB3JTOq&#10;8L+F579wxTap6uw4Feo6Ho9vpUWyMbnP3nI5NdMUYzlqbQ4XnHPemZ5xTIHpGGcEcVBdIjSEFqzm&#10;PoQW6r5pibDL24q6saxIwA6/pWeiGiofmOGb5u2Kht1IfcB8wpbE9TWkgklhTyjsJHUVLK0YsxHc&#10;kMeh+tVzcpYyJESICEfSq9wzysGPBFK1kIqCQjIcH0HvUoDJHukO1Ov1rO4I8o8f+JX1TU3toG/0&#10;WBtq4/iPrXUfCO6ZrV4s/cfiuTEK9Ns0ij2nTZxPbLnqBiqmo6czv5kRwa6IL2+GjLqi4uzMm5kx&#10;dfMcsgxz60y51ZhF5S8sTgV49Wu1VGaWoSPY6GixoHc7RtJxnJ5rH8tI2IxIpz0btXo14cyiuwNa&#10;HOeO9LbVtBmhiG6VfnTPcivn++Ro5GVgQ2cEHtVYR6tE9CK2ba1XHySK75EHvnhfw8LHwRb3k3Mk&#10;kKkD0GM1f0q1S0s5bhx8pBYn0FediNFbuNLU5XT7WG9vPtWoE5nYsN3QZ7V1Dhof3MSgRdsfxV00&#10;9gvcqNay3EhSNGctzgVcg8Lrt8y/lWMdeOtFSVhWLiWOiWwD/Z45vLPDS44/Oq2o+PdL0o7WYfL0&#10;VEJArm5pPVFX6Dbb4q6JNFtnIbPUNUkmqeCte2meC3DHuCEP9K29ppapEFNoH8J+DL2RpEXy2b+4&#10;5AH9KytY+Fml3+TpGp+Q/UK+HH8xQlB/Cy/aJ7o8/v8A4a6voF1Nd6hF9ptIjkTRfNu99vUCuKjh&#10;WfXkhiU7ZZgF47E1qr8xnKNttj6X0lVWOKNRwqAYpuuSOsYWJNxJrynLVsS3PM18O6jd+Kbm4K+X&#10;brLnzH6H6etekW94phAjc+WgxgHriitV5Umty+WzILzxLBbxeTbDzbg9EH8z6CvPtPi1TWtXvvOO&#10;64BO/PAA9BVQd4XIk7GP40tW0gWlkzhpJl8+UDtnoKzdItGn3zEHy4+Se1enS0pkM6j4eeHT4h17&#10;fKP9FhOW9D7V1fxf1yC0sl0CxVVAUGUqOg7LVfoNaGHbq0fzZrQikWc8j5x0wK55Mop3UzI33D+I&#10;qGBmPJHOe9Z86ZnrcuKQ4G/ge1WgqtHkYLr19xVMaKzHL8AY9qgkcA5Aw3alcQm5mVjJhVTksx4F&#10;Rm/hI8rAeMnkt/MVnKXRGlNXKo+xiZsQqV9a19Migu7iJcLtDjgDpQm+pqk9DvLJQrsfWsLXE+w3&#10;b5A2SHIrqS909Fv3kc3qV8OcHgVyGq37eeCvO05rFK7Nm7RO90Hx6J4ofMg8qWTCEZ4z0qYTuLp1&#10;uB87MTU4em4Tkzhgveua9m3zjFaQIH5V6BoyGe4RVPOT6Gsl7tokkCkDceprKUilG5z2qXW8NukG&#10;0cnFcH4lvzNIsG7Oe3tWUdWTV0iekfB3wxGujPqNymWnb5c9lFYfjJYrrX7jysfuyEGO+KhfFc4K&#10;jOd1O0aGA7hgitDwX4M/tE/2jegrAOVX++f8K2paslOyuei21oIcRxoqRgYAA6VcVOmea7kYbj3P&#10;8AGaQpke4qblDzlIc96qmJn3Y/Ks3qwZFawsJumR39qnnfzJQFbgcYFZdbB0Hrbhhgdu9TpbKjh5&#10;Oo/WtJ6LQaQ+acgDy1Oz27VTmcv94FhnvUWsO5NGpIOxvlPpTjGw+nrV9CivcSpAqggM7dCegrz/&#10;AMd+K5oNVt9Hgm2qzL9pcdQCfuj04rCWr5QOYktbO6nneNCqbjs57V1nwums9P8AEJs55Plu02ru&#10;PRhzXPv7rLjI9g0yUxSmMsAQcZFbO8bMmowFX2TlB7DaOO1u48u9dlXAzWRBK91fxeUMBWzXjzle&#10;s2hnT+KLkhLeE4DMdx/Af/Xrm7zWGdd0f314ZT3r2qs9fkS0TQTpeWwZSAw+8vcV5p8TfCCsJNXs&#10;FOV5nQen96sacvZzTEeZKvzcdK0LK2kuJFjRSzMQFHqa9aQkfTthaSDw5bWb5zHEqbcegqrrqC30&#10;V4V4aUeWo9eOTXE48zTLSOY0jSdRukMH2WTyc7g5XAz9a7Gy0TyoT9skG0449KqMrbGUU1uSz3EN&#10;lF/oseffFc9qWr3PRQFJPLYyRT5b6spmHdTu2WLFied3rWJ4j06S9tPMtcLcxjKjs3savYi5wG6G&#10;d2juE+y3CnBU8KT/AEo+yXEYzH5ij1HSqfumpJFc6hA2UupIz7Gtix8X69Ykf6YZlHaQbqhwhIk3&#10;dG+MEsMnlalbsq5xvhOR+KtV6MaBr/iGy1TTbaNZi2XMQ2q3uUPf6VnOM6S8i4voel6JF5jSM3RR&#10;WV4gvvsrxju+a4nG0bmfUxptQkMLMoaTPB2DiuR1DW5zdfZbaRgzfeA7UoUnLVjb0Oq0K2EMAbKy&#10;yty7Hk0/SdPmi8SNewSIIHQiVT1rYx3PO/F14fEHiyT7Mu4FhDEB3xxxXW+IbcaH4fsvD1iga8vM&#10;eYQOa7tkkX1O30G2tfA3g9ri5Kh1Tc5PG5q8D8VeJ3v9RmuIdzPK5Z3bn8qdNcwWPbzaKXAVIQo/&#10;6ZjrVh9PaKDMZAbrkKBWfsL3LbKZVidjtuNLLbnyVMYTK9cqDmsHQRN2QGaNQFljj3H+HYCasO0M&#10;OC1nGGK564rmcmnoO5UlvrKJSzaemfZqx73xZo8TEf2bvkHbHFJSlLYLnL6nrc2oPlVEMeeI06Co&#10;vOZkBFaJW3KjoQXF26jGSBV/RdZayv45XJMWfmwf1q+lzRS1PSrTxDaS6X5yyqG25PPSsW71afUr&#10;UzyZ8tR+57bh610c1kehFc2pyGpXeAcn8K564vIlk+fLH+7Tguw60rI6j4baa2uawbm4BFtZYZUH&#10;Rm7Zr1DW9KWWNbiJNrgc4rSKs7GUVaKZn2pbnOQRV+4m37TjacVVy7GdcScHJzWPf3GEIrGTNInH&#10;6xqI3FVbjNc39kl1HVIYo8mSSQKB65OKcdNTmrO7sfS0UEXh7wuETCrbwY/HFeLSkyXnnE5aRix/&#10;Oo6HBN6kt5YS6nqqW+WEIG9/ZRXoWnRJFbrFENqKNoFb4Yzb0sTqhBz3qYcLuGPpXYyUhgO4Z2kn&#10;NGzd0zUDHTqcAfrUIyD8p5qBsmaBvKLxn5244pIrJ4yGnKjFZPR3CxPFNbBthLc/xAZqB4EYkx3H&#10;HuKXxasY5DGgwZM/QU7zoDjbkn6VqnoMbvGf3aKvHekcPjdIRtHJJPAqR2OG8WeMrCxLNCr3BT5V&#10;28Ln615PfajJqmtPezDDSPuIHbFZU1zSchk51GdI/LiwoPfvU8NtcpYJq0c0gkWbZu9OMjmnyqIH&#10;sPgHxhHqdsizNtmQBZAfX1r0IX6GMLu5PevCrv2NVmq1KQsINRuHEzYAPT1q7baNaWrIYQpOepro&#10;w2EhOPOxqS2Ob8QXiSeIhGzbhCoQ56Z6/wCFZWovEbnzBt/2lHcVtVfvshsorchJsxsUweK0DcLP&#10;DlsMjcMprKWxDPHPH/h4aPqvn2ibbS4OVA/hPcV23wW8K/br06vdR5gh4hBHDN6/hXoKfPTRS1PZ&#10;L26tdNspJrpwIV5Y+vtXnVj44t7zV2vJJVitUP7lJD/B6/jUVbqNolo2b74m6dDCRbRz3L44EUf9&#10;TXDax498R6oDHYxvZxnIPlg7j/wKrg3JJyM2i74e8SX0Ft5WspIRniQ9RW2tzZ6jvVJVYeo61vo0&#10;TsMfTxsJidXGPlGeaqXMJix5iNlvXtUMlo4Px3o6yKL61X94vEoH8XvXMW11c2qhZR58P9w9vpWs&#10;VzRsXB6F+zNvOC6ySr6qMnFW4IoB8zxyMvcshrGV07AyHw7plvqerXsYtfMi2lwx/grtPBenR2ms&#10;IEUARocVFeTtYa2PXNGXZp1zJ0OK4XxvdBdRtovNVCVPDcZ/GuZ/BEdNXlYoWs97ZQ3knkNLEIDy&#10;Bu68cCsXwPYnUhc3Vym14zh5T1f/AOvWlP4HcqUbI2tTgu4oiNKfMg7dGP0rE8P+Ibiz1cfbXeSN&#10;/wB3KrmsobHO49TR8LaPY2fiLUNXuFjgsrYn7OrHqfWjRppdY1+bWrjIQNiEHstbyneNx3uct8Tf&#10;Gl5rV4dKtZGezgbnb/G3/wBauPj0i/uBlLKf67cD9a66S5Youx9J3MXlS56+laMj7bcEjK4q0rNk&#10;vYxLvZCWnaQIg6luMVzeo+KUYmDTm3Ho0x6D6Vw1qlvdW4inHqixjcJAT3yeTTf7Z3k9zXDa4yvL&#10;LPdmNJ/3cKndnGGPtVmz0rTbhd7R5YddxzScrK0StiZ9BsZjsSMKPbg1j634aeyiM1lJ5ij+ButK&#10;E2tw5jl/tMhLJMtMaRO1d3LbYtCANIcA9eOK072+1XToo4J4yI9owR3FHMrqLOiFVwMW+vGn4UMO&#10;fvE0unQG6uo7dIfNllYKAOpNdSVkHM5y1PoTwn4YTQtGhtUX959+Q+rGte7jIh+f6URVtTock9DB&#10;dVidscZ9O1U7qTAGMUm7FxVzKubvZ8rHiuX17VY41cB855JrF6sv4UcJLPJeXm+POFPfsK9J+Efh&#10;977xFFfTR5htVLZP97tVVNEkee3eVz07xvLusfsqd1Jb6YrxtFMdydqkgGo6s5d3Y6nw9Y/aZ11T&#10;e+xCY9oOA31rr4FBjHA5rrw0LK5MtHYCu05+8O9SFR5e7HFdLEiNCduAKMY6nHepYCTOXcKBn6VL&#10;BbsvzsAi+rVjeyuAl1q1tbgJB85PVgKom6a4Oc5rBO7C4sauGGcZzUkghlClzJGV7oeta9NSkxYx&#10;DsO13YDrmpYYQfmUDGeueKpJFKzINWv7LSLUy3rhdo6Dq3tXmeteNrnUr5FQrBZo4+XGcjPU+tRJ&#10;3fKHUw9ZSC8+2xwymRfMJjcjBYHocVyMcbRXJD8FRU0na8TSW5rwpG8A3KDjmtT/AISe3tvCsmiy&#10;2mfMO5JVPOcg80lduxMo6XKvgzUxZ6ynz4SX5T9e1e02N+ZIUOeRXkZnDVMIs0JppVtpZ4ATKoJU&#10;DufSuX1Lx3l1iHmI6Y3Dpg1GFm+XlRXLpcc+taNrW91mFlev8zSzP8pIFYup6n5FxvilimUDDGFs&#10;iu3lv7xTs1cS2vUucbGzir8N35OA33Dwamxm1oQasLTULdrW+QMjf5yK7zwvrek2WlR2NlEyLGgU&#10;LxxWlF8j1IUrHL+PLXWfE5+yWLQW9n/EWcgt7Y9KTwt4YbQ9ENjd3EdyWOchfu+wPpXVCN0zVtNG&#10;obSEsE278flUUtogB3AKO2K05TFkcVvFHuR0VkccgjrWDrvhpo5lutKl2busZPT6GmtEVF6WKKav&#10;qmmt5eows6dNx9PrXQ219DfW6vE4lXHzD0P0oZL0MjXdT0qzJiveHI+4nU151f3FvdXjvHH5ELfd&#10;Ve1XTTWoJlFcxMrwb0ZedwPP1rrtD1GfVYHs3Z5b08RD+/Srx5lcbO+03w7B4Y8Lzt1ll/1jnqx/&#10;wqj4QTzr+4n6bQFArzqjvqaW0PTYcR6Lj++wrh9YjsL7+20vlGbaBXR+6nk8Vej5V5ERbTujgNE1&#10;+7sXIsLlkbHzRk5BFdXpviuC6/c30EduZDlpY1xk+prN3jod04c6ujUmtiuHXDxt0ZTkGsPxD4Z+&#10;2gz264mI69N31pL3ThOYie4nddMvG2bHwwbqcdq7GzjSaD7LbY2IMNjv7VpLVpIhKzI/7HtrXBt4&#10;I4z7CuZ8QWXiGOVnt5zJH12x/KR+FdNlf3g66npUmv6cY8+a0oH91M1lap4/jhtpIrS0ZmAwDKQB&#10;+VRLFfyoZwGsa7e6pITdzZUdFBworNthcXc6xQqzsxwFWsEraspI7HR/DSNg6g5JH8CHgfj3rWuB&#10;b2tuY4IgijuBzXDUqN7BLsc8JN87EEkn1qW1keGXcMgZqooq2h0MUisoPc0lyQ7BW5J9KhrUgyfG&#10;XhmCXTVvdOjC3Kf64Z4Ye3vXnhkkB2nHHtXo0JqcbDi9R0dw0TBgORXYaZ4l07UoVtNYiAJ43np+&#10;dRWouSvEtu5d/wCEDtb2ZHs7ofZnPJ6kD2q78M/B81n4oa5voWVLZSY946tVUKknpJG1J6ns0QAX&#10;mqGpzRrE7NwF5zXoW0HG7kcteagtwiHy9pHHHes26mBGTxXJNndBWOV1/VFQFUPNcNeXq3chjUuW&#10;+nFKCuzPES5VYZprwpcxwywbi7gbgfevqHwxpcGk6RFFDGEyoZvyqnG80zgexxnifVjcX90kIZiB&#10;tFefNHcTylUO3JrBayZitHc7fwYANCSJmDMkjBvY10tuoKYr1KPwImWrHd6iuSyPgAsvBq6giNri&#10;IBgGGRxiord3kbB6VjKXYTZpi3NpH5mwyE/wqKrXcU12mZmEaehOMViveVi7FdLS3iXmRWOM/KM0&#10;i/ZyvmBnA9gBTUUtBaDTdQGPciySZ7AdKhe483bGkWwk/wARocuwyN99rJ5bSKMnJI5rL8S+NrPR&#10;LUpu8y4/hjTr+PpSTcdCorojzG88UXOr3DHUW4Y/LjotRS2vmL8uM9frWbTi7mso8uhBdTBky24y&#10;gY2xr9361m6gmJVf+8AK0+1cckSq5EYwe1UL9syqPRaqHxEvYZbuYyGU8gjFe1+F7wXenxOsgZsD&#10;cB2OK4sxhzU7kI1tY1KSwtVZDznNeZeK9UN/qPnBFTjJ28ZrzsLD3y4MxYZZ53wrcetdJ4O8Oya9&#10;dvGtyEWIgSN169q9Vq2iL03Z2994Gt9Ltnlt76YPHGWJIHYV5/pfiOS9mS2Ku7scKuM5NSqbaZN0&#10;zqNGvtNE/k6zbq8Z4BYcoa6pfDmkSxrLavLEG5DpISK0pKM1Zifu6NFu10t7cfJfmZfSUc/nWgqq&#10;Y8SgHHTbXRCjyPcnToQTJBnIdh9BVWZIQMiVSR68Yq2iWMgjjaXLMJQOdqt1qtq11skBlQRqOigV&#10;nLQcVpoMaGK+t8zxYRxgo1cP4jhXQJ1l065KSSf8s/QU4q7E9rM5C5laeZ5pm3SOckmqj7CfmHPq&#10;K67WEPgtnkkUR5Yk4AFez/DjwYukW/228UG7kH/fA9K5a0rIaLXxFujHpixwIznltqjsO9Yfwy82&#10;4sJ55RzJOQv0AFedNe5KRpe0T02fcljCh4715Nf3hk8carZk/LJAoI9eP/r1UfiSfYyR51cM8N0T&#10;GSrRscEVtaZeLfJ/dmUfMv8Ae9xWtSN0ejTlax0mia9Pp/7pyZLc9UP9K7KHZc2qSxHcjjg4rlWp&#10;jiaXK7o47xvoF3JOt/YRGRsYkC9fYiqHhqfWrK4LnT7iVP8AloFjzkfSu2Gxy8t9TsU1XTrtS6zi&#10;LHDRSDay/hVU6npr3BVBNJ2J4Cj8a0dmQzhrjX7ibciCKFUHRBWVJfrLuJkLlR2rmUb6hc0tE0e5&#10;1qbZaphR9926LXc6doEOhx/usSTOMGR6zxHurlRSdhwdo2wGJqC/djGVGCTXAkD1MiGI+eSzAVpQ&#10;SQsgD4Az1rQ0LJcKcj7tOeYCWMjk96l7k2Jr64Z7Zo0PbmuE1bRZHnSWIMVd9rbRz9aujLkkJaHP&#10;3+LZ1jY7pP4hjpUUJWUnLbcD0r1ltcpSOy+Gt7dR6pEhd/ImVgFY8Zx/9avXtPu1jIJPXrVxskxr&#10;SaNWXUkWEkMuAM5LVzN1q41G58m2ZXhTmWQdPoKmpUXLZHfShqU7mZdxIPSuc13UfJjcbgPfNcbd&#10;zpukcNqVy8kbOOdwwprEhaSF1bow45rrp6I8ytPnlc67wFoo1fxjYQMuYxIJH+g5r3zxrqo0Tw1e&#10;XgwGRMKPc8ClHqZz0ieFaf4veIFbobiwwJepxUU2uCa4kFgNyCIEPgjDdMVh7OzJUTsPhmWbSrlX&#10;bLCfd+YruVXacgV6NDWBlLckwG5HBqG4y7EVcuwkQ2+ntLNwN2efpWhcva6UmOJJ8fdNc8tE7hsY&#10;Vxr1zLGYidoBzxWRcXLlizyMR7muS4OXMT22pyrEdqA5GBmrNvdAWckbQZmc8O54Ao57lRkUJL6K&#10;Dc11coqgnhpB/KsPUvH1jZRvHbA3EnYpwopqTew4wbOL1Tx3ql6WSAi2Q9Sg+Y/iawHmeVy8zM7H&#10;kknmtbcp6OHopaiHp04q5Y3b2/ytl4/5UbonERs7mxYpZXcVzPJMFMYBC9M1mXdn9rQNHwy9FrO/&#10;KzC2lyo8ZQbSMHpis675uG/Kt4O7M3sPsYi8o9jmvTfh7MIt9sy8l9278KxxesGhI72/0xNQsGjP&#10;Bxwa8n8S6XJa3arIhA6ZryaEuWdhx3MvVJYdOtmNuCN5wua7v4EJvtbqTOSbjn/vmvVgrwchzZ6F&#10;4rITSL5u620n/oJriPhJ4PWytBrN8v7+YZiB/gX/ABNKTtFgtrmj470ewuke4j/c3OM5Xo31Fct4&#10;f16902FoxMZYR/ATkD6Vz0pNHasNKWH9szsLHWk1CHfbOA69Y2NWU1G4GRJHgV6UJ3RwWIpbpZep&#10;ZB+dV3jy33i/uKoLFd2a2O9A/HQ06fUZrmDZIof3YVMoqWgJuGxDJfzC3ZRFubHBB6Vxuv6TqF0r&#10;XFqTNP3Eg6/SnD3GNvmOOuRq1rva5snCp94mMjFUnvy+Nqlfwro5kxcrR618J/CTzRRavqMZ55gR&#10;u/8At/4V6jdyrbQ4U15teWoW6HB+Mr8pp8sg+WZ/kUHrWn4Hs/s2mWsQXnGT9TWOI92ikB2WpsVh&#10;jXYFIXJxXhf2hpPiXeu3AJKZ+gFOP8T5Cjszl9ZHk6zeQntKxH51BHIUG+NirAjBFdLR2U/hOg0v&#10;UEu02vxMvUevvXT6FrctntiZt0Genp9K4ai5JHVy+1p8p1uoXsEGjXNzI5QJEWU9a811DULfy/tk&#10;GoXT3DHBJOzA/Cu2g7wPIs1oUtGk1C7usWVl5wz95ycD3NdZD4cnmtlb7ehum+/A67Av+761pfsL&#10;RHn8sY37UPzN1NWfDWh3OsPLHax5+YBmPRR3rKDtC7ISPSNFibQYxZBd+5smQLjNaswM4Bz0rhqT&#10;9pK5RSltSAWGDg1nXm5YmJ47ZrKxRl27Dc25qiWcu7ItVY0sWDdmBMyMW9FrUCN5Mc23OVBFS1cT&#10;FRjsx69ad5OxiVxjqM+tR1IPL/Eqs2pSngndzg0/SrBWgleclMx7gT0r14u8EVSjdl3w7qLJr+n4&#10;wkcbhQF6ema9pgO1RuOS3YVa0InuULzSlBZ0gDqeWBNVo5Z0Xyrexm2DuI+BWUoW2R6NGunHlkyE&#10;2V/ezKhUW8TH7zcn8qrf8IX/AGxPPI9232WCTYF7k4HNYVIyiroirXjL3Ucz420lfD1xCsSmS3kU&#10;43diKqaXc6RqCCDVbMxMT8tzEuCv1HQ0UZOcFLqct7nr/wAMvDen6fLJf2n71mTCyk5yD6VV+O0r&#10;DwvsU4HmKW/OuuPu0W/MUnc8HttzqQRxng+9alp/o9vhPlLtk1EzWG6O1+Ft7uv7y0Y/6xA6/Vf/&#10;ANdemL9wE9a68P8ACY11aWhLCmfmPQUltCZjjb1q3uZIn1S7j0q2CQgfaG/SuQmSa4dpGZmY9Sa5&#10;a71sKSKt0YLVQ106xj0J5P4Vgal4itYeYo+n8cjYz+FcMn0RvSoOer2Ofv8AxpO2RFKQD2iG0fnW&#10;JLrl7O3+tYZ98mtVT/mPQhSitjPuJriWT95KzfU1Hz3rVNJaG/srMao56VL5IK570pSNqcLMiIKn&#10;Bp9u3zbT+FOLuZYiHu2NWy0+G5b7xRm+63bPvWzo8Gy5W0u4Qj7sBgOtZ1PhPKjK2hvfEDwd5dsu&#10;o2cY3IoMqr3GPvV5LKMuSe5qsLK6sxS2Oh8FaO+q3yxLwHbknsB1Neh6PpVvYeKbm0BIjCZRvwB/&#10;xora6Ex3O5scmEg+lc74wtkk0x2MasQpxn1rxX/EQ1ozxHxCZZbzaqkogx+Neq/AeIrpM5YYJnY8&#10;/wC6K9+1qSCZ13jDVbeDTp4peZJVMQiPU56/hXMDxVc24XdIBGg5UAAYrkqO6shxi5NRXUwvE2uT&#10;6hbyTWoZVYYcA5IFcdaXsiXKxDOJGA/GlGNj7lUY/VHROmNpqVgwlWORT2dRkVuaT4nWVFg1PMT9&#10;BJ2q6VVdD42VJvVGw8x2eYNs0f8AfWgTK/3ZGX9a7ou5gwAlcgCfIprxsjfezn/ZqiRY5dgwy7vw&#10;xUVxOgXEY3E9c9jRcDInhM27zl3hv4ccYrN0rwHp9/4ht5CfKt85kgH8R7AVN7AnY9miiisrVURQ&#10;gVcYHYVjXsEt/NmWTyYByoHU+9ebKSTuzoo0nUZy3ia0juNQt4GZ5NmMH1+tddocGCmwFQK56lf2&#10;vunTi8LHD04tdTZ1g8Hd1215QfCV6/iefUHkhiiaQsBuySDW7qctV37HNhaLrNxI9W+Hy3mrNeG9&#10;VUf7y7DnpUR+GsQibyr1pG9xtq/b8y0PUhhVD4jkdb0G80K53qWwnOe4rQ0u+jvYtyfLIv319KUn&#10;7SN+w50/YzXZnSaffD7G1vfo01nna49Aawb3w1dQySPbw/2hFGcqYWGNtXRlaNjzMTDlqOxPoPi6&#10;ytm+zPC9mehGM8+/eu+ihtbqzimvriFUkwUJcZI9q7eWxwtNOzOI8IeC7m6kN1qimGLHCHqRXcad&#10;FZaL+7tY1iXuPWuCpO1khvTQxvEGpLLKW3hfQisY6ky7mErNnpzXNa7HFFK51ifd+6Y4x61Uk1K6&#10;f7zlvYmr5TVIj+0uejYJ7GpbeVhJnvRYZeRchSxyxrctLoJFhmz6+9QyJEkmFjVo8kMc5qwwDWwb&#10;GCDWMiWcdf2EMupXdq6AMx8xH9K5K9mkB+zOw/ckrx35r1aGsUav4FYhjdkcNu2kcg+ler+CPGkG&#10;oCO01CRUulGAz9JP/r1u+5lJXR3VuZpMnYWGcYA4qwykqEJVc9QDzWsbmRUvE+z27SDkgZzVHwZO&#10;W1O9tm6SxiUA+o4P86wrpchUPiIPiJpC3mksxXLQNv49O9ed21pbPbhQuWU4z6ivNoS5U0bR2Pcf&#10;hxpg0vwtAvOZcyc+h6VxPxb1BL61vLMEny8H2ruqu1CK7ky3PGI53jgaHOBuDge44rdsbebULD7V&#10;bRNJs4YD+GirpHmNIs6TwzZto95pepE5WaXy5B2XPGK9XCkYrfCy5kzKs7sswKfLY9eKsNJ9htAy&#10;fNMw4z2966JOzMkYF/JCsbSXMo3dcseK4bxH4wgiDQwThF7lep+lefWb2W7OilT53rscDqHiSWdy&#10;Lcbf9puTWO0kk8mZXLH3qqdJQR33voSrHyBWlb2aMgLU9zWOhHfWaxyBUz93NVUi+bB61i9Drepf&#10;WwHl7mG0epqo8fltiiS0HB6kUy8VVcYO4U6bHXRtaDN57hV+8DgivcfD/hK0udGhubpSboDJH930&#10;P1qnHmlynz9Rcsi9BHjdZXgB7Bj0+teM/ErwVJo2om6s4z9jmboB/q2Pb6VzYd8krMW5d+H9hnUY&#10;YA2xMfPzjIHWuw1eyM+tpcwOAXcRsB24/wADWtVkrc3tPz5eG64rN8UJv0+QdAAa8mWk7hszwKbz&#10;EuWZnL7mJ2+lev8AwcvbddNnUyAOrO5BOOOK+hn/AA0KRga3rMuq6rNezdCdqKOiiud1LUGeTylP&#10;A6/WuVnr5TR9piV5G34duW02Iyg4mkGMn+EVqXZ0i9eKa6sIzOpB3odhJHrjrWkUmj7ipg+b3o7n&#10;R6X9s14G3tZoLaBeu9tox/WtDUPAdgYGN1qFtnaT94Ak+1bU8PHlseFiKsMC/YQhd9TgZlk0eYjT&#10;7s4z9x+hq1Z69b3JC3X+jTf3v4WrN3pOxx5llUoU1iKS06mxDI+zejBgehznNWRczKp+Rj+tdKdz&#10;5sj+2zDO5Dj0aoWvJcHnbV2JbIlupedzE07R7lBrMDSkqgbOazktCobq53fnmZijHj+FhU0NmnWT&#10;hcZzXhVL1JWPbf7paHH3O268RO8QHlwdP5V1uhx7zkdaypxTmku5lmcnaEX2LWsDG6sqKGPzF3KS&#10;Sa0xKtUOfANpuxR8Q5SRVijZdx4GKbDBL5CK8iRsezNzRTjKUnZHtxa5E3qYfivS3mtijrnd9xuo&#10;NePs0mmaoSmQVbp7eldOHUoycZF4u1TDKa6M66yuxsE5y0LgZA7fUV2Hh+8to9yo37tzkNjB/EUN&#10;crPExC543PP/AIqRx23ibzoU2m4iWQkdzyM/pXH/AGqViN0jHHvXr0tYpnnPY90m1+GOI4f7o9a5&#10;xtXN5cM8sm2MdB614trmaRj37ySOSW+TPFVGb5AoNWtjaI1X+XFIvfPFDKIZQ7H5RmpoJLiPG6Jn&#10;X9RVaWJubVsxnRWSNsrxjvWpFbzJFl1IzXPPQhly0ZvuOcKauW6fLKkhzgVjLVEnH+OiLTbOGKzS&#10;cLiuC3Ec9W9a9XCr92hxFRWc5J+pNWbYO0ixW6sXY4GOpNdTNEj27wja3tloMMV7frLOfmIL52D+&#10;7W1bybmC559RzmsaVW8rMxqRszQurYXNjJGRyy4B9K53SI5dO8Vaf5w2eaGhJ9a2xC0uKHxHU6xb&#10;ebDIjjKupBryCysJ08Rrp6qWLy7CB6eteKnyzaOilq2j3ohbPSkjTgRxhR+AryfxQIdQup42+RpM&#10;BmBA/nXfWl7sfJGb3PN9a0Q2d6kayedu4/djPNXPAeqrpuqS6feAiC54/wB1qfMqtOxUdTsYE3WV&#10;7YtjdE25fw5BFeh2cwubOGdTxIob9KWBlaTiZz2NixUKrO33QK5fxP4lt7Hc07EkDhBXbVkoq7FB&#10;X0PIPF3irUtUkcWrCKM9BnpXIRrOFbz924HOTzmsKdrOT3Z1xa2RHu5qe3YZ5q5HTEvQYZ60rYhO&#10;TzWSZ0JD7/bKFdSMj5SaowgMfn6ispvU6YrQsy3HAXOQKpXB3c1DdzSMbEJ5qpLxThuOrsP0DUjp&#10;Wsw3RTzERhvU9xX0r4T1iC8tYZoH3RSrkHPUelbT92SkfP4hdTY1WxEqCROvVT6Gsee1h1ayls7q&#10;PczDaQa58RDknzGEWeSeIrW68L358tyNvMbr3FdF8N57i+0a5ubxi8v2oyM3v8prRrmhcbWp2MLD&#10;zpMf3j/Os7XhvtJB615Nb+IwlufP90TBdyK/TcQGra0R5ordxC5USZDY9K9+T/doHGz1Na1hZla4&#10;df8AR4GQOf8AeOAK5u82QalKpyQjn/61c257uTS5apN9vkb+LAo+1OerE/jU3aP0WFXQnt7+SLoc&#10;/WryaxcYJDENjAINbU6rWhbhGbuxi3Ek5Yu+WI61atIUlYCf7hqm+aOptUhDkcbaGrZtNps+LNjN&#10;D3R+lag1S139fKboecrmohUcHZ7H59meURpx9pSfy/yLiXj4G358/iDTt6SktJbjPtxXanc+UI3g&#10;gJwNyN79Kqy27RPuXkZ7UxHRaNqmVTzjgeprqdR1WCTRgtuyM+PmbPArx7ck5+h7c17SnCf3nE6a&#10;3lIzvjzJTvb+grrvD8+35uuBXLh1+9jHsceYVPaVW1sJq10Gyd3Wm6de2sUSTXMqxxjnnvW1TWuR&#10;hE3dIwvEPieO5nzaxHA+UM1Y76qDGfmG4dR6VvJ66H1mEwbhTXNuTWmrpIn2ac/unHfnFeT+OIvs&#10;/iGZO4OeKdF80iMdT9lSku/+ZY8MaoY4WQqH2ja6n+Ja6e0nEO0xsrJIMqR29j706qtI8Fa0yDxN&#10;pUmtWYG5RcW+TGf7w/u15iZisjIIWDA4JbtXbhpXjy9jzprU66bzseWzkn61HErx85Oa4+giXzZN&#10;2HbJ96eZGxhRmoaGSRhesg8sf7VILlC+23i3n1bpUNOTIcrBLcyKOZAPZRgVGJrhhu80qPUmqshE&#10;kV7PCPlvCpz2rc0LV7+6vYraKfzXfgBwOabgmUld2N+a8js22apbeWAPvLWvbyWU8f8Ao8gDbdu0&#10;9a5alBpXHKm0Y/ijw6ur2Xlsdk6coa8murN7OeSK5Gx0bBXua6cHU+wZLsQbs+w9K6PwuItJ1bTN&#10;Rv3AiEySFF5YIG5OPwrtm7I0Ttqd54k8a+Gp90uk295HPuzghfLb6jNcevi/UILsz2sjREnpuyPy&#10;6Vi4LmuhufMtUdt4D8ez31+NP1QR5m/1ci8c+hrvNXgSWzt7luXt50cH05xXVfmptM52uVmvOgdG&#10;74PasHRtEiXxZcX7KC3ljbnse9eM1+9N46M09Z1u2hK/PuUHkV5reQ6hfy+bY2ouN0m2QbcgKc11&#10;OSbDlexfl0zRfDkL6ldxh5Ez5aju59q8m1G5D3ckyL5Zds8dqjDvm1OqjC+vY6nQNdE5guHOZEAi&#10;nHqOgNeq+EE3aQ0CtvWNyFPt1Fa0VyV/U5q8bNmnrd2bTT1hjGZZTtAHf2ri/HPheSOzguppC8r5&#10;MvPf0Arav77t2Jpo82uoEQsAGGOzrVPyomOD8v41nF9imuUqXmmA7mj+6P4hVDyXhPP51qpXR0UZ&#10;62ZZiYg5FXI5WI4rJs9KCEDMQwJ/CkRfnwKwb1OxLQdIMGoz0pIb2Iu9V5l5NaR3Mp/CUGH7zFel&#10;fDPxA2m+XZ3T4t5G+Qn+Bv8ACuqprA8Ovue6aTeLcwiKTBBGKq6lZtBN50Y+df8Ax4VlNe0pehyI&#10;yPEnhy18TaYVXiQDcpPUGua8A2M1hbX9pMu145SCP+Aisou1No0aNqxbnryT1qLVubd8mvJq/GSz&#10;w6w0KTXPFb6dHIIy0rZZuwBr13UPCWmWeh+TBGEmROJO5x617VWXuRRTZxGsataW3goafDzdPcgv&#10;+Bzn+lcRcy+a27OWxVxXunp5e2piRPxU6tWckfdUJ3RKpq7b2s0gDbdi+rVF7HVVxVPDQ56jsi/B&#10;AkTbl3SEfgKseawAwkAx2JP+NJyPnnm2NxkrYeOhHdPqFwuxPLVR2QYpdFd7aRobpFKydCwoi47H&#10;mYqOMTTrXNy0dLVgqh4/odyH8KuzXkUMPnb2A7lfmH/1q7ab5VqfOVLuWpLaypfQ+ZBKHH6054pl&#10;jJIP4c10JpozsyKGEyWkxR285MbYwPvetRWt9Kh2K5XPBzXh429OpzI+tyhxrUHTfQvxS3G0t5Sy&#10;r/sirkGsXMEZW3t2H+9WdJNPntqaV8to1XvYd9uvpwS9t9PlNV4tH1W/LMUbZ/tcCuqNKUnexdGh&#10;hsHeVypqWlz2dsJHcE7sMgPIqjqMKeWk0Ix8vzVcqdtGetQrKdpR2M2OcliOBiuc8eQSS3EN/tys&#10;ihGb3H/1qzou0zDN4/7OznLG6Npch/4Tww9RXU2V3s4LZifByOv1rrrR2Z8jRd04nS2N1Ih8qc+Y&#10;pA2t6iuS+JOmxwLFf2UYUTttmx/e7fnzWdB8tRHDUVpDDMVk3nk5qYymaXcB+ApNAP8AIAO+Zwnt&#10;3pZb2C2j/dr857nrUNN6IluxDHb3l6DK0UhQegrTs9Eubh0jieKMOMgKwJ/Or5bIlQ6s6fTvDNhb&#10;wFpYS8+PvSHOD/KuO1vTp11V4II3fJ+RQOtSmrib6G5o/wAOdVu4FnuWitI36eYeTXR6d8M76wvo&#10;ZUv1Dxnd8q54/GtfZyYcyTOkvvBtneKxu55g/BO3nGK5LxN4dj0Jf7QTUGKOwjCkYOa1cLKxTxD7&#10;GND4yn0u8NtqQ+1QcYb+JR/WtPxD4asPFGni/wBHlR5tuQ4PX/ZNedKDptVYkb6nndtpZgvnj1AG&#10;PyThweMn0q1KbRT8gQ/U13c/Nqh7kOYmbhF/OpY4YH6xrj6n/Gi5XKXLO3gilR4so6HIKseK9z8J&#10;agPEHhuUOczBCrD/AGvWtISu7ESWhuaWxuLRf7xUZqsiGC6lfO0DqSa8uad427lo4HWb5tS1m48n&#10;/j3iJGe2K7LQrWKHwxG9oNsrgiRv9rsa3pWlJlTeh4pr+oX1xNJHeyszI5+UjAWsCUhwVlAOe5HS&#10;nRUaXuo9ClS/dJlOOWWwuN8Ryp+8B3Fe5fCa/a6spQxyAykflXTZc6kcldXjc09WuxN4gjd93lWj&#10;jgetbOvwpqujSNGwcIN649qzi+dyRnD3bHgfi2G9sZzJA4ZSeQe1Y6XqvgSjYfUdKlRXLdHYqLql&#10;2Fyoxncp/I0SWizIWjH1WmmcdnF2KUlu0R6ECnRnHapkz1qEudXJQ4Qn3FQq+1sjmsWdyWgF6YWq&#10;kiXIaFbriljTc/PSq6mUpe6UrW2NxfCNBks2BXoniDwk2j6Ja3MZJO395/smrqztZHjVtzp/hv4m&#10;a8tVtbh/9JgA6/xLXp8MqX1rjI344q6VlJxfU5ZKzM4MbKdm2fKeoHr60zUIoiGvEUJIeJV/rWWm&#10;sWWtUc9bYV2+tV9Xk/0d8V5FX42SzL+HvhpLGa81q6TE907eXn+FM/1pvjzWvKX7LE2HkHbsK9O/&#10;NZA9WeU3V2ba4aRVVmwQCwztPrWP1zXoJe6ejg3aY6LrVy0gluZNkKlj/KueR9nSqKEOZ7I3bawh&#10;tF3ORJKO56LUV1qK5Kx/OfXtWB4sFUzfEXekEU/tEsh+dyfbtV6xdM/PzVRR9xhqUKFPkpqxp3Si&#10;W0EkZCkDBFZsTt5gGcjuD0qHuaRjGpTlCaub+nr9qcReYThepHSpJLuC2nKN5hGdvCAcetbKpZWZ&#10;+b5tgoYetaJWlV7aQ3OluCh+8F6Z+hq3p/iBZhsmfyn7nsacK3s5WezMXhPrVH2lP447+fmaKN8w&#10;kiclhzuxU80UN/GcRmK6TksnRs960xNNVYnBhcTPC1OeJTWfUbGIyW37wJww25Ipw8azNHGj20O5&#10;e+OtebGpPDvlex9pho0sxh7SOjNb/hM7iW2V4/JhAXBAUVh3/iq9k+7O2CeBnGa6ZYtyRtQyyEZ6&#10;6jrS+eZPMnfcG7VNIUe3YdR/KrhO61N50+R2icpNMBMWXsax/F+oyJYQxD/VuxJArOnrVQs0hfCS&#10;9Dl9wdQw6VraVcloTETynT6V6NSOh8DTlaR1GiajG6raXb7cf6qT09jVzVbYahYXFjMuJSPkz/eH&#10;SuG3K7k1lZnH+d0zzUkD3EriOBXZj0VBkmt2jG5px6Hqb7vNX7McA/vOp/CpdLQadKzLDHJN03Sj&#10;fg+1TGUegr9To7OHVNbRU8xzH6AbVFdFo/haKyxLP+8kHQdhRUd0ZNs0JYipOBVSRCsiSBdsi9GH&#10;auHYgl+0Xsq/vJpWAORk5rV0zXJ7e58y7XzRjBYjmtoVpRdxmxc+JLRogLd40c/3xXm/xXvbvUbS&#10;2jU+akTlyVA4rqniE7WJZ5i7s6bZT8o6E9RVzQdcvNFvUnsm2oD88Z6OPQ1Vk0bxO71i20/xjpq3&#10;en/ub1F+4Rj8D6/WuTXw1Ihxc53f3UHSuSlLlbgawheVi3oiWeh61G+p2UdzbN8riRd23/aFdB4g&#10;srGeR7fQ/K81wJMx/dRDjk1vHU2hp7o/QgfD4aW/hjupX4VGxtK+v513vgS5hdjeeXHA14cGOMAI&#10;uOn41V1FpjrfCdNpTCC8uLZhjacr7iotftzPG0aEqHIyRWdVLkkutzjieeeNYv7HtooYBs3ck+pr&#10;Z8D6mrJ5DN8tyvHsa46a9m1cb1RxvxU0f7Jq322NSI7nrx0Yda4uEW2SLhT7EVrJ2lqe5hPfoKxD&#10;JaxrLvjYOD04r1P4SW4gtpZI5N3mHJ9uKtT1M8XDlot2Ndoy9xMdu7eSWFSW1/PYB1gbcjDBUiuW&#10;nV5Zs8qOx5Z45nkYyRHB+bsK45wNgPeuuD0PbwavEktblonHdT1FdPokcs80bWgLsemBmnPTU4cV&#10;T5ZNo65/Ac91CbmUiNX6r1I+tcRrujT6PfGCYEqeUfswrFSd7MWEqe/y9zOZOKiZTngUX1PZ6Dji&#10;OPkc0yLk5xVGRMDngUkhEcTEfePFC3M6i00Og+GGj/a9UN3KuY4mGM92r1jxHCkmmvDKMoUwRUVp&#10;e8eLX+I8fsJZdF115Ymw9vJ29BXtfhvV4ru3gu7ZsxS9R/cPcVrJ2SkZy1Oi1CIXNuJoueOcVihp&#10;ldto3qRhkPpVYhe9ePUmLMN2C3EoH3Q3H51l61cjyGwfSvIqr3xSNRtSitfD8Lq4J8sd/avJLvUW&#10;1LVbi4Y5U8L9K9Ggm3r0Gjn9WHp61SA/dg969L7B34T4y3pFjJf3GxOFHLOeiiulZrbTbYRp8q9z&#10;3c1x1HrY9bHVpTUcNDdmJc3r3MmTwmeFqz5sDINq/Mf0pxsj6XC4dYelGECvjDVNBJ5Z96TPXhLQ&#10;uWjeczAuUGO1Rs4RtsYye3rWT0Gqlm0dTZQiwsfn/wBY3LH+lczqmog3mxXxJ1FXBczPzXMcR7fE&#10;yl0NvRNd3WfkN5bFvvJgHPv9ahvYPtcThFV8EtG6rgg91NEo3Vjnw2IlhqsZJ6CaPPPZ2u+QsV3f&#10;cb+7jrXS28sdxGslm+X/ALueRWtCfu8sis2jGOKlybCQEN5rMSrg/MmawdV0ySXVT9l+aOUswOMb&#10;R3rDELmikduRYpUK75tmv+COl0pool2XJ2kc5XFZ+p6bcWieZvWWPOCUPSuR03E+mwmd0atVU2rN&#10;lSOeVV+VmAFSm+nwUDkA9aqLaPoZU4yZWVmJIHIqh4wjDaYjLyVcGt6TtNHmZor4ea8mcnDLsxu+&#10;6eKvwOY5Fde1exJH5jfU21IIUg/K4yDWlbX04AWVmlAHynPIrhkjol7yLGreFfsMaTRT/aID95lG&#10;MGuk+Hc9jC5tGijSVslXI5b2zUSnfQ4ZO6NLxpb/AGSAXkb7WJ24ri7XDzL5g6nmoirEw2PYNOhs&#10;bLRo38yNOBhQeazrrV9yEQoQvqe9FSaS0JMO81B8ZctzWbe6wkEZ3SYPoDzXPFXKSKC+IicBHl57&#10;KTWrpieIdRAaCJ4o/wC9K2BW/KbcltzZttFvf+XvUrZT6cGrI0e0CsLjU4d390YFLkbM3boMfwX4&#10;f1LgPCWPcHB/SqcvwwgtyXsW8wf7fIquWaWjGpWKv9n32kyBmhKY7gcVoPaprMBeMCGdPUYGa5ne&#10;L5ilKzTMKTw/qWo3P9mmzZ5drSJPkeXgDlSa5NdO1C5u/wCzLadbeZsqAx2b/wDZJrthKzubOXM7&#10;o9E07wbqU2kWcV3dxpLAuwkKTkZzx09auWcFz4eiaVf3sJfqeMEe3atGrm7tax1uo6qLU2OpqQ1v&#10;OArt6Z6GthpkuYldOeM5zWFR2qW7nAtHY4b4tQGXTEnReY2GfcVyHhLUysZHIeBgw+hpTjeLYJ9D&#10;ofiBdvqeiBUjDFCHOByRXksjYYisL8yue5lsvdcRUkOMV6d8ILtpEuotqqIlHI75z1ojozqx8U6E&#10;jeXUIo76aJmwy4/lVbUrlAQ8Tcnt61wVE1I+fjHQ4jxnYmRhcqPv9R6VwUsZRyp7V6VGV4nrZfLV&#10;xERa7D4daqthqv2eYfJcYCt/datZrmg0Vi4bnuGlETweSx+VuvNcl478P/bLOWMbWmh+aMjv7VzR&#10;d4KXyPEpy5JJnlotiykFTkU37EVIbbmolOzPqILmRUuLdw5Dd6QQnZ0rbm0M7a2JorZsZwak/s+S&#10;TnaaylVUWX7LmPTPh1pn2XTYAVwzsXP5/wD1q3/Eb8bB3OKmTvqfOYj+K0eLX0vmXdxKOs0zN+Ga&#10;9G8DodOhjhlmBW5HK/3W7H+ld0l7pm9z0TQrz70Ep496j1VI4SzKeKUWp0UnuiUrM4yScmR2z1P9&#10;aw9Zm/dvzXlz1qCluYGr6p9n8PSLz34rmtCV52IQZJFevRVoNjsbsfhhZjm6c+u0U2TwlaH5V8xP&#10;fNZyrvZGsKrpy0HzJBpdg0VshKIMsRyWNcndXT3UxeT8B6Uo66nuZTH2taVaRGDU0R+YCrPsYMth&#10;CPmJA+lIflxnvzQzaMhY5iCcGtbw7afaLj7VL9xD8vuayZw4/EewpSl5F7XdQEELMT0HArz6e7eb&#10;UIWJ+ZmNdNCJ+fQV4ykatpPs55JH3cetdLp93JtW/g2tLGR50XZveqkjFmlfXH9o2gngYGL+4B/q&#10;/asQu8cgeNijDuDWNiXJyepJDqF1Fc+eXZm75712Wlaha3UPmwx/vcYcN2oshqbg+ZEV/iRWwB6V&#10;lNGCGSXmNxtce1TIVKo4SUl0KFrarEJIpQCQcA0z7CrSt8wGK54xufqtPEc8VNdUZ8+yORkTmqWs&#10;IJtMlBzwAR+dXHSaFjVzYeXozkpLVnHygip7C2uXWRREziMbiVGcCvZcly6n5YzY0mZZImtpe/KH&#10;0NXYi44AO5e1cs0bxfunozT6FcxkPcW+DwcPiuK1RHsdQ3WUhMKtlJR0NcyXc4U2a2pazNrulp5j&#10;qjRHLZ4zxWbp8fnMksj7I/QdTVRiC0R6hafZBpEIjjG9lBLHk1kX95HFkHAC9656tr+6Te7OS1HU&#10;5r25KWy5J44Fa+g/DzUdYi+0XkwtkPQPyzfhWkV0R1xSirseukjw9rCwSxq46Zcd/WtjU7hxasok&#10;YtjkL0FTNtaGNSdylpJZh8p3P05ri/F808PiG5g3n5SvHvgVVLWRC1Z1/hXwrfWWmJq19DJPNMv7&#10;qEdUU9zXS6VHq1swla6aOHPMbDOPaiSbneJu2kjoorqO6/4+hz03Uy50pVyyBRnoR0rZxUlqYma/&#10;mxzfu22TRnn/AGvasL4neFGmjHiHS0wjKHnC9Ub+9WNK+sTSJY8KeNo77SmF+cX9sAGH/PQf3hVW&#10;98SO00shiDRsNpU108x2R95XNTw7eWev+E7zTomwLYYyT93PPH0P8q3vCNyDYi0kmWWSEbHb3xWN&#10;V6xZxy+Jh4utDdaPcJtDsYzjIzyK810fwze6VCb28Y5nQgp2j54H1qW9LAupoTXOxrZmY42YI9a4&#10;/wAZ6WLa6+2W2DbznJ29FNc0TtwlTkqo55TXpHwZf/Sb9O7Rr/WtNme3jNcPIyPHd3cWfieVoJCu&#10;5FyPWpPDOs28jhbpW8/1Y5BrCcbo4o4b2mFjOO6N7W7db3TXkQfd5+tecX+nO0n7pSxPQAZzRhnb&#10;RnJhJONRMqSafdQY823lTP8AeQjNTQ29zbsH8qQAHIODxXZzI9uvDmPdPBWo/a7C0uSOZEwwPr0r&#10;odbtvOh80HJFc0NYzij5erHlm0ea6zpkFhemXYNk5znHQ9xUAgiYZCjFcdZ9T3MLUcqaZQ1XT4Zo&#10;G2qFdehrMg0lmA6Ue1/dnbTXvamzZ6GFwXwfpVprFIwdqgV59Wq2ze52vh+3EWxQMBEArO8VzlUm&#10;cH7kbN+levDZHyNZ3qM8bmO4kr26VLpeoTWF5FMZG2q3K56ivVSuiWey6NqAuUjkjbO4dc1Prdy5&#10;hIGcDrXk05OPMmNI590ICc8uu6svWLZwjn2o5eplPc5uSKK6jWC45jDZb3qvo9stnctECWG7rjGR&#10;2ru57Uy+h2uLe3sxKAMsOM1lXk5CHccFh+QrC1rWMzLeRdnykNu9K57WtPxungXp99R/Ot46HoZf&#10;ifYVl2McNUofOK0Pv4MlV/Xmgv61DOlOw63Rri4WFP4up9BXZwmOys1jTgKKUlofI55ibv2aOI8Q&#10;6qbu7Ko2I04+prFtyG1eIZ4Wu2lGyPK5eSnFdzo4rbe4K9DzU1leGxuw/VScMPUVjTfNEzx9H2VZ&#10;xRrPI2l3Ymi+e2nGSvYg1Ldwhgs0HzQydDUyOB9yJdm3axwadZ3Umm3IljOV6EdiKQvI6OSdri3E&#10;8ADRtzx2qj9qG4pIuCf4qhkEV2qvFu/iXAJHcdjWVcP5LcPknrWDVmfouQ1nWwqT6aFLzP3jFuc1&#10;U1qfytOck47cfWnDWSR6uP8AdoTfkzmIJJ7m4WGBXkdzgAV7n4H8JRabopW8ZTJcD98W7+1eniOk&#10;e5+TzPMPFGljRPEc9rG26AnMbDup6UyOdsb8/MvX396Ulc6YPQuW8Vok9uVQkhgW3nOea9I8W2UV&#10;zoQZfLijt1MmcDpxwPzrKSbdjkWpwtjFIpmidD5MqkEngA9jVmNIILeNPNyyjkgdanoVLax0qa3C&#10;mnRrCJZH24PQDNZel6ZqHinUjED5dvHy79QPb61zwj7xUIpas7iHR7bR4hFpkCRyYw8rjczfielP&#10;02eSwvY7m5nLDdhsnPy0TupGcp8zuy58QdMW601L+IZeM4YjuOxrzvUNfjQeXKCHxzWk48z0E+x0&#10;fhR7S302TVLjBEaFwPQCsPwNo48Ra9da9qURa3EpZFP8Tf4CknyplxVmei32oX1urra/vzjARBnN&#10;M8NWupiwnm1v7s0pdY+MqD9KcOZ6C8zRlS0VS8Eiuf4kzyPwqC31Now3mAeWOqntV8yWiESzrHeQ&#10;B0Ocj5HFU9O1Z7ffZXaACQEeW/IbtWUnaSkXE4G/8MR2+pyTWdw0O1sorDoPSs2/e6X/AEe42hJO&#10;N6HrW6H7Zx0R0PhDS4dLuo086QpeuFYE8EDn+ZFdha2o0vX5Wh+WKbBxmsJa3IudHeostscema8x&#10;il1P+1dQtrve1lETsZjweeKJrQuNupm62dkVt7DNT6RbQapotzaTAMyOeD3BrkvaNzRfEcJr2lNp&#10;l0QudhPGe1dl8FpP+JtdoT96H+tdF7pM9r2ntMLJ+RQ+JMOPEbkd0FYVjbs5zGcOvIrkqS5bnrZZ&#10;G+GieneFLK4vtLD6gphQ5XJH+s9wK29P0jTNMUi1QCQ/8tG5aumhBW52eNUoqlWkobEVzLJFLzhs&#10;c5qMSmWTHQEdO1Ocmro7IQTVy1Zr5b/KFX/dGK6mHZPYpvbAK4Oaxw7/AHrueFjFaqzj/Emli8s5&#10;7dW+fOUb3Fcfaq6KUkBDKcEe9YVkuXQ7MBLeITRu4+6adp8X7sZHNcL/AIbPYhubttDug75FNW23&#10;3EaleCwzXLy3sEpWbOm035YpHrjvHN35WnXbZ5cCMfj/APqr3obo+UesjzFpUij/ALzn9KpySbjk&#10;8160UNnbeA9bkETQM3+p6fSutuNSFxbyc9a8jERdOq7dSo7FL7Ti4K5U7QF49qbqkyeU2PTFJPdG&#10;U9ziLucQ7nzgbqt2V4I5EkKqxHrXSvhREjdlvYb9F24Vl6jFcp4u1F4QLeJsPJy3stNJOZtShzzU&#10;TN0O93SiOduPWuhkiEgKqM7RnPqK3asTWg6VRxOO1O3+zXbBfuHkVApo3R95l9X2tGMh26kL8Ukj&#10;unU5Ub+g232eAzSD53qLXtTZIzFGfnb9BRa8j4XEy+sYlnJuuM55qjby7L5JD/fr0ILcvFu3Kdna&#10;Puif6VTlySfrXDR0ujXNtasX5G5o7i/06S0mP7yIboyabp1z5MhtrgnyWOD7H1q2jx/Is3MDQSEd&#10;R2NNbDA479ayIJ9K1GbSpenmW7/fjPetxre1vIftNnKGTup6rQ9UEu5RlUoSVOe2PUVi6nDskEiZ&#10;MT9P9k+lc9RdT6ThzGOnX9i9pfmUs4+tZmth5oEhTqWzTo/Gj6/NZ8uEqPyNjw2th4c0yTUZ03zj&#10;+I/xeij6n+VYereO9evpSftrwx5+VE6CvShH2k3Jn5Ta+plHVru+uAb2dpmH3S3atSN8jFa1I2Nq&#10;ehsiEFctWva3VxJAIJJTLBwdknzKMdOtY9TCLtqNu7liNvUCqEjk5rGY1qyfTrmR5lhH3M/MfQV6&#10;1b6zoOg2a29kF2Bc7hzvPufWinyp6l1Pdic7q3jmCQslvHtJ/iY1yOoa/c3UpBnJX0B4oau7mC1O&#10;60jxYL7wrHZN804XypSfQdP0rhNZt40uQ86kpGckDuKi+pr9o695Z5vCVto8MKxy3o8yUgcpHn/D&#10;Ara027j0+1jtbW0ZI4hgBBkVhN30K6sg1/VLia18q3t7gNJwG8phk/WtzSLXUk0uCGS4I+X5lkG7&#10;HtVwT6Fxptlv7JbQdVVpf7x61Xvrm1htB9tjhjSQHMm8rj/E1qqKRp7JW3OZ0bxXp1rdC0ErG3c8&#10;Fv4a6q8soNUg252vjMcgqJx5TmRhK0Fzd/2dqMgW5To+cH6GsrXNIuIswtbfKfuPjcM/Woi7aMUk&#10;RacZmubfeC/2VAGz2J/yK6y8u5r6K2eBMyRgl8deKIu97FNWsdNp832mwQsee9c9qFqVurkkYj8o&#10;g/XIpt2VwOF8ZQSWskKHI+Wk8Hz7NQaIsB5yZAPciuJK9Kxsldk/jXSPttk0sK/OnJ4qh8HiY/E8&#10;kZ4Jhb+YqsPLmij0aE17CcDR+Idgr6qZO+z+tY/g3TftWpoZB+6Ruff2rCTvUcT6DLpcuCTPVY1M&#10;jBchUXjiphbR9QN3+9XddJXZ405NMk+zhwcop+oqGWyjIyihGxjcopc6luQqjTGxQ7eSQW78Yras&#10;iy2ZATK1nFONVWODFXcrmfqZV33bAuRWLIsUVyNkaK0mSSF5OKhT/eMeGdpjt00z7YFOPXGMUPbx&#10;7cSqJT/eNbP3/i2PY0jotyXT/skDEMmQezdqhKr9sJUcKprnnTpxhFR7mM3JNt9jQH7qwPbdXmXx&#10;CusxRRD+Jy5/kP61rTXvI8VfEefzN61XHzN1wPWvWRozq/Cs5W1miihRoyMmQ8fr3rUsdSEsPyHI&#10;fmuPFRUtuhEd7FnzibuRhyCTTb+TAbJ461w21ZE9zk9Vha4syg6uRVS3uJrNfJuMkr0Y9674q8LB&#10;a51OgZewM7cCQ/oK4PUb03+q3M+Tt3YX6ClSjaTOjCL98hkEvlTA12elT/aLTKn5wO9aS6HTmkLT&#10;Uu5Q8RWYe3LIPmT5hXNgcVKPYyOpzUnDsIxxVvR7Q3Vzub7ifqatdz0MdV9nTbN66mFvFxwBwK5u&#10;djLKzuckmpR89l9HncqjM++wh+U1mzQhk81OCPvCu+lsc+N3SNvQ78yR7HJBAwfcVddfmyOlck1y&#10;VGjrqR+sYWNVbx0ZY0+4+y3kUo6A8/StXXLURzieMfu5RkEVTPE2ZJpl2skQt7o8fwOe3tT5kMLl&#10;dmD796xa1CS1I/vcNUYWSFi1vIyN7Hg0hJ2NO31IOmy7jw2OGXvT5YI7iEhWDI3p2qJIdKo6NRTj&#10;0OcmjaGVkkGCtUpY3ur6O2j4PVm/uj1rOgvfPvc7xCngOaP2rGX4q1NbqVbS2b/R7fjP99vWsEAn&#10;rXtUlaJ+fjl+VgR2rbt3PyEk4PNOpsXDc6K0PnOFJyBWgzbV2qMCuVHOyJ3x1qnPJgHBrCW5rTWp&#10;d09xFZbwR83Jz3ofURIp5OwVnrzFT1Kkk0eCQd2egqhJdQw5LNuf+4v9TW8Y3Moo0vDOrS/2iEkw&#10;kUowFA6Gul1eESKkzDchOGqKitLQ0sdra29u6xSSTOhugAm1eX9AB6fpWyujw6dHEGLvcO4Cgtms&#10;oU+bWRrCN3qa0Vs5AXZtQ8k55Fcj4l8QXFtcTWlm21FO0t3z7V12sXVnyLQ4q8viC0s8pJ9SeSah&#10;04X+q2IuL68k+z7j5UROQopXscSk7XHppsIOUJbnrXd+Fb1ktltJnO9OI93XHpWNT3kKMm2WPEuh&#10;JqIXULZWW5jHVTyRTdP1ORtLksr75m24WUDpWGrV0ale1tRFwIxg9T61d0OVLPWVtZMn7RE2Cfas&#10;KFS0rMp6k3g27Yz3thIx8y2uHTn+6TkVoasjmQE9HIDfgaqTbTsLY5Lx7Et3pyzpy8Lc/Q1wMc8k&#10;DJMhw0b5BFVSV1Y1hrc9Fsrhb/T0kUhhIvPsazfC2knTfHEckY/czI4GO3HSuKk+Wo4HRTlZteTJ&#10;/Hx26rChH31NR+HoPsd+IQPmUZYe5qZL962fR4B/7Gl6na24OOnFaMEWVHFdF23Y8is7GhFZBlBP&#10;BqO5tVQc969H6ranzHne1fNYxb4bPu9R6VPbalLDa+SU+Ynr7Vw06vLU9DvlTVWCuDHzANwBqpcW&#10;qFw5XDDoa09zdImNOK0Geetscg7j05qCSOZl37SFPSom29Eb0YcnvSKkz7Mg0/TX8xWJ6521jB30&#10;ZtiV+7bL+rSCK0Az0FeP+NpvM1Mpn/VqB/X+tb0dah4cFqcu65PNQN6dq9VFyOz0V418MXDxY3JC&#10;wPruxWZoaXcUeZ0KIeASa5Wr81zGO5sRS4Y4+lLdvvU4H+cVw21CW5ga9FKtn+6J35Ws6zY3KBJf&#10;mY8A+tdsNYAjq9bcaT4YkK/KVi2r9TXmWnHLOKugvdkzbCv97H1LzR8Zrf8ADVztkXPQ8Gk9j2M0&#10;heipdjdv7cEsW+gHqK4u8hNvcyR9ADx9KnqYZHUtVce6IFRpZAics3FdPYW62lsFHXHNN6I683rb&#10;QMXV7wyz7EPyrVDeadjowMPZ0F5lK8O7NVUyoOO4wa7qWx4eP+MS3kaCYMvUV0NtcpPAcHng4rLE&#10;Qu1I0wVa1OpSfVEyjoa6e0/4mGgshGZLc8fSs3seYzHQY3JWvpl1HKot7lsEcI5/kazaLkrxJZ4E&#10;jYqxII9qi2IfunNZanOSLBG5Hzj6GpUi+zt8vf06UE3K+o2X2rE4wm0fPn0rkdS1KK1SS1s38yec&#10;/vZfQegqqMLyPXrY32uDp0e39I5mRhvOR3pvAwW6e1eutjy2SFwqlAdyfTmtLTGE0Ww9R0qZ7Gid&#10;jptOCQ5I6mrzvhc8Zrlvoc7KUj+9UJ5S0oRfxrBas6YKyNuOHFvGCMriqLxx+W3l/Ovop/So8yZa&#10;MxLq9mm/dgCJemFFMijHHBJrs2WhOxqQRzQ+WIkJnkPy4H3a9DudPuIIPs95H5cpQEqecEiueepq&#10;o6Gp4G1yysbaSO6XE0JLF9uSY+4rprO+jutdDZabT9glhmH3QT2zRG1jphqi5qeoXN55sNikkODj&#10;zzxx6ivPvFF9p3h+MoWa7vJc9/un1q27nBVld2PO7iW91OZUyWZj8qKK9B07S5oNJtoJnTfGnzKm&#10;TzUvUbjaJbjsXVBsVlzjkrWrZ6e6qrkkEcjFHKZqNzpdMuM4VurdvQ1ieMblNEBnSDck3rwAeuKx&#10;i/ZyaNLHNeFPG1vNdtaa2g8l2zFIP+WWex9q77+zHaZJ7ZkliUb437r/AIisqlJSd1uUjmtImdfi&#10;BqssLH7PtTzM/wB+uz1Uebb5Hf5hWUtEJnISDfBdxOAc8gH2rgLuDyblo2GFbp9KuiXB2Z0/hG8h&#10;i094JnCNG/y5/iz2rqNGkSTVY9nO3v8AhXHXjyV0y33Kniqy+1+JdPY5KRb5H/DH9cVS0RvO1W5m&#10;bPBPPvmqnvc+ly5/7N6J/mdjbHKgE81qQSIkYDEUqE05XZ5eIXQmbUVTGO1QXN6JgMHmu6eK91xO&#10;SNB3uVreL7ZNs6D1qKa3MchHXFcMabnD2nmdanyy5SeCMkjpTrqEgZxXTGD5bkOXvGNe/uSJF5P0&#10;pLy+nuESQkFAMYXtU875Wkd0YKVpMyb643Hr+NVtG1BIb0xy/dYjn0rijK8mb4iH7ho1NfuQyYB4&#10;PevHtbuRcX00o53McV34f4mzwKaMwRyTuFRSSeAAK7Pwv8LtX1grLcj7FbH+OQc/lXo36IU9DqfE&#10;PhjQPBujKyzl5SfmLt978K8x1XxJ5822FCsQNJ0/eML3N/TB9oh3nnnmrrW3y8YrzZ6SaCe5i+JI&#10;mj0+Zk6hMisvwTbi8aNnGfLbJ966aTXs5McdjU+I0mbFbUdT8xrgdPspQv2oMvl7/LK55/Kt8N/D&#10;ZrR+OJosMCptJl2XBXOM81jHXQ+mx9Pmw0jtBtktY5WbPGCK5jxLb7WE69PumknsfN5dU9niIsj0&#10;Szx+/k6npVnU7ryo9in5m4q3udeIf1nFcq9DAnO3FQk1SPonaKsipPz0qIZ9BXbT2Plsa71CN/lY&#10;beakhd1YMpPFaPVHFdrY6WE70U46itXwzfm01LY+DFN8rA1x9ypD9Tg8i7faQVzwRUMYGPQ1kaR+&#10;E29OvormNbW9wCOFkPb60+6sXt3xtx7+tS+5zSVmQrGG6dakyYCskf3l6g9DUEBcSrcwujjbu4Ir&#10;gbfQ7i611rWEcxhiSemAM1vRnytgnYxpbQ+ZjBzmp00rUJxvhsJ5E9RGSK7vaJLVl3JB4f1ZxldO&#10;uSPaI1dh0fUNOjSe8sp7dGIAaSMrmk5xktClubcbCNvanyXKN0yK5JMxSuyncz7VP6VBYbWukMg3&#10;DcMj1qUtDr20OiEYmt2jYkJ93GazbHTbmzhdpRmIt8prO+jQNXVzNvYBHdMcdea0tC0241K4VYIz&#10;K+flVR1P+FbJ+6ZqN3Y9V8HeGtK0JlvtTuI59XPzRxyjCKfYHrUvie1H2K2uDcRSzZ2ybD+Vcc6j&#10;5kmbT0WhzGli3tvEMX24Ztbg+XJ9DXqX9m2Om2oitFRYeMInStYt3siFUtA5jxl4oh0S0MSfNcSq&#10;QqqcbPc147HBcanqIRMyyytkknJ+tbyZjBXdz0rw54ei0u0KuFaR/vyFefpXQ2mjyyL5kSSOqd2O&#10;0UrqK1Kd5Mw/EXiGTR5hAYYy5Gcg1zGp+MdVnizBIIye2KVOp7RX2NFTvuWvCOuXdhqSPqUzsLn5&#10;XDH7voa9L1rTYfEOhS2kp5IyrDsw6GsKvuyuOceW1jwi5tJrK9kt7gbHjcqwPrXpPwi8VzTXh0a8&#10;O+LB8lv7vt9K18yLHR+IbGPTNT+0ooSO4YMcdN/vWxazi707I5KjcPcVxVY8svUlHPXSeVqA/uuM&#10;c1y/iCz3o0iL80R5+lXh9bBexjiA3ELIjbWYcc9DXW/DvURdlYZeLmFysqn19aeKp3SfY6ou8Wjo&#10;tawJnZQNx4z7VheG0/eTepPNcNR6Hv5dphmdfb8DJ7Uk02FODXP8MTjavIoPdkNgGpEnYc54rHmd&#10;jp9mki7Zag8G7YOG4NWI5xKcV2YXE3j7NnHUpWfMathCrZY80mqlRGABXvqCVFs8xtupY5fVHUJg&#10;1iRXBBYA14blaR9Jho3gZlxcl8gdjWaZCk+c1lBe8zWv/DLepamZNIZ8/MiFfx6VyOlaLLqd4iE7&#10;FY9a9Ch7qbPn/hues2ek+GPB1olxL5XmquTLKctn2qhffEK5vlEehwZjJwJJBjP0Fdt+Q4pNy1Z5&#10;347luLuBbm8n8yRTg8/yrgpJDnitKT5kJHeeFJw9tgnrGDz610agulebXXvsJFPVLdZotrruU8EV&#10;Lptla6dFPLDGscWcqB61EZWjJAtji/El62oyXEvYLha5Szx5yOP4q9LDr3LG9N2kjWflagR/LuFY&#10;djzXPDc+xqLmp2O60dlmtGjfk44qHVbMTWuHHy1m3Y+Ei3CdzOeRLeEk8BRWBcTtPKXJ+g9BWy7n&#10;uZXT56rqPoUbmTLY9KhL+9bxWh6lWerI2+c4FPEOa6o7HzOJd5iqmDyKa8D7iy7hxnFO5zGnoVwZ&#10;bZRJnKnGfWrgG2QMDyDXNLSTN5xaimdFOFu4onOAZU49m9KzlBjYhhyKxYQ7E4TcODzWtpmp7gtn&#10;fcx9Ff8Au/8A1qRjPUvXFmIX6jB6Y71AyYrN6MwHCz83Gzk1SuDPpfnfZrZWluvkZiMkcY4otcEc&#10;vfCPRrkJd25WUjdtZecV1Phrx/pdtbi3uoUUevl4/UVrKnKrG8Smmd7pOqabq6o2l3aRyYzs45qb&#10;WtJn1qwl0+85jk4zgZB9RUUXKDsT1ujxiU4qs0gUFm4ArZ7mlNalacs7knp2qW0X5Szce9U9ja/U&#10;0tOu3STaTuB6GtS54i3Nlk647A1g1Zlw1jYwbqP7S+Rw3ava/hH4WOj6T/aF6gN1dINg/wCeaf4m&#10;tYbWKgrXZ0cloL+/Msto3lwZWIsBgk9fw/wrC8WaNcraxvYaajgt+82YUoP73v8ASqlHmL6WOE1e&#10;LzLfcPvLWtpfjFbbw+ROGe5t1Kjn73pWEUr6nC72aPO9Z1a/1q9aWchpSMHaPugV2vgOxjFifsdu&#10;HuHXLzS9vcU5y5Fc1hTfKdloF5apeNC4eSVfvOyHaD9eldBfCS4g3WkmxwOPQ15zlLm97qVblRxt&#10;grJq11capZC4u412x28igoFz97PeuikutAjjQyeG1lcjJ2WinBrqpyStGwSfYtWCaNqNqZ18PxQ7&#10;W2hbi2VT9cYp8ciwXO3y9iMBwBgfhW1WN4XsS9tWcN8SfCxvdRt72yCo8v7uQn17GtLwj4KXR4gx&#10;uQZGwWKryT9fSub2vu2EpWR1uo2y6nYNaXA3Bh97uD61UsrZ9M2QyuZEI25IxxWdSTav2EmZusRE&#10;MP7yHrVS6t45SyEcSjniqwb1aFJHD3CGzmdV5aJ8VpeDraZviD58GfJkj8yTHA5HT867q3ws6KOr&#10;Oz12URtK/wDdBNZPhPMiSvn+OvFlsfR4Bf7I3/W518L7YsHpVW6kBBxWdSVoWOKK94yxksTjNSxy&#10;YG08Vw7RPQaurFuJxtq3b4612YWK0OOorGpaSOgGM4NM1W8ygUfU17rm402eb7PmqHIapd5Y96yE&#10;lxuOa8SUtT6bDwtAqWyu5dm6E1nXjbZX9a6YxtqcuIelihcXYSxKMfvSfyrNfxBLZMDZ/K4/iNd1&#10;OFzxpoyL3VLrUbkSX1xJKSeS7dK1pvEcNrEsVsvmFRhf7orplC+hyTj0MK+ubzVGLyszgdh0FZUs&#10;ZQkGtoJR0RFrHVeEJdqxZJUcqTXYRyYUnPpXnYhe+ZyG3Uy+QSTzmuf1vXzmKzgbgEb29KxpQc5F&#10;R2MeSIr5sZ56iuPtJCrtGeucj616lDqWzbjk3xg1DKea5+W0j6+lU56aZ2Phe5DLET3FbV7ETuzz&#10;k8Vzz0bPja65asl5nD6/MwuDbjIA5NZLuQML1rpgrpH0uBXs6F+42KxuZzlIJG/Cll0q+X/l1kP0&#10;Ga2Ulcc4ycblT7PIkmJUZCOzDFWo4AeorpTVtD5ytfmdx4RfM2YGcZp4VQeOPegwLFmB5nAAq2+P&#10;pXHf3meviKdqNNrsaunsZtLkT+KFww+hpZSLiMS4/eLw4Hf3pM89bjEfke1StyAR3qGRNGxpGojP&#10;2W8OY2+45/hP+FW5ojHId3NDWlzmY6B1XBAwavLeKXErgZXnd9KX2WhHjvjHVf7d8R3l7yI2bCA+&#10;g4FY8f3ilenSjywUToL1jfXOnypJayvGwOcqa9t+H/jGPxFYfZ9Qbbcw4BcHk+9YVqaepnNW1POp&#10;Lcxp5k3yoeg7msq6Jm+7wo6Cs4rUqPwipyi5HtUjsVQAHFN7lPYh+0sj7l4xW1peoXGpEWVvCWmc&#10;EALyTxSlDqaUnZjJ7OezfFxE8ZHciun8I+ONQ0AiMMJ7XPMT9Pw9Kyv1RseuaD4y0jXERYJxFOes&#10;MnB/Dsa2LtVlt5YsZ3qV4+ldCkpImx4lqLS208lvIhDKcENxWDdiSHzVhbb5ikVi48uplynTfDHQ&#10;55Hkb7K8MYQq00q/6yTJ4HsBXp+naZBpiExRKJDyzKOtNRvudW0VEeHtp2IVfLPVuPlz71nXt2un&#10;M5kAiCcjByJPpWTpKa5WYSfKtTCvvEEt4GNuqRDGA3U1lvc3cwYvNKc989KpLlVonLa+41GuFOHa&#10;Yg992au6P9o/tBBFC5B+8zE9KiS01NFE6+RFvrQxSfeH6U631KOBQCmZF4YV5cp8mtrisPXV4Wf+&#10;4x9RU1yjXNt+6+Zx8wH+FbRqe10WgrWMW7bzY/m9MViPqJslZbgFkQ8EDJxWOGquFXU2UefQ5PW7&#10;q3uNQkktpAySDP412fw4XzovOx91eT+devXfumtD3U79mN8Y3SJBInPmOQB9KZ4NIWzJPG5s14sm&#10;fUYODWX37nSPdrjBNVJpl/vZzXNWlzHHCm0xkbp25PtSMc5+Wudy0SN7O45JMY5q9a3A3AHtXoUP&#10;dsZVY3RswsrR7g3Qc1g61eBA3zV6mIl+7ODDwvVscde3mW61RlvMJgHk146V2fVKHLTJbScLE3zZ&#10;zWTfzg7m9TXdHc8bE6HO6jcEbM9CKzXlz3r0aasjy5kDsrZ459qmstMnumGFIU1vflWpyT0O00tb&#10;TTLMo+ly3kzhQyK2FOD1z61yHitt2oM62iWqt0iQ7tv1PrUwmmzDmuP8MsQrDrh67eMZX6rXHiF7&#10;5nIoavOYLUuBnGSfyrhLaQz7pG+8ZM1eFWjZa+E6W/TbcOP7wDfmM1wVyrx3MgCjKucH8a6cO/eZ&#10;ozWiRvs6TJ91+vsabNyPepqL3j28vq3hym94fEkEKCTjnI+ldopMsCP7cmuKrpI8XFWdZtHNa7pk&#10;dxcJKwPy8HHektNJkJxBb4B9sZqVOTSij6TLHF0E5dCGUmGUo3UdR6VPA/Aw3PrRdo9hxVrostGs&#10;0e2VBIvowzWJqemxw/vLcYHdfStqNdqVmeNjsLGpBtbo5ySb/SS4GQvFasMayIHHIIr1HsfKMkt4&#10;cc1N/ERXn395n0leH+zx8i9oZ/0sxHpMpX8e1OLPbz7h1HUevtVnhv4h88K7RNBzG36e1NjcipIl&#10;tYnOHXPQ1o2V+HgEM5wyfdJ7j0pHMxzXAX1FSWupQWU4e5YeURyT0FKO5Bev/D2ka7EJvJtpFbkS&#10;xnk/iK5XUPhkfP32VwyKOcMM16EZNGiZDF8OrofNqEkiR/8ATGPdWp4O0OG11qZ9NaYQxLsYygje&#10;fyFZSnJ6W0HN3RzF3O8gYsck8CqaKTxnFRE2tZWJolPPpVeWaWQnaAoq1a5L2EtbSa6nSKNWllkO&#10;FUckmvefBvw4/wCEe0yKe4IfVp2AOw/6oegPqOp+mKqUXNWRpCy1NnXfC8d5GkEUX2i8H+u+UKhH&#10;r7fhXluu+EmindrH5GX70bdq5pJxFezuc3IbiymxIrROprr/AA/8StU05EiuiLuEf89PvAfWktNU&#10;aKQ7UfEWna1qc15cxvAHAwq85OK5+9xdBniJRUPy564qm7iPQ/hrr0E2nfYJmWOaE7gT/EO9d5kP&#10;FlDlu9VE26GRrccMFlcXFy5EbLtKDvXDTXJuAu84jA2Iuc4FD0OWs7uxPHEqqqKow3OPWrywRpH+&#10;+O3/AGF61JGw6K5iCExQ7WHdua1tFMssBkm43HgD0rnqyagxXZb83yrgbeh61U8SW94LF7vSgjS7&#10;c7W/iH+Neda+jGjzDUfFOqwEDzsP/ENo49q7r4beLft7fZL9tsmMgrXb7KMI8yNnBWNa7Hlyyopy&#10;u7r/ACrE1e2MhDDgd68mTtVaQoOzRg6v4fXyYrmw+9IwR1+vevQtGsYdA0JYFILbcsw7mvRdW9NJ&#10;m0tdjhPEV7/aF+sUPzAHA9zXUWmmjT7KONW3Nt5+tcvLzJvsfX1F9XwtOl3IJpnXg1WM+9+vFefP&#10;cmEUXrQe9XmA281EF7xy1dym52ScHNTWzEHNelFWB7F83vlRnHFclr2plm2KeK2qz0SDB0Oapc52&#10;WYs1VbmTnFc8dz3a+isM+0sqbd1Q3r4j65rtpo+fxpiarzDGw7HFZRY5wOTXpwWh47NLw/BFPqKx&#10;zj7w4HvXWpAkQG0qg+vNZ1jiqsQSbzshOB0MmCT9BWP4jslmtB5Ub7k6E96yj7rRzmV4c+R5ARjk&#10;V3aIViUnnI/pmliNZFtXRkeIl/4ls2P7jfyrhtLUiJ93Y5rTC/Cxr4Tq9ROVtnP8UCfyx/SuC1jc&#10;moygeua3ofxDV7G54Xj+26VdwN1U5WptLsJJJP8AS12BDxnvTq2TZ0YZVFfkRqlwtwqgYA4rqNLZ&#10;ZbQq7AAc159TdHNVpyj8SK10wVt2xWA7NWc81/ezg7ydvA7AVipNKyPfyblcZc3QR9IZn3TzZ/3e&#10;9SpDDAAFXn1bmjmR9Ek57CPOynKmq9ywnjKt19a0jK4qmHVjhbiIwTyxn+E4rT0ZmaJkwcA8GvYc&#10;vcufC+w5q/s/M1kiwuKimjK4YV5al7x9PVp3otDonaJkkU8q2RWpqMamYSp92UBx+NdPQ+VqK0ir&#10;DN5DENzG33hU0sYTDD5kbkN2NSZz7hHgdaHGeUpHM9yWO4JTZKMkdGFQXZEkTxkD5gQM0dSDmbLW&#10;b7S7g+SXjZW52tx+VdVpvxLmjIGoQNKvrHhTXdy6aD9DdtviVob48z7dE3TDICP0NbVr4y8PXajy&#10;7+JG/wCmilT/ACo1W47nkdwcMqimqfasVsdUtydWxGx74quYyX2qdxz2poUlsj2r4V+Co7HT11aU&#10;41GRMxSsoZIAfQZ5f+Vd5NI1oUuXL3Ei/Km84Az14GBVp2NXHoI9/LKFdXaMDqF4B9qxNfW1ntvt&#10;RXY4X723PHvUSfMNQsrHG6lYWlzGfPCFG6N2PuDXEarpaW0p+zyEp6da5L8rsZWcHZlAq8fQlT6H&#10;oantbphkEAg9a0KkuXUvWkkkMgmgcq49DXW+HPiMbK4+x+IN32bb+6uFTJz6NjrTi7suEuhueJtR&#10;a/tbZQGCuPMwRjA7VzgXMpWMZU+tWzn3kzWt3+zqirukfufSrPmswJ2cN2NIBMbpAW+UetdVp0DF&#10;ViTptrkxD0SXVilsZfiMyxgRxNh923K1Z8MaxDfCS2kYeZEdrr/WuNpqo0EVocn8TfBLYfVdOUnH&#10;zSoP/QhXDaFcSafqlrONytHJg9uDXfTd48rNoO6PYTHkKSchhVbUUAirwai5Zk9TI0e5e31B4Gj8&#10;5MbtlQeKfFj3TLaWvyqq/Oc967l/DPZwWG9tiIX23KPhK2M179plBKR9PrXcS3QbkHNZ83LA97Mv&#10;eqpLoUp5lOcYyazvLy27gVxVTGkuVFuBGAG01MZW2nPNc1FPmuTOzZTmnzyDU1vPx83WvTiU4e6L&#10;qF0qWrEHnFcZeTFnJNXUOzAQs2yqDzmqlw/zUU1qbYl6kLScj60s0haMrj3rspo+exr1K8ej3+q2&#10;4Wyt3kYcntipk8A68Vz9lHv+8X/Gu9TUdDxpTSKz+Ftb06dZRZyAoQQR8w/StuGHcXEs22QHEg7g&#10;1M5p7HNUaexcVIo0BXcAO+cVhazdu8REMmI/Tdkk1jHVnOYmgfLczfga9CtZd+nY4/h+vTFOv8Rt&#10;Ex/EXGm3IzzsP8q4TRfmimye1aYb4ZAvhOkldptK0/b8xw8f5N/9eo10ewWc3FzH9olPqfl/Km5c&#10;juengsN7eXka0dujw4jTyFHQYxQtlCcAuxJ9BisZO+rPpKNJx92KJf7NtVx98tnrmrluIoRwrfnX&#10;PNojEZesRZyC5Ec+fvKD2xVvTdOmnwsMWB2wKxu5O0TPDYJYS8pM1D4XumUsx2/UVganp8lnLiUc&#10;ZxuFayw8oe8duHxcZy5UY0p+Y1WbIz60Lc9aS905zWo8XrN/fUGr2kx7IRjvXozl+5R8fGl/t8zU&#10;Rc8CpLprdLZo8bnPGRXmxkrntTpuS5UUduEGa0ISZbCMsDiIlM+ncV3p6Hx2Ihyya7ELoCDjkVJZ&#10;ThP9Fn/1Lngn+A+tNHNurEtxaSQPhh9CO9RZK0jlYhywpj/MNrU0QaWk2VndQETWscj/AMW8dadd&#10;eEtLuApWB4iepV6vmaJuzC8TeDF0zTWvreR2VSAVb8qf8PdGs9TiuPtkZcqwAIOMVvztxHJ2VzHk&#10;w0xI6UoH5VHQ7Hqx7odiqOS1es/C3wBDbRrrXiKLDkbreB+P+BEUItLW56JYCKANHaosUIPyIo4F&#10;WLlFlIz0A/I1RdmVCnBUdD1zVDULrymhsoIRLPKDsz91cY5Y/jUFnmr2mu+HtTZ71Y7uwmlzIF+Z&#10;Dk9xjj61oWmjWWv66qW9sLeD70gDE/KP5dhWcopkzltE0vEfgnRJAttp2LefqQXJX9elcRqXhPVN&#10;FInktd0P94fOrUmrFNXRSRkPXMUmfuHpVwaeL1Anl793b1rFvldzmfus6TWJxAUgA/1caR4+gFO0&#10;PTpLxpfJYZ6HP8NdN9LlU482vc6e20GC1iXfK0snqflBpJNOwwaM/wDfPNZOSR1xwt0LDZxGRWA3&#10;yZxyCBXQ6QAkjGTjC1yzlzyjbuZV8NOBhazkzMcADmvOYtXuNG1me9gOT5mMHoR3rno+9WmZUos9&#10;m8L6lbeItIS4jIkRxh0/uHuDXM+L/h0l1MtxpgVWLfPH0z9K9BQduYz+CRp3tqLGGGEbvlQAbutZ&#10;t8waHmvExnu1TTfUxGXy5vOQncBjI9K4m8U219NGf7xx9M10UpXg0fRZS71onb6K8dvYQlcBWQfn&#10;Tri/GTsODWNTax69SDnVbKDajIznPGKfDfuXx2NcM7nR7BWNizmx36+tSySK3zdKdBWPOnG0jHuH&#10;y/ytzmpIJT0PX3ruidXL7pT1Sdth54rn5pc+tKW53YeNokW/g1Rmkyx9q2po4sTL3iHzPnHtSyX0&#10;cTh2yfb1rvpxPnsXO8jUtfFU2mQA28KYY5waf/wsjVE58uAr6ba39lc8Z00zU8P+N7vWdQjs3tYh&#10;5ncdq0NahkQ/Nbh2boycn1rlqfu5qJk4WZzt3G8itEzsnqjVy+sokLFSW3egrppO+xNrEHh1v9Jk&#10;A9P616XpdskukmYNllB+X0qa698qCu7GB4k40yc/7B/lXCaLLtV/c4q8MvdkUlodDY3KppsaE5YS&#10;MfpwKuwOqje2GPYHtU1Nz6bK42o3XUnimMu4k81Zt4WaQdCT0rllqfR04KCOq07RkeFSy7iR3rUT&#10;wtbyW/myHBxwAa6o4dSWp5FfGOEtDDudIEU2QuVBrfk1G206zthZpiTbkntWEYqjJsK0pV4xSKNz&#10;4lunz5kgVPQDrWbqUzalbFMe+aft3U0ZVLDRpNSRy+pW/kEE55rPkYdaytbQ92L54XMfXVDPE47j&#10;FWrJdsQHStqsv3KR4MKf+21H6FhpSqkZqBck7m/CuOCPUeiHK2QfY1o6M3mNNbt0kXI+or0Iao+N&#10;x0LVZoiYEEimFQw96o8rzNDS7gTgWdywDAfunJ/SlnjZGKSKOKH3OepuRbQTyAKkitTLwnzGpMyS&#10;xeSzmYKcB+CDW3pyXFxOkZ+4c7j7Vp0M5XGaz5VzY3Fi7hk2EL9a5j4YzGDVbu0fqRnHuDVwd00E&#10;ndWOfaP5qcifMKpnetz1L4b+EQgTW9QtvOAIFvEex/vGvRpHCYVyRu5ANJHU1bQhkYwTiVc+U4Ad&#10;ff1q1520DaPkIyTQmBl69rsOl2MtwVaR0A+UDueBVTw19ouNIlutWHl3UkpLoTnYv8K+w7496LjS&#10;0uPfTjqejt5u/K/eYcbvp7VRs549LtJYLdFjeTgn+I/jQRy6jLSJLu6EUrbWPLEeldAdStLNYrNX&#10;DZ4x1oXcp9jnPEvhnSdR/fwutnM/90fKT7isbwnai11SSKbDeWPl7g+4rnqx0ujKpG6uc7q12bvW&#10;BHn7z811tjqS2FoIbdQpbl2FKvLkgd2X0faNIin1uWR/mbp0qS21GaQA88GvJdVtn1KwsYwNRLyZ&#10;PnbJPvRHdz/fyVzXVGMmcTpRCfUJ41O4lvryKpPdQT/623gYN1BjFY1JygwjhYSVyzoNxa6Vdm40&#10;9Ps7H76xkhW+q9K6228TxTZ+0ZROzAZH41pDGvlseNjME1K8SDVrmG9AZZVJHQisKePMci5ye1cG&#10;JmqrUjz+VxVikqBoDngjjFcj4tsmjaO6C/L9xj6ela0D08qq8mJQ/Sr8PZLEW5jqdrkKPWs6mjPt&#10;ZU/eZGbnf2xUiHLDnHvXNIHHlL0V40RAb860ftCNFgHk9KuicFWn1RQZN3XORT87V+bPHeutaD6W&#10;MXU7ncxAOayXfJpR1O6PuwGTPtT61QY7jjPNdtOJ4WJq2bYs8fkwHPU1lyncQK7qSPnZz5ncXUJt&#10;oRPaqW9WGM4zXTFGB3Pwr0x7nUpZUwGjTg12t/q2naXeqt9cBZ0UkJtLVwVYynWVgskrmHHrVr4l&#10;sL1PISO4tuYSW556Vxsxj1KN4LgeXOvHuDWijyN26HNuZ+i2stpqE0cq4+Xg+vNd/o27yZApwChH&#10;6VNeV5JocPiMfxK3/Ern5zmM/h1rgtJKeW5bqDxW+G2Zq9kaMEm0mtGKbtUVD6fKtaSRbs5ir4zg&#10;1pRXXkyjPSuVux9PyXOltdbxaxhSNwHWkfVp1GfMbHpmrlWdtDyXhVzO5RfVLi5kKk7Qe9MST5XD&#10;yFvQVwzm57nSqSgrIIUVudxarVv+7fjp61rSVjOp2MvX4JEBaRs56Vz5+77VtJanZh2nT0M/Uk3L&#10;ESOjVYteFGelKq/cSOHltXkxtwRnjpUZbjiso7G7egsJPzAfWp7OYw3CSr/C2a7KT0Pmsyhatfuj&#10;SvU/emSLlGOQaqHOa0PnX2GSLkjHatixuxewiCYgXEfCk/xD/GqMZ7AYyGIYcipEWQgLvKgdMVmZ&#10;J2C4sZw6tG3m+pzXQaXbSizkCFVmfC/eHSrvoLcRNAnP/LVc9+RXGyWz+HfHUEk+PJuG5YHjDcH9&#10;aKWjJ5LJmETljuGDVvS7RrvUIIIxuaRwoArVnoQV2e+Ry3Wlo8CRB7f5RFEhAdMAA57H/wCtWpKo&#10;njUqc46EVXkb+ZSvyqbIWOGl4HvXMXHiebSTdSXUBn0+NwkcsQ+YE9sdDj61HUpF7R9J+2XH228i&#10;kMMyq4EzHcw4YZXoP/rVoXj2cEreUinHJUfdz6+54oSCT6FFPEnlXKRXGPKHGEHSl1P7FeS+dD95&#10;TzjtRe4WsZNnaT393K9sdix/KfetZNAR4x9on5zu+XvSG3YydYsUtbJmVnaZfl68dRXOTXT2Ja6V&#10;iHjjIOPU0yW/dZyC3jLe/aG5Ynius8792f1rjxnwHs5VH3yusnNb2l3EYChsDArzIWTVz6itFuGh&#10;saaguHUzPtTOM1rajFYwKqJMhOM9eRXsUlHlbZ8/Xc1NRijEnnQhlyCM1TkmtwNoAJrhruNtTspx&#10;lYp+ZtyynApqaiY3AP3T1FeZs9BVocxoT3fmQhh29DWbNq80Z2+YeehNNPmdmc1TCRqU33GW+rMp&#10;O89amubmK+t3t5h8si4+nvXbGHKz5yF6VZHH4lsLton4I4+taKNvH3vpWNZH6PSqKpBTLMW0DmrM&#10;TDvXDIJalkBSu0HPvQk+3j0rSPunPa5aWf5Qahu7kbOvNb82hhyWZz13Jlz3qqTjmtqaKq1bIq3E&#10;wAyxwBTNKX7Rc5PPPFehTjofNYypoX9btmEbKnbnFcxCC1yzNwq100up46loVdQl82Qso4zxUSI7&#10;9q7FsI7DwPqzaRJMHi8zzQMfORirviG6e5LzpHEjuOWHLGo5PeuZ1Kl1Y5WKWa1laWKVo2xglTji&#10;mmU+Z524ux/izzWnKjG7NexvVu0xjEida6nTpnigfjOVx+leXXXJKxUXZ3MjxGf+JXc/7hrg7D/U&#10;8Dq1dGF+Flp3iWydpFW4JCVBHbilPY+jyeeli/Ec5Per0KFwNwY5rjZ9pF6GpYQsFIweKt+TJsLB&#10;uB2NZuLaOWpJcxQllkUkL+lPtBJLKAQxHpXI73NLRUbmlaWrc4zkHpV2PTL1x+6icj6V2UoPoebV&#10;qxi9Rms6cy2+bhNjFehri5F5YY6V0zjY3wdTmi7bFJwGjcN2ORSxMoTrXPU1RjXfLVIJSM0LnFSt&#10;hp3FU7eachwxA6VvRZ5eaQvGMzVim22sci/MPuOp70s8eYxNE26JvzB9DXTY+SmrSK6807GCHU4Y&#10;d6DCRqW8322MsSFlH3h0z7inqrdA3NSzFliC0LiRw/lsiE5z1qPTrhbiTDOYpfUHANaxjoJ7G0ou&#10;7dtwYsvvzmsfxfpb6pp4miBM8PzKPUdxSTsxJu5xky/vM+vNdX8MLI3Hie3lIzHb5kYntxx+uKbP&#10;UpLU9b1ItKrLBKocn5i/3QO5pun3Q07Snkmla46yE47ew/lTvqa9Cj4qV/Kh1VMs+nguIQPv54xU&#10;Hh/SpxoX2e5u0kjuG8zmEBtrclTz196b1BaHR29rL9mEUsx27jyOuOw+lV73T7O0jLzZC+pNDWgr&#10;6nG6i+mSS+VEZQ33wfXFWrGKEMjx3Ij3j51Pf6VmaGpoiW0S3QhmLkkjr/KtSK3+z2JkkYqyIM7u&#10;1WkQ2cvKLnUorhLKdJkRsnI71xXiRJrOGWOYkvI1JBLY5e0Tzr+3i9XFdjdx+WODwwzXJi/hPcyr&#10;SZRYnHy/nUpkZYlZS2e+a8prQ+vSLdrq00AClm2nnFXDe+e+/wBea2hNtcrOepQSfMipd3TbsDIp&#10;9o2RukJFc1Z3ZDjaI+e6XYUQbRWdJNulGO1Zp3ZxSibdq261JboBWHqMgL4B6VqkFPdoqWt3mTy3&#10;xkdD61pRPyBnjtXanofM5nQ9lU5l1IdZtPtNuJohmWL9RWTa3O2onG59DlOI56PL2LyT5Gc05Z3L&#10;cHNcUoHrxepMt0yc55qSO6LHd1qeWw3bcuJdxbCXcLism/1VC5SH5z61vCFzzpzszONwxbLU9g7j&#10;5FJ+gruhCx5leuUbvT9SvOIbSYqOny4zW54e0a8t5Va4gKDHciuvmUY2Pn69TmbNe80+WW6DKmU7&#10;muT1fQr62aRbe2eRWPDKM8U4TSkckTJi0S9JzOnlD/aFaVpo8cWGaVif92ul1orY3UHJBdac6HzL&#10;c72z0BxUN3dzwW6/al6nHuK0UkznnTaKpCyLujO7IqnIrI2a1Rjsa3h5Q7yEDBIFdpEu23P0rycY&#10;/wB4JmJ4gb/iW3AHdDXH2kO1VHtW2G0gzWOxJcphQRUlrwcHvVvY9jKpWmzSjIyMVs6dcAIA2Mr0&#10;NcfU+7S5oGzAN4LHvVuyj8weXzz7UHDUdkXo/D8IG+RmOOeKs2VlDb3JREwCOvWtFRjHU4J4mU9C&#10;1b24iuCSVx7V0NrJE9uChXK9a66NkebibyVzkPGUn2jLKeRx6V55cMI3b0rCu/ePcy1furFF2U7t&#10;2RkdhVeAI0TEN8wrnexnmF4uLIZpEA6806CTIxU20JpTuSnGKap5+lFPRjxUPaUJIv6c25JYvUZH&#10;1FTWlz9n3RuuYpD8/qK7T4qqveJJ7bynBDbkblWHcUkcJdSR0FI42JGroQwPzCryXAkxlcN3pGTN&#10;G3jV7WWfzivljoKpx2wLBouQa3p7Cex1GkyYtxFP8ygchhVy4gQhRBxx901LQuh5CxJCHHbFeofB&#10;20QWl5dSDBdhGCR7ZpS3PWpHZ3SraiVtxCBSW3HPFQeD3fVtKuvt2JTJIwjA4Pl56H0qoroW9jSh&#10;tQsbRBSoj+QKT0rD8Sx3dlbbrLd50vyIykApxnjsenehqxKdyTwFcXDaZIbu5a6y+9JH4bHoR2wf&#10;TijUJH1e+8lG2xx8fU0m9Crai32kR2lrstoFeeUbd0nIx3rIFnaROftsiieMncqnAK+1K1h31LMt&#10;5pGkTRyW0nzM2CF5zWqNa0++la3M642gKCcZJprQGmzitVS70PUJPsrFIXO7I+6a5zX55Z4lmlfe&#10;WyanYfLzRMnw1bG51tTj5YgWP5YFdNfMruQD8o+X8q5sUe7lSdymiruy2cCtW3jRYsmMMPeuBI+l&#10;qN2J20yF4A8TKpzyrCqyIIpyuAB7c1ryJaowjVcrpg0BluRtAOOxqxextHb4KAH26CsKkN2ROWyM&#10;aRznHpUEal5OK44oU9zbAMFmQCS2PyrnLkkyHNbpbEUtWymVOdw4NaFherOGUnEqfeH9a64K55+a&#10;01OjfsaUE2T796xdZtfstx5sYxHJ6djVHk5TX9nU5WVFuCvQ1bjuBjI61hKB9T7Sw+Lzrh9sCPIx&#10;7KM1taV4Z1e7lUbFtwe8p/pRGm5GOIxtOhH3mddB8NLcxhtS1CR8jlYxtH5mmz+FvD1gNscG9h3Z&#10;ya7PYqC1PlK+ZVaj93RFL7LpkL/u7eJffaKhuNR0+Dhnhjx6sKEuxwyqSmUJ/EumR5xcRfhzTIfE&#10;tpIRskJz7U3CRDhK12Ttr0SYz39qma/XyfNI+Trmp5ZEor/2paT4G9PpSSw2coztGT6cVN2jT3oF&#10;G40xSCYH69jWPqVmJIzDeRNjsfT6V0UqupspqorMzNM0aK3hvHnuS3lrugQcMWJ7+1UpAHHOQwr0&#10;oyvqctWHKaPh2MIWGfmZq7kRf6OeOorzcUvfuZtaHOaocwsOPSuc8v8AetxjFVRfus0XwlW8kxha&#10;eFxIprd6I9bK/jZfhPAz2q5a5yev4Vwz3PvqD9w6vQo4pkAkmCjODk121ja2djbBoWVyw4Yj+VdN&#10;CMd2eFmE5p8qRHPIuCG+TPQms2WbbIHDjj3qqsjjpIimv088qqkqe+cVE9y6TZidlz15rnVS70On&#10;2dtyjrErfZzvyzEdq4q4yZDmibuz08EkosqzD5axrtzHK+w7R3ragk3ZnlZ5Jxoxku5Wt5FuFPz4&#10;ar8D7cAnJHeqqxtocWCq3aZY35qvPcpECWcBh2rmhFt2PXr1VSpuTLWlXiO0c8Z+XNad4ginZQcj&#10;PH0rra5XY+JrNNpofZ3YT9xcH9yeh/u1altjCR3U8gjoaTOSe9yPnOPWl5Q59KgxZbjdcF0kKt6U&#10;lpdm0vGC8xlsEGtqYnsdhpypMhkhYqxGCPWrZDLKu4jI744rRkrQ8hTmML6NXs3hdP7N8M2UCIFM&#10;nzOwPOTWT3PXpr3Ts7O0SazmQgbnH9K5HwhPd2zamsStJJZXDGQg4DnGMew4rVLZonm1aNnQtTk1&#10;MTTyAb95GwMGwO2cVfu4Y7hQsyqy+nv60r3KtbY5uaKXSLl5raTfErF2B42L3+v0rY0aSySd7jaG&#10;EpycfSoW+pT20K/iO9lnliliASFTt3D0rnLzR7O81jdCSyxIdzdi/FOcrsUFYS4sreHTJW8g7mBK&#10;b+xxxWLb6HatbG9+2biqqX5zg4qC7kUty1zZtbNI5hwPv9R7Vm6hZmfTLydOUi2kfSs5ux34aCkp&#10;+hD4YjWztGmf78nP+FTsSR71xV5c0j3Mup8sURgHHHc1u6apMex8HIrOC1PVrP3TaNmoMa5DDHIx&#10;WQ1hNJdOsEJBHO3Ndcqemh5tKtZu4+3tpGk/1ZOOvtSajEGbaT0rlqR01NHNOSsZbwRgOeuarwJt&#10;cnpXE49h3bZo9bduc5FYksW6Rs1qlsKGjZVkQYPFYGpXL2GpR3EX93BHqK7sOrzscuP/AN3kdHY3&#10;kdxCs0RyGFXm2XNu0bjKsOtE48rsfIwl7Oomjmzp92bswKnQ/e7Eetdl4d8Iq+2S+fd/s9BQ0j2q&#10;2YcsbR3OqF3pWixbI9m4dlxWJqPj+1t5PlkB2/wxfMfzrT+7E8dKdWVzHv8A4o3Ei7Le2x/tO+a5&#10;m+8WapdsSbgoD2QYq1TvqzeOGjHcx73U7lkJkuJGJ6Zaqdt5ko5yc11wioxuKUbyUUX4bdiOBW3o&#10;1v5m3Priuacx4iHLTNy9sMW4YDGK2dKsvN0pS3Qis73Z5iZ59qha2vZof7jkVFbX8sZBR2H41fKe&#10;tF3irnVaXfvPGp3ZwOa0fMgnBRyrHuDWc6NlzROKcOV6GffaKz/PaNj/AGGNYV7o14jFjBIh9hkV&#10;rQrpaSInLnj5nR+HdPt49PjkYYn3YbI689K6q8gjW23R/dK8VFWSu7mcnpY881+TyhN7Vi20mYyS&#10;eTxVUl7o+hm3pBLMOmcCrsWGjyeoron8J6+VfxGW4WNXrVsHrzXFPc+5w/wGhYiV5VKEDNdRBDdD&#10;HD8jnHSpin0MMW4q1y/9klmQZkOMVlXUflynduYCirB8t2ebTmuayK1y5aRCzFMjgVdjdfLV9wzX&#10;HTfvnTNe6Zmq3RmkwrgACuYmPzkV0uXMzsw0eWJATkVzusSjzWjQ8k/N7V24XWZ4ee/wV6mYNzyK&#10;sYIPQYrUVlsoP3jb5W9TXfUV9D5D2so/Cyk+pXKkhXxn26VT8ySWXklmY4qoUox1RrWxdWrFRmzb&#10;0MGBijHIauqL/aLWNjjcnyH+lc9Za3MU7wICgPBqey1BrYGCcboT6/w1iZt3Vi5ITtV49jRnowqL&#10;cx61FjnGyvuXjhquNao0Me8lZCo6962o7iZqaFdyxyCJ8krwK6Rbp5l2tgkDHPerloTfoeW6VCs9&#10;/FHK4jjaQAsegHc17H5b2On3DTTD7OsY8srx09KzW57K0iauha4klmsDuySlM9On1/Sp9Ojs/sd5&#10;BvUm6k+cDjJI+8a27Gb3ZkQn+xPGN9a8bNRCSwsOFXtgnsa0NV1A2MZIUux6ACs5aFrVI4fVtZ1d&#10;mwRHBE6lmdjnbisjw3ql3pusTTK5ntwm1ycZ6k5/WpRqkd3HK0+izwSP++dvkBqK0c6bYhb6SONg&#10;c571ItjnPG3iINYwmxyA74yV6cVg6ULkW6xjJaVtwUelV0GjYl0y/EAX7O5JXOaR1S38LXcrbgWQ&#10;JtPB/KsZq6O3Cz5XK3YysrGieTkKRwPahF3RknrXmz1kfU4VWppkiRsFGOnrWtZIyvGwcckcHtVx&#10;Tub1ZKx3NhH5qhSq8DtTk03yGkYDJcHPAr2FG6R8tOrySaKOnwKWnwgVQMVh6nbs85KHIrgrxvHQ&#10;7aM/3hjyBk3Kw6VRMgzXlWs7HorV3L0Db04/Ks67OxjnvWiEviM+aUY9a5rxRwsbj1xXZhv4iOXH&#10;r9xIh8NX5tpzGxPlP+hrs7eUA4J4NdmKjZ3PjJ7F6KQK2/aCy9KyNS8dy/NBZZUdCx4rCEHM6Ie+&#10;kc5c6rcXRJmlZh6dqpGTLV0RhY9GNoxshN1BcKOtWkZyZXZXlm+YYHpW3plrkAU675IWJwq9pUbO&#10;lu7COwskBAaWRdxPoKr6QcSkehrhk9LGuJjenJnQSybrRlyS3aut020MOmRqRjC06WrPBR5N4jj8&#10;3V7p0Iw0hArNis5sF1XKr1ro2PTp1Ichs6NMbWYE/dxzWhdPHc5aPMb/AN7oKqElaxo6etxlvqN9&#10;aH5gJ09M81aXxbZoCtwssbejLXNOjzbHPVoreJXXxFbuxMWVOc4roYNcinsueOK5qtOcdzi6nE+I&#10;5fMWZhnrj9aybNCWJH8IzXfQXuFvoUNSOwAelX4iCnHet6nwnr5R/EZPATnFX4Q2RXDM+3w790u2&#10;xdD8rYNdVp+oTiJQZO3NZxk4sjFwjOJafVhCoJOfrWZqN+kjB1yvqPWprVtLHnUqDUrlO5u45Nu3&#10;qOuRSC4BQoc4rzua8rndyNRK9y8SJhetYVyw3nFdkHrobU72K24lvauTu38y6lb1Y16mDXvM+cz6&#10;X7uK8y9axraW5nl++egrOmlaabc5yTXfHWVz5Ajk6+4q9ptkzMsxBwRx71q9iJaGpDC0Y3e9atlI&#10;MsjdHH61y1djSjrdFl4zxTQu4YbmuYyY+1ka1kzjfET8yVdYRkb4n3IenrQzNiFO644pbm53OQ6n&#10;rx2GK0pPUQyHVPslwJWkVQOuTXRW/iSwkgd7WOS9ljXcUt13GtJAouTsjF0fw499ZQTvJ5Yu7lLe&#10;P3yfmP5V61c6bFJo8loVaPYNvXI4weKzWx670RxU+o/ZZ2tQgMzfKgHXbxk+1dFoEM5F3IJ1J34j&#10;jJzgD3obBC3AM1nM6AtLvJXeeUOcHBPTvV1ba4ktCboeS4QRlQ28HB+9S3DYxLKztdQ1eWxv7WZS&#10;o3jeflkxwdvqKzfG2jR6dbyzWRMMcSAlV4A5FKxVxdC1uW6trN/liQ4RnK9cenpXYS+SziJhG64z&#10;sIzSY2jkfiFoZfT1vLdEQI3I7D8K57SZm0ySCVRvZOoen0HE7Y30mp6ab1cRD0HOO1c54qZovDJc&#10;nmV8n86zlsdmGVuZmKDmGPvgVLbv8uDxnpXmy+M+tw/8MvR79qbgCK0polj2EHnrW6RFR22Oy0N9&#10;6FuuV6CpdTcpFJmdkyv3d1epF+4fN1V++sc9JqAitTFGW3t1NZN3qBt0AONxryKtWz9D1aVK/wAz&#10;AnvmlkZiaqNcda4E7u56PJy6Fq21AQw4xuaqF5dGWQ5PWtE76EqHvXKrvxWJrx3QLjqHrtw3xo5M&#10;f/AkJoVhvYPJ8qjua6BZ0Vwq8L0BPevQre8fFNaF+Cbdxmuc8UaXsc3tsvyt/rAO3vXNRfLImjKz&#10;sYCyY60eZzXdynfzi+ZUbMZXEa9/0qox1Maky/awNJLsjBYL94gVt2kbw4LIQK5cU76Ho5eklqbW&#10;ozLcQRuDjjBqrZfu7gfLgEfnXKo3VzPG1ko+zR1nh2wfULxSUPkxkEk966bxLeppmlPg4fGFHqa1&#10;oq0WzwjyWezeWQvI3BPX0qwgMSC3VgRjkjvWzd0XH4kiZbaOMAEZb17VY8rK8Agetcjdj3m02Qzw&#10;5HJ7Vm3MSy5jnXK9m7iqpzaZM4Jx0KulrsvnhcD92MD3Fb/2bZyhwCKeIl7x4c9GzG1lMW7g9Sf6&#10;1SshttppOOm2tqPwldjE1R8se/atCxJeJWroqL3D1cplatY0VwApxzU6ueMGvPqH2+G2J45SGras&#10;b5TGAQMiubmszetC8Rbi5VzudunYVU/eXD/IODXNUd2YQXKtS8umskSMcHd71O1gCm7O0UKnqc86&#10;xjagFjchT0rFuXJb5a3prU3hL3RsCljznb3NYH9n+XqUvmDMSHI969PDS5Wz5rO1eKZR1C7NxMdv&#10;CLwKr5z1r04KyPlGaeiaZ9ukLycRJ146+1dOIgApUBUXilJmUnqRyp0CcioULRMCR901lPY0pO0j&#10;TjmCjawzGeR7U949vIwVPQ1zCqaMQfMMHrS27eTIVYZR/wBKRkWJVKA1bvNJh13TY0b93Kgyki9V&#10;NOGjJvY851bSb+y1D7Pcqzu7fKw5D/SvYPBem2ujaNHboySXDczOOfn7jPtW1eXuJI7sMuaVzoNL&#10;0zyFhg1ZIYf7M2SxQqR0x/rGP1zxXR6vMJLSQ2uWXbuz6j2rM6pann9np8hnubi5d4pZx1YfdAPS&#10;n6Lq0ltdSQLIWmY/6s4oa0HHex1tg0F2MzbRKF3zAnvxVie5u1icwxhn6LnvSWgmM0izkaUXkmHl&#10;yQryAghSeQBWZ480i7vdImjgHmK7Bpju2lUBycflQBjX95o+j6LHaWq/aLadVC4fPGDx+eah8JXu&#10;BHb3afZ3VlETc4dSenNRuaLcm8XTyX8kdoZIxbL8zBWzuPasCPR3uHVI5QmOmeadwR0mlbNIg+x3&#10;VwCJ2+Zy2DGMVnePXC+FVKjC+dsWoerOui7QkzAtczIu0/LVngyKvvXnzXvH1mHfuJGiW8m7WKXo&#10;2MVoamwjZM/Nj+VbdGRNXcTf8M3AltG27gQe1Le3kUSTySFpCTtBb+ldakvZpnkVYP2zRiXFxHJt&#10;KKQq+tc/rE4d/l6V5NWSZ6tCDT1Mh5CqnJqs75PWs4o63uO38dahJ3NyatIgjllAzis+ZftEiqRk&#10;A5rsw69655uYO1GRq2kSomD8w965/XdTMl2BbttWPuO5r0Ka55HxEpXZuaJqYuoA2cSLwwrbUpNG&#10;QQCCMEGuWrHkmRezucX4ntZbbUGkfaY5PulVCj6YFY4evQp+9G5085KI3ZtorU0uxUtublR+tXJ8&#10;sbiiueVjorWFFUKgAHoKthcIe4ryHUvLU9mMbLQiTlSjDcvYelbXh3w9Pqk6eWhSEfec1ra6sjyM&#10;TpUbPTLe0tdFsOMIqDJJrgPEN6dauGkB/dRH5R6+9a1LQioHH5nP3TGFtq43jpTdrRS/vBhsd6yi&#10;3ymtJXkkT2SedMqZ5Y109xpdvHagM678dM1lSSm22e1V9xJHMagUhfarZrMmYNzSaszaGq1Kpwl5&#10;FKDyRtNdEGzGD7UVtbHhYhWmzH8Qc2Wfr/OsmMFNOXp87Zrqo/CQjCveZhmtTQz5kJX0NdVRfuzu&#10;y6Vq6L27bIyg8DiponBFeZM/QMN8I7f78VYiuAg4PNc00dj2JFnyfWtC2vPLjARcH1rmempy1Y3V&#10;iwupyYUEjAPSpb7UN0XycZHal7RnHKijnLubJOTVPGTXVBWR0bIv20axrgj71YnihJIrXMQwWOG+&#10;ldNB/vFc8TMqftKLOXS2lcjaCc+tdR4e8KQ3qu15dRh0YYRJB8wx1r2pTSWh8W0dfBpNlb2qwxPG&#10;u30aqsunRK4JuFCiufn1MLFf7Lbh+LmPjtmny2lvPEVimjA/3qblcFdFKMEKY3+8hwakhmMJw43R&#10;nqKxZtU1ZZK4GV6HkGmPll5qNjnJIm3IVY8r610miQstnGWcrx/WmtxMvy6ZDchNkkfnRkMmeqns&#10;RmudH27wpq9zLeZurC5fdI6YzE553ccVpy3NaUnBnfaTqK+KtUkuEkjV7clJIjgqU5xzXRxXlhYW&#10;TxuY2eTIDBh+VX1uz0H8KSOE1nVXHnR4VzJkKEHSqun21s0cU0a/6Wfmk4yxNQ2XFWOxt9It5IvO&#10;3mG5cLG08YySAenNWb9ltrjfkER4G8jGPWo6D6mbceIrS3k3PLlQfuisvxD4wgbSp47VWmfYVwBn&#10;ccUkNo8x0WO5894WCBXO/wAsn7p+lddZ6hNp+mTsYDNgld39zjtVyGloc5Gt/qJS+DESn5ViVsYT&#10;1J9a6CznFvbEXUgjMfJZz2pS7DWhyGqX15q2vM9mJ54dwPCkjAre8aXE7+GLOOZSjeaxIP0oktjS&#10;E7JoqeHboGwUHqSOasRT/vQepz+VeZW0mz6/ALmpp+Rf1CcSyoX25AGCK0ft0U2wttYhADS59dTe&#10;VNuKsV7bVJrNmW3kZUbqKmS8Nwf3rHjnJ71PtHt0IlRXx9R0s6CEkH8qwb2USHP61zTlqKkmncoS&#10;DK81WfAPFaRNriFiRTTkCqRDKzqSM1aEIUhRxjrXZSPAziVqaRm65qXlw/Z7djk/eYelYNtEJ5lR&#10;m2g969SjG0bnypoRWdxYyCeDJHceorp9OvUkRXU5B61hiFzrmIZZ1Kzi1CzaKTHPKn0Nef3FpLbX&#10;ht5lKsDj608JPeJSd0XYQA2F+85wBWvauEYKO3FXXfu2O3DL3rnRaavmSLHGm+RuAK0LuxuoHCSR&#10;/M3RRXlcjlqeq6ijobvh7wg0hFxqI2If4O5rq7jUdP0W0HzRwRqOO1dtL3FzM8SvP2s9Dk7/AF59&#10;eVzuaK2Toh4L/WueScfaAuSsYP5+1cspSnUdznYxLZ5ZJJHC7WNOnXdgeWNo79c1pOSjE7MHQc5c&#10;wlsY4ZVeSPGD1FP1a92LmJyQ3PvXLeyuj21Hm0ZgSzMz5Ynmo5JPlzWkSZaMpvL+8i/3q6eJswL9&#10;K0qLRHhYv+IzK8Qn/RNvfP8AWs4R7oFHdVropfAZJaHP6mGjm5BHFXtCl2q4rrn/AAjuwCtiI3L2&#10;SGzUitivLkfoVHRC76crGs7HQ2TRSkGrkUpbGa5akTGRNvJ6D8aJfM2Hg4rG2pmyjJC7HIBqe0sm&#10;Y7mXgV29DNzSRdWLAAI6VT1aGN0xNynerhueXX1i0cxea5ZwAxWFjGx6b5Of51lf2lO0mSVjP+yu&#10;K9yFPS7Ph2rPU7OyYXNtEsyL5pQMGU53D1z61ItxcWnCSMV9OoqLamU4ksdxBc/6xRG3r2NRXFqU&#10;5CrjrkVaMrEK4jm5BCtxUn4ZBrnqKzNd4oktJfKPlO37s9M9jVnGDzWTM2I42nOPaunsk3WUOG5R&#10;PrTiSW1RmOcZI6gd6kgCLKVmQNBJlH3DIqgM0Wmp6dq881haSCC/y0h/uH1+lMuLy4a6/s2KWeS4&#10;BDSZ44Hp2FO+p60ZJ6FnVJP3AjYgv6k9xVOwuLWG6R0LO5GZHIx+AqDVHTTeKreSGGG0lMchx87D&#10;p6n+dZHiDxO14/kwlgB/FRqFjBadn3gYBUcgnnmmSOq5yvcD5TQUWtNsIJ5me3G6eT15DHt9K6jV&#10;ja2VjcpcKrPcNuUD6Yx+lJsRzFq9vaoMA5JJIzVLVEa9t3RYVLFflovbVjexa0YLpViqqiyXLD55&#10;D0X2FZnitLu50w3UwlaMPjew+XPoKy5+aehyOTm9NjP8NygwbP7rVp2oVroBjjmuXEL94z7rKpXo&#10;L0NW4tvnVQmeCevaq9vMLZ3SVNyEVhPR3PQg+dWKc9zz8pIGaRblwPvdaxepvyaaki3JKHcarPJx&#10;WaWpztWIXeosEmuhaGZNHayNjIxSy2uxeaZk5LYpXLBU4p+rTi1icnrgV20Fc+ezh+7E4+aQySM7&#10;ck1EGwcjgivaSsrHzJ0Wh63EFEF6OOzHof8ACtoaWoYz2DZVuSlctVcvoQyeznz8r8GoNZ01b2NZ&#10;VH76L7vvXFGXJMcHZnLWORdSySjaYwQAe1WoZiGzXZV1PQw2h1/g37XLqEUlrFvK9z0r0S3S2sC1&#10;zeOJJzyzN0X6VyR00HiZ3dkVb/xO8ikWMe8/3jwK5yTT7nVZw11K7tnp2/CspYi8jelg7Qu9zeFj&#10;BaaZteNoSo6sh4rlL17BHyxkuGzwiDaPzqudLc54YGpUl7pNDKWhwQAf7o6L7Vcs7RpRux8tcknz&#10;Sse3SoqjAoanEULegrHdi6sG6LVJdCttTPnNV5JcLW8Ec9RlYvm5jUdetdXA37ha0qrRHgYl3mUN&#10;YdfLBk+6tUbCeMxSPKQPStafwE30MvUrf7ZtEOM5ySar6UfLlK+oxXV/y7aOnDStXg/M10XKjNBX&#10;HSvLZ+k01ohVp+OKls1sOQVctcbhnmueZjI6OGGObT2UIqnqDVixs1u7Nk2/OvI96m12jz5yaizO&#10;a0GCpwrDpQkTwnuPpXQtYmXPrZkqqGHo3pWZrUWbZyB26UovUymeZvEAWZjzmoV9+RX0cHofE1Fa&#10;TLmmX89jcxyRuSinlc13dwhmjS4gIIdc49aia6mLKBQSsf8Alm3pVm1lkhykp3LjgGszEfMqyxkx&#10;fe9Kjgl3AOPoQaip3LXw2JyokX5eh7VNE5ZApPzL+tc5DI5pfKAIPze9dV4b1K3ukSO7BG3uOCKu&#10;MdBI354nO82xLxDoe+PeonBiQKy5DnPuKY2c/wCItd1TUbuPT3jktFfhdrbSx4pqSXhsFeVUjkHD&#10;ybeWoeh6dOCjsV7WxbU5DdXUr+XDwkanAk9c96lvktY8m4QNtHbgY+lJmpn3clz5cpi2iKNPlcjJ&#10;96mjhma2WaSTY0hDEBc0wQy2Uo29syYzx0zUUzwp5jMhMh455x9KkZo+HtYWweR3t286RfkA6L9f&#10;WpNY1A6jOjyxiHAJIB4pdRszVjLmP7x77PX6+1WJGWAASMuScBQawqO/uo5py53ZHS+FrTSHniN6&#10;wnlLY2nhF/xqP4yXNudASG3K5WUZC9hWtOKiW48qPLPDkuy9MZ6PzXQxqwuOK5sWvfPrsknelY0z&#10;IWWNhlSFIbmqUxIckfNXDN3Z7cFZmfMW3c0BsipN5bD95C0zJY0kcrJYbdpSAATWlp+n7pf3g6U0&#10;7uxhUlypli6hweKzr3OMN1rVnHBmHetyB71W8XOwljTPDLmvRwq1PDzh/Cc4zVH3r1T5wkj5OOpr&#10;ptBmvbfaB/q/Rj0rKq1y6gat07NIbgbefvAfzq5ZTiVcHr/OvLnrqS9CnrOhm5JuLTAlYfMvZqpa&#10;XoN1JdrFcxtEueSe/wBK1hUvDU66dTlR3Ems6d4bsBHbgM+McdSazl1afVSJbggD+FB0FYVHaB04&#10;WnzT5maVlE0nC9vSuk06yIUM615Emz3dEN115IkIBIrmJNkhzLErN2yK6adR7MUYLdBFb75VSMYB&#10;7V08FgtvZhmOM9q3oR55NhiJcqSOY8QSIqlR1rkZZisjAHrV/bM18BRuJs55qm8veumnE460hlkd&#10;97k9cV19sf3ABor9Dw63xGX4iI+zADnNc+8jCLbnArekvdIKaXMqk7JCMjFPgk2TKw7V1taGkZcs&#10;k+xvWzg/jVoxcZHSvGloz9Qw8uaCaF8lj0U4qe1t93UGs2byeglzAYyDtwKajFaylqY7mxpN0y5H&#10;Bz61b0zU3tpijHAzWXM4o5p01K6Ll9smJde/aqMgK43c5FbRmcHLbQdCUP3s4puoxK8LYHy4qtLi&#10;keWalaNFeSw9g/B9qr/ZJFyD+HvXv0p+4mfHYinarJeZNa6Td3Kl4raZ1XqVQ11/hyaVLUWlzGyM&#10;n3C4xkU5Ti9LnK0Xbu2AG8LlT1/2aplWTJ+8nr6VKMmgil8twy8+1MeWMTF0BUN94ZpSWgky3A+z&#10;kdDV22gMx8yLkA4b6Vy8tySC5SORyo5ZT09aS2uZLC5SRAQF966IqyJ2O/0q+E0ayW7bSRkqelab&#10;28N0C20xzkevWp30Ljqef6PazfaI21ORTI7/ALsD7wI9TWzdQMLYiF8uOxOQTWcnd6HrLRFKynjU&#10;GBwV2tyc9D6VX1U5yHfGeBtNJ7lIdHDvgifezIF24I69OasB45Izg7Tn8Fo1AqXMUrL8u4oOw5Oa&#10;puxeYgFCcDJxxTuCJ7Pa1xwhcqO9WrokSbFAMz/ko96zkZVp2VkSG0a2sfPX5kZsNJnk1Ru0ieAN&#10;LHtY8rzk/WohHW44QsijBOySXBM0lsibf3gPf61V8Qaj9sAgScTl8lvlORgZznpXQkXLY5zTpvJv&#10;opD2PNdtayobyM/w55rmxa2Z72RyvzRNyFoLa5ZZYg6uvymqVxAGlYxIUU1wzS2Pdg2nzN6GJdQl&#10;ZSD1pEiwea53odrldEvk7jxV6x05JFDSPgHtUJnLUnyo3bO2gjG2NAOMbsURw7Z2H8q6NNLHnOTd&#10;7lLUomj+cZIrFvX4yeTRqmVB3RgXJMlzHGvJZwKr+Mci8iH+x/U16uFWx87m0rySOeJ4pgG4gDk1&#10;6Z4RdjZLJQzfNIaf/ak7DCEL9KycOfViNzw8Vv8AdbXEjiUjKsDVmB5LK7ME3DKfzHrXLUgtUgOp&#10;s2imgXcev6VU1LxCmnvsc7kLbSQtefFPm5UOOuhEdK0rxDmayvttwf4CePypIdOutLcR3K5X+Fx0&#10;NXWvyWZ6OEq8s+SR02hShZhuGVr0iyt7KS1iKyjcw5HpXn4aVOU3Tm7Hq4rmilKJX8QaGv2Xzi67&#10;TXGXOlL5h2SL+dehPDRjsYUMS2WoUtLCIO43zdlFZmr63LgsQNzcADoorPnVJcsTq5XVkpM5DUbw&#10;sWLHJrClk3MSTSoq+pdf3VZFGWXJOKjwT1r0IqyPJqS5mP04f6YT7V1ls2Yayr9DyqvxGXr5JjTP&#10;pXOXJJUgd63o/CiSqAQMt1qSMY56ntXaF9TT06YghHI3V1Wk+SyETYx715daNpn3uU1nVwvmjShe&#10;3kPkRRceprSg0tY49ypUqKlsdVWcqe/UpalbIIn3jB7VgPGO3auSorM0ou6CGRo24qzO5O2YLgHr&#10;WDR1W1ubWlSxXEWyY8+tPuURSRuB9KSS5Ty6t1Noon5DjOM0+RvkYE9RWhB574jjP2+Taudyg59K&#10;p2E5truKSSNbjyufKc9a97D60kfJ45cteR6/8J/FumEtpVzCIpZGLoz4O/P8Ofb+VO+NuvWmn2EW&#10;l2cSi7lKz79v3FBP8yK5eS1WxxX1OS0bUU1GzSTgkjDL70y7haA70+6Tiu5qzOd7Fdwkv3AFb07G&#10;oGTOQylcUjMmtJdw8tuHHQ+tXLW5MFvMoypP5YrJe7ItPW5QWcebnnJ61dgm3ZEy7gO9XsZM7Lwt&#10;bxzwBYpwp/u9xW87NYf6xhIPr0qbdUSnZmLdSLdN80O1kwyKMDB+tRRTKQd7DzkO0sBgAnpj8KyX&#10;Y9oyL/MeoOJnVxJ9zB6n3qOW3uJk3vbho8g+a55/KnoCLCsQmxGyAOh6U2JcSsVAyPyqSyzbSbgF&#10;wRxn/JFVjbtLdum0bgvzb+mKFuJuyuSTmPSLMBMNdSdOOlZ3mSx2z5Y+a4PPqaU1d2OOD9pLmZDb&#10;ajPO8FmxZYicujHpjvik1WcyXS+VyowOKqx23Kepw3d5C9vFA2GGdxIAqfTbeO3sjE7Bn27XYetU&#10;9ESrNnITAxyuPQ10ei3fmxxnPzJwazxMb07npZNU5MSo9z0Saxa4sopCy425GKywGik8s4PvXBUj&#10;azPo6c73iZWoHD9OfUVFawebJgda4pas7E7RuX4rN87SvFa0FokaAKO1TCHc4qtS+xdhtWWHeeap&#10;vLtmPNatctjnT5rmbq99uTYorm7+VgvzcVafNI1iuWJR0UfaNYVuoiBaqfjNv9Oiz/zz/qa9mgrW&#10;PksxnzVDnWNWNOTfMT6V2vY8wLxGN4V57c04IirgCknoIlt7qS2uEliJ3IQa7fVYF1C0gvEGJNuR&#10;jqR3FY1dNRGfaXsqfIDT7y1+3Wsi/wAZGR9a89rllcqD945e2uJbWcNG7RyIeoOCK9Y8L6taazoD&#10;PqMsavENshY4/GtsRG8bnX8S03F0SZWlyjZXPB9a6qC7aMrtavj8VeNS6PpY+9FXI9Z1iRrcR+YQ&#10;vpmsFr1QMk5PrXrUa7mlcxVHl2Ks2rNgg4PpWJf3rSZJPNVzOUjpUFFXMS5lJzurNmk4ODXfRRx4&#10;mRXU08sNtdh5TE0xt16/0rqYOIqxr9Dzaj94ytcc7Vz07Vz7je+a6aGxIjIqfNMcf7IqJp9xwo2i&#10;uncCS1kEcytzXUWMxIBHNcOKWzPruH6nxQOp06BJIkkLc+1btpdyMgAXcB7VjB2PWxHvaMsy2aXs&#10;ZDxjJ7+lcdd2Bhu3hPG01nWhf3jPDVLScQtYEEm1wCvqa120+FrVgAOR1xWMIXOqpUaMFC8L7ORV&#10;gAMfmeuCorMup3C4+QoQcgVXuZmZT83FWnocqOI124EmoMp6Lxmq5jDkOhbef71fS4dWpI+Oxz5q&#10;8iZvMtZVIUwTR4ZSrfyq54316TXL63lnQrJDbrESf48EnP61ThzST7HE0aPw+jtYND1m+vBllCR2&#10;4z/Hn/8AVW/LCWRVuUK+Yu4Z7j1om/esRy+7czrixaJvkbDfzqI5IxJ1FBi0V2jYAspJ7g1q2Dpc&#10;Q5ZVOexrOa1E9i2tvHGdyRKPwp2FYY4DUmYkSkq4aJzHKp4K8VvTW48XaQ1rNczQ3Ea8GNsBvqO9&#10;YuThqgTtqVTfRvezws3ydAQaqyzIl6skcjYChWIOMn1qoJs9Z1UkrlqPTxrBP9nRb7pCJcFsbsdj&#10;7VuT2VxEBHPGwOOQB/KiacVqVCpGbsinb+HL/ULnMEbRwp8xkkG0f/XrVXwiE5e9U9jtFRrJaBUq&#10;+zKVzosOnqZDK745A7Vkz3cVpC9zN8qj7o/vVcPM8+deVTQxbd5bySW+nGfb0HarDtDLCAsb7Tnc&#10;+cY47VK3ud9KFomTYxfaLxkUrDhcDJ3E/SpbmORJSjSOSO3St+a2xSjfchaMySAKzZA+bHOfrVmw&#10;khjkPnSIoLHaB2PvWbdzWKSOY1tQupzhORuzmrGgvid19VzTnrSZpgpcuJi/M9R0S5Nxo8UW/awy&#10;OTxRdweWqlk+brmvOfvQR9XL3KrRj3lm5zIxyB2osbdWbp+Ncko6nQ6nu6GrbW7KTjke1alrZPIQ&#10;W4FXCm9jzqtRLUsXKFI2TkD6Vz06bZOO9KstUFB3uUNQjWNM45PeuR1iQ7ic1VJe9YuUvdbH+Ek3&#10;C4mbucVieK5/N1aQA8RgLXt017yPj8TLmkzG5J4rQsV8qDdj52P6V0T2OMnvFDBXHeqjGogBqaLp&#10;/nTBm/8A1V3NkqT2U8UKqrW5BAHauepK8rB0MC/t/Jl8xRgMcn61YtpNy9etc1XuJM5jX7GVNQaS&#10;FCUfnj1qrbO6PtbKn0NdUWpUzroytI7bw3qRiUJJ17V10WoBlBBr5jH0ffuj6WhK6K2pXe5KxZZ+&#10;OKmgrI3Kssx7mqU0mRXbBakyloZ11J1rOlbmvSpI8vESGCnMcLXQcDegmlZ+1Ofaurib/R6yxG6P&#10;PnuY2uNwKxgxCDbxnqa6KC90Iq5UdXBy2ee9GxiudvArqHbUekbkcYP41v6RN+7XJ9q5MUrwPcyW&#10;XJibPqdVpGDxuwD15rq9OnihGB0NcNN2PqMVd6Gisy9V6VzHiDK3u4HOaqq7xOPDq1QZaW6zIueC&#10;O9X3KxWrLnPFRBWVzqm23YyHkglPlsQr+1Vi3lv0zjuRXDXWtzWSexFM+VyTk1nXEpCsTwBWdNXZ&#10;k9EcjeYln3gqS5yO1MFyyZR+Gz1r6imrRSPh60r1JSBXd2JIJftzxiqsjiaYli24nCjrx6Vqkc7Z&#10;taXLGkUNnlsGTzXA/ICui8V6tb2a262s6yXC8yBegPp9KxlG8jRaRsLpOr2mrw7OBIOqn+lLIskD&#10;lHG5e1NqxyMhbaxyGA9BUUQYNtIIBPB96lkmnZ3vmHy2O1h696ttNkDoSveokjLYYWRhudcNnjBr&#10;b8IzwQXkykkSOvH+zXNMN0ZNhp91fS+XbRsS3VsV1Np4JjRUaeXzXJ+YdABXbbSyLlJvcuR+Dhb3&#10;Amsbt4mXt1rqZL+4gtolKRyeWAPu81MoXWo4VHDUlm1OaS2ZBCqj2rJlKKi7mySOVrDSKsOpNzd2&#10;cx4k8Sx2w8hUVm7IK4S9uJ9WvwrfKi/wjoKzjGxVKN2aUVncG3xCNoHV2+Vcf1pl1b+VF5CSO3y5&#10;3FDitEj01poZ1mwigkk2bmQY+bvV3S4oboNNczkjptC5LfSib5VcUnZFq7uZobKW2sYY7WOTlpJS&#10;Aze9ZFpaRRurPdISWyWVC2cVML2uZxqGN4iSIakzW8vmxuAd2MVDosm3UkXscitv+XZrh3+9i/M9&#10;N8HKLuKS0zhs7gTW5qWnXCQvkrsQZyT1rz4QcoXR9fiaihVszKnXdbHPWq+nELLtb1xXNN6q5e6Z&#10;qQugchTW1DKFtAU5J6E1pTkuh59ZMp3P2lkMkr5XtWRKMvyvJrCd+bU1p2S0MTXW8tK4jVp+D6mt&#10;qEbzJqz5aTZr+HWW30h5G7cn8q4q7mM80kr8s7Emvbp/Ez5GruJbRmaUAcDvV92CtgdFFXMwY1X3&#10;wY7g06CLe67geelTsB0sci6XYmUDLsOPrWl4Db9/MspLPcKWY1y92Itazagq5j+ZaxLOTDYrOeqI&#10;RJexqyhm4xSW+mQX8TI2OejDqtRCTUTa/UoFJdMvDaXBBZRuRx/EK2LLUsgc81zYmnzq6Pfwda6T&#10;LU135i1VL+tcMI2PSlIglJxVVz29a6YIxlLQzrpsZqixr0qa0PMqvURW55pZG+TjmtrHJNkmkZMr&#10;A9q6WM/uTWWI3OCe5i68eVycisdyGbhu3Aroo/CXDYJivlhcHIPpREWYH5uMdK3LJFVfKJHHPNXL&#10;RvLbCn3rCqrxZ34KXLXizodNu9oBya3rTVASBIMV5Dlyn28o+0Vzesb62faC4yapeK9rNEy46dq2&#10;5lKDOCMZRqq5W0m5TGyTqK07na9nKyY4HPtRTd42NKqanc5R7mJTtI+bP3h1qb7ShQDqfU1y1bHX&#10;Ui2iC4kQRk55rA1m52QMo+81KhC80edXnyQbOYaTPUA46VHv7gYr6VI+KkwWVzkE4Bpyx7QJFbaV&#10;OV9qexG5LFc4keST5X45HFVblzJIW3FqLaivoSWkjwESRMVcdxXU6fr0d1D5Wo4Vhx5gqZkWuXJY&#10;227oz5kZ6MvNN/eFVU5NZkEpHnbdqlJV+83Y0smpG1iJmjJA6kCp5dLEuNxsOsRz/NCrOR0BGKu6&#10;XfPAPOnGGc4+X0rCcehny20Z6/aWEVlGIoE2qOPrVtI8jriusLXEdxGCRyRULmaSPeuAG4rKepRV&#10;mV40y7s2a5XXPEITdbWPL/xP6VhLQF7zscNfXY80hT5kpPJNaOgxJExlnK7iRjd69hSSO6ktTZvt&#10;QcwxqiblYg5GMe9V766WKMLD8+Rzt/iqrHSc9eKzJNIwVw2GOzp06Z/CmG9MFqRteF2AZQF28HpW&#10;nLcl7WZDFo01xemKWR3l7qxIFb+saBd6ZaxplfLI2kj2HJ+lTJ2dioxsjmNdi8zy2QYb7p7Vl6dm&#10;DUot3ZhmrXw2COk7nc6ZcmCXfE+1h0xXSQXV3qICSvmvEUpJ8qPvKsIuKm+hYNnLErb/AP8AVWaq&#10;gXBHcGoqpx3OSE1LYuI3lzA1ejkfyioJ21EHZ6GNREF3clVCMeKx729KTDYfzolLUII5vWL15GO4&#10;9K5HUZjJNjsK78HG7uzgx8+WnZGxdT/ZPDJAPzTYUVyTGvXp9T5io9S9ZYih39zUcknB96fUyEhf&#10;GfQ1taDE1zKAOcHgntU1NgvYueIC8l7FbKcqi1e8OXP2fV4Gz8udh+lcz+EVzodZ/dO4A71yzyBb&#10;o44yayJW5dyJYuaj05hazMsj7QOlZR6o0WxR8R3SzSQuCC6tjPtVSOUowweDWnL7p6eEdomnDMSB&#10;zUwf3rgcbM9bn0IpZM1WZ60itSHIzLyTc5HpVYt8vNejFaHmzlqQ+ZzV/R7V7+6CKPkXljWz0Vzj&#10;nIvTLFBqDRxfwgZq6smITzXLPXU5pGRqZ8yQB619P0CwuLBnUO7uvUn7v0rdS5YGkdjnbjTZrKd0&#10;uCI2Q4IY81AcDPlH61upXNbD4SSmOoPNOM3lS5PA6UpK+hpSlySTNG0udrDJ4NbVvLuxzXj1oWPu&#10;MJWU4GhFLsX5SeKJ7x3UKxyB0rm2Oq3MMhuCrZXrVi8vnMAUMRnrjvWkZWBwTephTy4kzUkdwAOe&#10;TSkrmlSStYjubpVQu5wBzXK6rdG5myT8nauzBU/e5j5fNK1o8iKR5+tAXJr2D5hiHvirJQy23JG7&#10;0oYEEgK5/u1ARVIhkydBUTMRJ8ppdRvY3NMvLlIF8mXyyD9aux+JDHIYr22RsH7y8VlbWwmupaXx&#10;Dp7HlJE+lWINW065LIrO2R0K8UctiGTNbxgK0SbPoMZpZSUhRV4OOKwnqZs9z3lcKOppx64Jrckh&#10;kIIKZxVeJpIm2E5X3rKW4GD441htMsRHGcSzcKfT1NeZz3bbNqHGep9axlqzWnHqO0SzN5ctsxlf&#10;WuibTbY7BcXQVM7QP13Gmd1NaXKN/MY9QMEU27gAGMYyPQUt/ZzJGHRZVcDOPvcfXpT2NTKlVhD5&#10;RVzIDuIB4H/1qjkhaaJHundgwGNvJA7CrTFY6GzuY1sLK9gV/tFvKYrg55kiI4/LpUHiXWZbm7Af&#10;enYKR0FS1cafQ53UWdrB4zubZ0JrHs9ou0aU5XdzVRJb946m0lHmbl6V1emSIyKysVI4wK8Rq0z7&#10;9PmoRfkbUM5kSQSnCsaz3gfz2yRgjgiipeSPPjaEmOuRt27hzirumhpoigYA+lYQ+OxNT4blLU1Y&#10;KSxBxXMXMgaf5ulOUdRU5aHPaxLsDMOhOBXNg7pcN3r2cHG0TwswqXaRreJFMWmWcecgE8+tYCRk&#10;jcRxXdDY8WW5NLKFQKO1V92TVpED1yeldn4ctvstlvcfM3H4npWVV6Esg1RSNYmb+4oFNs2KzBh2&#10;Oa5nsI63V285VIP3kBHvXK36FeR1HOayjuIsWk25B+dQ6lxiT04NQtJmiMCebzbxFJyBWj5f7sEV&#10;vV0SPSw2xZtXyMVaJwK4JrU9FPQgleq0jbULN+FawRlOWhmStufjkmo543C5HJ7ivRjE82c7MuaP&#10;oF5qTBthjh7uw/lW/cz2mg232a3G6U9cdfrWdSXM+RHO3cw7NhJdvI/8RrSkO2GoqKzM5MyZlM92&#10;ibu9d34a8uFggAZVwcEdadR+6ik9jI+IDQ315LdpbLEwPzY6kYAyfyriTLsLhgACMA1pRbkjbnTJ&#10;IZQI85BC+vepNkt3J9pmXAIGFrotqROVkP8AmU9CRWlpt3j5WPSuTEU7q6PZyvGWkoSNuObK4BpH&#10;fNeO0fYxYxJMdaWW7/dYqkaGJd3LGfEfzetVpdTaM42H654r0YYfmij5jE5m41ZIpXlxNPnc/wAo&#10;6AVXlXoa7acFBWR4NarKrLmZARyDSkjoa2OUQVOhTAySFNDBDA3Vc/KP1qF1wTjGDTRLJIbaSXpw&#10;tOazkj96LkXJtOkwzoxxjoKkv49yb/4l/lWT0kX0KQyfeux8DaZFKztMuSBu5pzehEux0epYbCxK&#10;AF4NYmqCaO33R/Kq8Mc84NYJakt2Z7jYs88EbzDa7DOPSrEqk429q2MrFcZycg9aa0iQRs0zDC84&#10;rCbBHkHizV31fVZJtxMaHbGPasbBdgorFHVDY1rCKWMx4DQoSSG6bhjH9a1ns4yhUeaWcZ3sDhff&#10;6CrsdkdImfuhsJF2S+Yo+VmYfe71taxrEt5pMNy6+UOV5XGR2NU0O+hz8kLxZmbaynA6jp/jUv2V&#10;Yni8wAA9Q3TB6f1oKHXeqSWMz/ZLYFZEET7l+VhjqBTowb+RHk3I0eMKByaWw0S6laW0FmYGm3kJ&#10;zkfMWI5B71wTIUcg8EHmrgZT3OjsU228Jz1Wup0VJFUlWU8d68eor1GfdYZ/7LG/Y6SFYmtm8yRY&#10;2bGcVArgT7FbMfrSnZHFq20PvSlwMqMbeMU7T+CD92s0k53M5XULGdrDhQxHNcheTATc02veFB2g&#10;ZniwKsNlGpGTGXb6k/4VzOCWXHJr3aMbQR8xiJ802dLr1myWNpFKV3og3BeRWBqOLdFUDBIq4b2O&#10;R7mWW3GlWugg3NC0xnZZ5V/3Af511DELc29rGc+WQW/3q46ruzNlHWF26ncE45I6fSk0mHzJufuj&#10;rWL2Gbt85NhE3dCVNZNwonTJ4b+dZLQRQsptlw0XpyKvXCCa3dD0IoqK0kyzj5oZreYlweD1HStq&#10;xmWaEA10Vvehc9DDPWxOFMbEipRL8ozXA9T0bjJXAXeaz5Xad/f+VdFKJy1Z6G3o3hDUtRUSRwmG&#10;BussnGR7Vuro+haB897cCeYev+FbVajXuxPLeruY+s+KjLmHTU8uP+9WNDD5rhrz7z9D3NVTp8mr&#10;3FfoOFp5LsYT8vcE1Mzbocd8UqivqRIbaWpRzcP9Bmuj8OMfPb0qKnwiTK2tR4uGZvutxiuXvNOi&#10;iErcspHy89Kqi2kXF+9ZlTTrQnIYDHXmtdUAUA12ETethjQ7vu1E0JT7uc0t9Bwm4u6J4Ll04arI&#10;u8jrXlV6HLLQ+2wGYRq07PcYbnNVrq+VYyActiohRbZ1V8dCnBu5QimJ/efe45HdT6ikQfat8WQp&#10;6n2r1rWPi3Lm1ZFcRqkvlqdwRQKgPKjNO4dBGQHvxTGT0q7mbGlcDnj3pyjICAgimSxzqg24z060&#10;+G1yQSOPSlclmgkIwO1P8jB5ZfzrNsyZDPbWpbe9ykUg75p/2dZciO4hfP8AtYpajTaGLp0kA3tH&#10;lf7w5ra8PaxFYzOkuVWTA3elN+8S9dTo1uIrgFo3DA+lU9QQMhB5DDFZslnskbbjkfhUoZUUsx47&#10;1ptuSjOvdVjjBWEjOetcZ4s1xorKSJJMyTcZHpXM9dSutjg5HAX1NWNLtZLu5SNeQ3Ley1KOtHZp&#10;GEuLdfLRokQsC3UAelJLLNqF5LbwZxIv7zI4xn/69aHSY9/bx25cBVYLkjk4FQ3MlzdaejPiOE8K&#10;v/1qYEhn85DaSTRLHBGGZuufxpskq3t2/lzRqIfmBIwH/Pt/jRYdzUuUTU7ZIdJi2xom+R5O341z&#10;9i264uGnkUKsZDbeNvPY9zUpdSnLWxetLAyXJkkDlGACliPmrn/EljHbXUshbaWIKJjr601oyZD9&#10;PfzbJfVOK0bO5khYYY15NdWmz7zLmp4aHobNvfyyH5uW9a27Eh1VnUtn0rnXxak4iCitDSvY41hA&#10;SQK/92qFu7q5yfwrWStJWPLWsXcztXf5Wya4vU58TNVxV5mM3amLe2Z1mKKe0lgUBFRhI+0qQO9Y&#10;7x2enzt5koupYvuiMfuyfr/9avchsj5mp8TLqTy3mnGaXlyx/XmuVupWmkLMacPiZhIi6Vt6Dpfn&#10;4uJl+QdF/vVtJ2Rm3Y6eMi0jEzgbuiL70zSubozvztIP1NcEiEUNUm3ajL9a0NOIhjA/iPJpNaFM&#10;0GYT2kyAY43Cqt4sFtAryPtbbwMdazS1KhHmOcuL0wXyTIgBU/MOoNa9vL5ibs9autH3UwM7UP3N&#10;wH/hfhh1FVYovKfdB909q0jrA0p1OWVy8Jc9aUkVxWsewpXRYtdKvtYkWGyiyv8AFI3Cj8a6e007&#10;Q/CsCvqjrd3nXaBkZ+ldEL2sjz68+hm63401DUQYrMfZoOgA64rmdkk8pMzFm67mOa6YQ5dWclxW&#10;UR42AM3r6U8Fp3XYWZ8jjGap6k3NJraVuw6daTyUjOZBk+lK2mpLlcF3yN8vXOAK2tGUQKI5B+8b&#10;5q56m1gjuV7tRLJPCx5DEqe1ZTR4Uqy5B7VVNWQpaMrvbRxEtEWA96hMrbsZrfWwMnjl+XDCpPLD&#10;cjnPeqTBMi+z5kwnX1qCWA+c+D904/Kla5rGbjsQywnbgHcarCAP04NO1inNvcRI2jfI6jqKelqV&#10;3PGNofrimEHrYpzp5UpxnnrUyvGLbYyZbrmpOhFd8DoP1p4UkZ4p3JloV7oEDioUcheBye4rSOqM&#10;WyzbRvyXHWr8Ee4EjnHvSZDZMYyBub5QO9Z93eYJSHr/AHqlakrVmeeTubrTlkI+laF2LMN/NCf3&#10;bFfoat2959rfbcRBj/eXg1DiJo07W5e03G2bjHKtUv22YwvPKxPZB71izOx7lb6lELVJS2MjNYup&#10;62zhlRsLnpSk+Z2RKOfub12/irl9ZuPMujk52jApT0RUNzOA3Hmuy8GaG15H5u5leT/VoD9/FZbH&#10;bTV2a+oRRQXkVugw8Z2h24J4HU0y8dNLLiWYLuTO1esnvWkTVmLrVrM0fnSbYwR8gJ5/IcVkvEYU&#10;BeQspx8pOfpTBEggWIKkygfJnPYVahW0tAkzlpHkJyrdMAelSWS3uueZbI1sPKcnc4TgCsE3/k2z&#10;NsXJYliBzTfYEupueEtQjbSonmBZEyp8wZ31k+KwJ7dbgLjD4A9qXUUlpcoaA4CShvWtqERblI4N&#10;ediV+8PsMok3hUbmnWZlZW4A9q0lkeGAxH5Ru7VztWVzorS5nyiiQHlyW/Gqt5qCRyYAy1Y81jlc&#10;HLRGHqt+0g5Nc5L+8Zia6KLu7nDilyxsZzqULDtVFzya9uk7o+crdzW0ecvbvCxyAPl/CsG/i8q7&#10;kXHGeKuOkzlkWtE08X1z+8z5Sctjv7V2dvCFTtHEg/IU6j6GMincS+c5fGF6KPQVPa4higU8GR9x&#10;z6CuXqIxZWEurS91Dk8VsWG1yRJ09acug2aEOxJcKxI6VzuszM1ysTHIh6fWlBe8OLaMi5PBAre0&#10;CNprYd+K0xHwDF1eD9wc9f61kwtlQyfKe4rOg7xAsq+5cOvPrT0aGM73G4L2JocdTSFaUVYvv4ov&#10;Fjjt7YrAjcARjFVm+eTzJi0jN3Jya1pxsQ9RGwzYjGBSszbSUACjg1qwIEj3N6Zrc09ba3i469yR&#10;QjNkjyqT+7B5qORVDAyADPUDrSkIms0RPmiXaP7zc1Nbyb9SQnB7cdxWE0NMqXJ8rUpG5AD9OtSX&#10;HlMvmKDg/pTitmDKUqxN6iqrWqknaelakkX2ducmnQs0bd8UAX4Nmwyx87ckiqrR7WGed/NV1GmR&#10;FMMfSqkqFHx2PSqZVyQxhh7iiVSkBZTj1qRp+8jJuYyXG44+lMKbPvZx60HU9CPgHJYEUskwxiPr&#10;/Ki1yL3K7AENuZs+lPRxb254BkY8fStOliGQ72bnJpysynKsVPtTGPkuJnTY8hIquTihCtYQGnLG&#10;x6DNMTZPBbvI2W4FX4gkP3RUtkN3AzZNOvbl1skUdM8Vm1qiUegNqkqWoQNnb3NQxXDTHLHmoS1J&#10;JJ3CxlmPQZrl5ZPMdmPUms6m5pTEbIAUfeNegeFNcitIbSCVUlA5TYeUwD1OOfpU2Oyka9tBBdal&#10;Hd3pK2rPwG7EnA/Wsvx1JaQ6xEEkEsyn5TuA2Ln2oijWXRGK93FKA+4NtOFQ9cdahtLeO/8A3ssh&#10;28spXq2DWgiN0XbcC7LskZyvP3l44zT7WO7FjvSBntnPDH2pMEzJusxqxOEGflWstJWb1cHr6UkX&#10;saGkR3U915EEkYiHzYbgY70a3di4nEEeCqjk+9DIm7Ip6N8rMPUVsx8jrgjvXn4v4z6zI5fuGvMv&#10;W9zNb/NFIfcVfgmuJmyx3AjvXBO+x7FWMfiJI/tCtzkiq13GzTGsbM4nKN9DHvCAzD+dZbHMuBXf&#10;QR5GLdyrcLiTnvWZcJtkOOletQZ4NZaFnTmMUqM3ANM1+PbOjj+IYrbaSOKRseH7VoLRSB80nzH2&#10;rSu2OPs4Pu9RN6mD3Ku3AxTpJQ+pog+7GAo/rWSBGRCP9Jlf1c/zrbsc4B60S3Bl7eI4mmccDhR6&#10;muc1n5bxnP8AFg/pRD4horaTFb3Wqww3snlwucFvTjitvVootCuEiWXKr8ybT97NaVbvQ1j3Kd5f&#10;/bU4Xb61joNlyVxndWdCPJoQ9yV12Hn8qQnnHatxEMjN5+f7vStUHfEjjOCKSNWvdRJG5wFHU1Lu&#10;4I6E9cVRnewRr6YqUkLwxyR70tRNj45WI5OQo6GrESMzBSMk88VSRnJli6mMUC26nBPJ47Ummg/a&#10;43kBwehrOWoIdfRMLiVm5FQxMFUqfunrTivdBkc0IBOORULQts3YIB4rRCIijLjJocHjI/GgY1Zj&#10;DKrDhc4PvVu5izEJUO5ByCvb2pMEUJHXIprYkQ4GSOlUyhnABJHJqO6lxbEHpxmkNblFvmAyOegJ&#10;PAp0R8tmSU8dmHKmpOt6ockcTgkIPfikNjDwQuPxp3scrbi7EEunKeVYj61UmsJt2RhveqUh85VY&#10;MpKsMEU4dKtmiEamdD9aEJliKEMMt+VWFQ9uBUszZHNclB8px6VAbmbu1UkNIQzMw5Y1oWh8+z2l&#10;d5RulTPYGdlIQyFaZbuUbvj1rJ7mKHandbbU4/i4rFVsDJ6CsZbmsCezjMxaQsAM96fHqVrDd7g7&#10;h41Ybl6dMAVUUdkNEbcGq395Y+RlpXkHCKOV+lZV88kMp/cGNdnde4/rRaxpcZIdjQtI+FkxlfSt&#10;LRdXk0+YvbQ7FRfkJHJ9aTLT1NbT9Nt9TspWmlMYK9EPPrWXc6lML1LGxjkeALjHPGOp96mL1swa&#10;sUdRiYROxzwT94c/UVnmG3ewLR3Chlb/AFbdT7VaJbKVm00DPIz8HptPH0q7Yxq3OxmJ/ipyOebe&#10;w3T1xcOM42kjmtWF+dua8/Fbpn1WQz9yUS9BkAq3Iq3Z3LRuEIrhlofRVFzI0ZLnaORWXeXgGSg+&#10;Y1nJ6nmcphzyFmOe9UX+XJ9a7KKPKxRXnO8iqVyPmr0aO541X4WNtTkMB61o3Fub2KDjJ3DNdMtN&#10;Tz2b8QWFcr90dBUEbABi3LMec1mzBjUI87cTwOao20mbzex5OSazGirCPm9ea3NOj3KBuwKHuDDV&#10;rjDLCD8sf86w9TYGWIsMllpw3GjObC7nPXt9ahZmcgsxbHrXUWaVnIPu5zUd6mPmHUVhtMTGkhlB&#10;FOhVdxVjtB71qxMrk7pX3HNaFjJmCRM/d5FZ9Tp+walpBtj8x+GPT2pWiwPQ+ta2ONvUjdSOerZO&#10;4560MNy5zkipWhUmSou3blutaMDfZ4/NZsY6DPWnfQzaKyFp5S7HlvWnwb47uJh0Vh06UnsPqaWp&#10;DMmcDNZ0uMEAbTminqhjjOWiSMnO09aY67vuVSXKJu5GY8kAjmlaAkcVRJA1mxPI4q3ZoYAUOdp7&#10;GlYLmbfx+Q5AHynkGorZ89wKC0N35Qgj8az9RkYQkKMgkAiki1uU7dn80ImSG7VLcSuj+W7YVT92&#10;ix0pjhcoCPLPzf3j0q3FMJF+VvqKTRlUXUmBQg5pjJxkcg1BiVbu0WUE/wAXY1jY2sVPBFaxZcH0&#10;F+lNYZqzQuw8AAVI56gfjUmRQuuoNRDIq0McOa6HwfbM9y0rj90v6mpnsEnoaazNnrViKbPFZMyK&#10;2qy+ZMIgflSqDHPA5rDqaxJZtxCwQbg6je9XY47M6YYihRw/zd2I9a06HZFaF/S5IbW6/tGOWQwK&#10;u1Efgk55NLarbreie+UuXkZmQcjk8Y9qGyralLV7iD+02MACwjpnse9O+024hAkuQy4xtRdxA9KV&#10;myedLRmpoOtRWMMVraW0ksk52qZH6D1PHFbOr6HJAq3EsscXmD5ZI1POT0zU8tjTmuchqsSugAvS&#10;Ofvt0AzzWc9l5UHmSIxUHAbOGf04rREddRbexCyFGACqct6CtI3cdtGPKGMfxEcn/AVlJnNJ3Zmf&#10;aI0uXfd/rGyAK0QCoB7Hoa5MQtEfS5HK0pGhZX5QjcoJ6ZNWmk819y4rieqPq5QtqTG8CRkEZJ9a&#10;zZ2LgmsJbnFONrsz5RzVOc7mArtpHiYhXZHsxmsu8Y+YRXfQd5HmYqHLTH2i4Cc4zW1p+Rg+hrpm&#10;eVLYtzzYAUdfWo85IJ5NZyOcfdFYrMcYeTj8KzF/1ox16VKGiOzTLADiugtBtQEjilLcGZt2xZ2b&#10;1NZ+oEN5bZzhcYqqe40ZjsWYp2FOVSBXUUPicxyZq7N88frWNRbMDPEnlsVbjFTNKuwH+VadAtcr&#10;LWnoMZkvDn7mPmqbG0naJ0M2Dx6cVH5R+UsMoT2PNUcY1owd2cjFNWPCFiVAU4+tAyTaqxiR/u9s&#10;9DTZrnzZR12+lRuzRx5USKcLxUlq/wC+QHH3gap7GXU1dSkiS9KMxCFRj61nSWzsxLHPoainoXIh&#10;4HTmno2B/WugzJSynjvSn60hsQnn3pskm0Z71RJSucz5U4BHNZSNsfbmouaJCNLyc+tUr2QlxGmC&#10;TzSNIblBN8T7wxVge1OmkLtubJJ9aZtsIjBhhh06VJHcGInHUfrQHQu296jkK42k+tWd235gcVm1&#10;Y52rCtMjLgjDetYuoxlLons3Ipw0Y47lfNA5cfWtTRltW2imySBRUmZVYljnqTUi2k7LkIcVTaju&#10;UILaXcBtwa7bRYV0/TFMmCSNx57molK+hnN9CpGdzYq1GvlK8rD5UFRLQky5JCxLE8mr2g2gub0N&#10;IMxx/MaxNobiXWoNd6mUto0SM5QtWnpVhDcKVnM5ZgQ0jdFx6D8KrZHbuQa1eozR2lja8RHAx1NZ&#10;tyk0UKNO7jJztIxiq0JvYzLiQyuWzVc5Vs5rRHJvqOSaaPDK5Unpg1f/ALf1QxrHJdyOi9FZsiiw&#10;KTWxGl5Ls2mJHGc/NzzVl76a6z50irnGFAqWPnZbsLWa6UpCRtHzEt0PvVlvC19cQ+fLcxbSMgZ/&#10;pWS3LitCL+wYraMTzymTBxtAxU055VRwAOK5sT0PpMmjrJ+gKp6irO6RVHyn6159tD6+6aDLORnv&#10;Ttuc1i0ctZaFG6wDxVIDexNddLY8KqrzSHsu1eRyaxLnDXT46Zruw25wZmuWCRPGB5sY6YrWtF+U&#10;j15rqlseCyaRQv1qCO+t4bpYpmwWqGrmCVyW8l+0XBYfdAwo9qoupXe39xSahbjLOiQpLFKSfn4C&#10;1eZmhhYdM1M9xyWlzMmfjNV9Tg8gxYOd8Qc+1XT3GldGSp5JNKXwD2rrAZk4rQtX3wjPUcVlU2Aq&#10;XsfzBqrgnHtVw1QD1zXQaDHstGkb7zHGPahg9jRVu9O3hidmdvoaRlYhlZpFwpK49anezktZViuW&#10;BRxuyKiTs0jWEbpsTfILd7Z9siY44+7SRQqm09U70RjYU5XsPAxlTyKltIwbgPghFqpbGZb1QF58&#10;dcLUaz5iETD5gMrUw+Eb3IGTn0pRtxityARR3zz6Uu/BAI49TQwEkZVGWNUri53YpNgkQI7GTctZ&#10;kmRKwB4zWaepaIZZdoLHkdh71SZyep61ZtBdSJs5DHJpD975jimaAykYIPWmEEtg0ITLFqcbgNuT&#10;3almu5InC5GR1wcg07EtET3byeg+lRrKX+WQ5X+VFibBtKyYPNNbJlLds0B1JTJioWYseaYInshm&#10;cZGcV0jqXjXYg2461y1t0JkEdn/pCqehNO1fUJFk8u2XJAxn0p03cztdl6JEznPNGqTkRrDnnqaU&#10;9QM0Vsw2UsenGeNCrYyrHg4qb2Omkrsgewt47NDb3qyybvuqnetK/u0N3FHFE8GEAeQPjr3qmdC7&#10;EV7qNrBfZiVWePgE9QMfqaz7q683T5hPtG87ogP4eelMip8LMPtTWXd0HFanKREdMA8daVTxk0xD&#10;+c1ctovmUdzUS0QGuW+yw7wWBxgKO4q9o+oTKdtzc5TaAgcfd5rNaHVSRe1a4jFqY5VIDkAEc4PX&#10;iseQ5zn7y8Vx4laI+jyeXvyQ1WbHFTR3Lr8rZI9K4kfWpKSJkli77j7U2SbKnaMCokjnqRfUpEPO&#10;xROnc1Na2bIvzDJPSumKtA8Bz5sRYNQiKpntiub2gE+5rqwvU4c22iWYo8y57itKxJC4rsZ8+y55&#10;IJ/eHrVO+0ux2iUIfMJ6g1F7HOtxjcnioLs7LKT+8/AqFqyiLTpGm064SHIlQCQENjGKs6fJcTWB&#10;luX3hm+T196c1ozVr3SeC3jkHmTsVjU9B3rM1e6E95K6cRjhF9AKcIu5KkrWMp2wOe9R7siukQ8f&#10;dFaaR+VCpPGaymMhuRuQ1RHWnDYRMn1rotO2/wBmx88nNVITJBIyMMGpUkDEYXmkQWooHkYLtB47&#10;UgMrpIpJ2xnvStcpNoY0Oed3PvRGpQEn1q0Z3JYhkkKOvrRJKVG0HjPbvUSQF+4YtbxSZGSoz61Q&#10;kd0ZZIyNw4zRT2KloWiga3DMo3t3z0qLb8prSL0JYbemTj6UyTAGD+YqhFV2OTxuqldnD47VEiky&#10;Rj9j09bkffkOFz0rG3knJ5JrOHctEE4Mg+VWOKhKNjG0j3xVm0WkiIgjrQcY55plCAZ+YDpTG5NM&#10;TG5pPWqJEIoXigRYtlErBCQCOmah43c1PULDfem1QGlZ2ksYEmzIYdq2bWcxx7XXK+lc1SLmyeZD&#10;JJ237k4NV3JrSEeUzZpW5wC7fdWqcztLKWPJNZSeo0WrNTE+cBiOoP8AKt/UVeWyjN5dx28bL86o&#10;Qx+lTY7KekTMtoLYpcxxTSTrbrmNl+Xn0x3+tUYFkniMjyb+fx/GrNENex8uQu8blFwSzcZq7pZ0&#10;cSSfbizKcgD8O1LVrQzqfCYExjEzCLJjzxnrTVyDle1bLY5hMDPFKQU4b9aAJYhwS6gH1x0q3aCN&#10;MtKcZ6CspAi6t9DllfaU27QPSqmr37TpHDaJsIPJAquU2hNJBNDq01mJL5ikG7aA3DManikyvX61&#10;hXjzQ0PWy3EezxKT6k8D4p7Segryup9zTd0IsikehpHYN8u4DPc0W1M67tFl3SolAiUEMZG5rY1E&#10;QRTRLHjATBrpm7RPlaF5VzA1a4DKQvSudIBkJ4IWtsJrdmWbS+GJbsk8zPB3NwKtWKsJee9djPCe&#10;xphefU1Uvz5k5VeicYrNnMivsNUtUbDFOojjJP1NEVqUZVlJM7i2gHzSnbkdea6ebbFYx2duBtQ4&#10;3d2NXU7FuWhBfSiOIRocYrDlOd5NaLcyiUHk3vxTl6VozUmgG6VAema1dYG2CHB5PasZ7oCqH8xO&#10;eoqulu8k4jjXLN0px0YIhZWjZlcEEHkGt7SH/wCJansxqmSy0sgX5sHdzmpYvMuZflj7fwioemoL&#10;XQtb3tZGjfrihWVgcE8inF31Ca5XYQ5O4AceoqaOIFck4x2rRGTJ02rG5PLkYArPkzv5PIpdQ2NW&#10;JBNpcZAyUyCc9Kq7fQYIpUwkMjfyJizE7T1q2i5GQcKapaMQjKMHNRPtMeO9WIqMhC5qv9na7kES&#10;cs1QykVdZWdI1hRZXgi/jKEDNUIFyvPWs4bGs1bQtxpxyKkWMd+9DMwe2hmb50ANULvScZ8lvwNK&#10;9i4yaMyRShIIwR1qM960RuNxmkwKoQlIRjmmIcjFSGHUVLOucSoPlbr7GkIg7Uhpgy/Y3DwqFDce&#10;h6VpJcqRyeTWbepm0K759MUgZSMNTaJLV3MMeVH9wfrTLYKZAWOFHUmubcuKLUKSX5kjto129d5b&#10;FTzR2M5t7W+RxMWCEo56fSqR220sbviDwtY2sCSW141oGCxhEbLSHHTFcfN9rspcWcjSwxNtIPP4&#10;UJu9mGxe1XXDfWtrYFfs6k7ZTtpb3R7i6jWS2RRCg6lqb91XMqsvdbMGSFo5CjfeHpQpIBGcA9a1&#10;WpzpgDgEHJ9KlSJgA7jGeBmkxir7n5R+tVpZy7e1StxDPM9c0wSPn5TWg0aNpJLJH+8YnHTJqxG5&#10;UnIqWtClJp3J45KcZRXl1aLi7o+1y7Mo1Y8s3qNMlALN0UmsuWx6dSomie3mkjYFcrirMt0x+Z2q&#10;KjvocNOkqbczHvbgyE46VXSEngN97qa9WhDkgkfKY2r7as2WVGzam7GK17ONcLs7CtGefNllxsyx&#10;7Cs4AkknvyaiRkhkjYPXisi6Yvb3Ep6sQP1ogUQaFcW9rqSTXQJRQcY9cVtzXUZZWQhgBnj1qpr3&#10;kOWxn3Mxc+9Z85IiY/3q0iTEztuJBU4BrRmhc09M3CZ9elX/ABI3lPDnO3FYS+NAjOyByOhpwuPJ&#10;G5T82aqwhkqCVTJCSx/iXvWzpcTxaWhdcEsTg03tYTZPHGXIHHNaelwlLtJGJjVActnrWc9mXRV5&#10;JhdSefceYF8zDH8RUSyLvKxIVDNkAmnTVkh1mnNh908Z+YdMdKuRxjyS3zfKeSTWph1GKXlk+bgf&#10;0qC5XjIz1oRLL+lM/wBhkRVDBTkj2oKfJwAKUNGxvYikhGzoKkt5jt8t8e1XIhEjqGHf3poiHTFN&#10;AQyw7eMZFRLZjduDMp6gqaTVw2Ksvn2+7y7liOhRjkGsm5jEMrBTx14rLl5Wa8ze4+LcFyDnNW0c&#10;FfnXn1FKQiVEDD92wJHagoTwww3vUCMzVLHzIzIo+devvWKELnCgk1pFm0HoTx2LH/WcCrAs4k5V&#10;c/Wm2S59gNtHzwB+FRTWCsh8sFX9KLk81igyNGSrDBqS3Ycxv91/0NXua7kTIVcqeCKR4mU4YYph&#10;ckhjZwdp4HrUgjkHR6lmbY1ZZ4urZFaOmFrpwuMc03sD2uSBi3tVgRq1nICT5jcKo6muc0irss20&#10;b6VJGZOEcAMo/hqzI0N3cPNEPLWBN+4dXPtVPU6SKW4kmjikSQs6kkh34X3p1g0tsr3kkRZpM/KT&#10;gex5oArJDKY5HOx3Dbix/hPsaVtYcaZHbQghlB3n8aTVzGqtLGRy5JJ/GpoIs8t+FamI92VPlQAm&#10;myStLhC3A/IVDHcilbjC9Og+lV8DOBmrQB5eeh5pfJb+7VCNCAbYwKcTgcUgFWTtU8KknNTYpNrY&#10;RvmYirdnIANvrXDiqel4n0OW4y/uTZNNsUbqzrqQsvBwCa48PDmlqejj6/JTdio6GTvih2Nuhw3S&#10;vZfY+PbM9J3edWdifmrt7CMmNSO4ptWM5Et2uIuelZh71hIzKV0+2NvfgVn3fFjj+81VAtGWQQcH&#10;rWlYAra56kmtnsEhs7Z4HXvVO9bayqD07URCJXI+dc9KnGB06GqZoXtKG+6+laHjKKR47UqMqqkH&#10;H1rCT/eISepgxMDHtPUVKtq9xhUHetW7MTNO2tYbGPdKckdc1pJN9o0+NkHytnt71mrydyZbEiW7&#10;jAKncw4rb05DLB5IXcwPzsewqaq0OjD6MjW3t7WdvmB74rNl/fbiiDCntRBtu5U0oxsPt8E889qt&#10;PKoGI8+hrY4+oRtuckEDPFRuch8cZ7GqFcsaaod54uV4HFIyhcjrjvUx+IJbDV4zUbRkfMDWrILE&#10;UhaPJ6r1NMkLdmJNRYoTe+9cgYxUFxJIVMaDaRzmgEZuP32Jj3/OnarZr5QnjHyY2tWbKT1MCG7Z&#10;W2tkjpV+C4Rxx0FNmko9UWYmU9/zq7FMcfMVcDtWbRmT+XFMOOCf4T3rEurEWU7Ky7Q3KmlF9AGo&#10;ildxcYFGYyfvnHsKsdhA8ZyMH2oMqoMFcmjURVvLiI/6yNScVns8RPERH0NWkaRJHQSqHw2Rx060&#10;wwTE5Ib8qdxN2JEVlONnXvUoU+9Im4jR561ueH7URQmXu3SkyW9Cnbx+bKF7e9X4WW8nitIXRfKy&#10;7SAd/SoR1QRpSwmeGCJ9k1ywIAzkk+tSaZDZaGYv7VZyrMRNAF/eZPTHtUSd9DpgrHN6oiTaoxtT&#10;tiMvy5Nd9r/hFF0Rr9bwMY1+ZWbg0O9kHc81hjuLi4laIlVHHHSkmD27tHv5Xg46Gtk+hzVDQtor&#10;ZtIaXzP36sPl9qryScYXAPtS1MtiI8D3NKw24T+I9fapEQv8zE9qQJzxWqQXJFTHNPXPT1piLPGO&#10;KT60ACrlgAatBtgwOtJDYhzw3rxTkfywwK/N29qmSurGlNuLuhJpS+0Bs+tRZHO5m9sVjTpKnsdN&#10;bEzq/ERTJmPceD0wKp3bEIEB5PJrY5WU14IPvXo2lLvtUI9KciGM1Z1WAqDzWJLNiIKv41zy3Myj&#10;cEswX0qlevthVfTmriWijJL5j5IxxWjAwFqgXg45rV7BIY2Au6qUiiSQuxoWg0RuUXBPNPT5lzTG&#10;zS0ZG3lvetbxJtWzYt1JAWuWp8aEtzAt7Yudx4FXGnS3j/dqNwFay10GZVzdSTt+96enpXTeH+dI&#10;QhgQjkH1rW1kE9jX025iCSlziXp83IrQtBA0QlgLAEYYZ5zXHPmTbO+lyOKRmXUriDyuQqnuKpJL&#10;iRV6LnnFbw2OSs9TQt2hiQsUJY9OeBUVw3z/AOyf4vWrW5i9hIZeGTjaSPqKncFTjIJ9VqyCTSQV&#10;vCrZ2yLinNnLZHfilF+8LoDL68Ur4YgJwPQmtiRkmUIONv0oHMe9eme9Z7MbAgEDk/SoXUL8p/Om&#10;BXZUYneMn1oM6m3Nsy7gTmspIpOzOPvMJcyKvQMajRyDwSDVLY6VsWotQkjG04Ye9X4dUtyg35U0&#10;nEynHsMn1mNP9SpJpg1s3AWK9XcnZh1Wp5CLBORAyncGRuVbsaQOpXO4Gmh2Glx6gVFc3aKuEO5q&#10;aQJXKttC95chc49T6VsW9lHA2FGSO5ok7Dk7aFrywBSkdgKgyIZE49KqzFEBLHpVIZHaRteThI/u&#10;9zXSrst41TIGKHuKXY55pNi+WQRuHJqbT7iG1RyAAzHaCamx3Q0Jjc3ttcwX0AUeU2Q3atfxDerN&#10;FDcz3Ec10yBmATGyoa5tuh0KVkc7b3UcMDNLGGYsSpNXpdanvbOCC43LbpjfhjhgKuxnck1G5EUL&#10;Q2SpDDjcMf8ALTp+dYT5eQk9TVRMKpNERGnue1GMDNKRiO+6u/v2pqjIJbq1CGPWKPH9c04Io6Vq&#10;IcI8/d5PpTXVlZdykfWlcBynB5pTTAliXYu5uppxUkZHSpuAvmcBVXAFPMhEfB+vtUs1RGMdqjuH&#10;WMjPAaglsqXF2qLtX5ielVyCwDE7jTEQL1ru9DuR/ZyFj0WlPYllTUbgzy8dKqxopz5n3QMmubqS&#10;UsZbJ6E1S1AZZwO1bR3KRQ2Y+9xWkQqqFX0FaMGQXDrt25OB1xVYRkj5TmmtDRbFeVcMQeDVmzVp&#10;cIoyap7Es6W1iW2tdg+8at6vbfarGAZ5Qbue/Fcc9JXJhuc9LNtTC8VVDZJzzmt0upVim/DGtzwp&#10;PsuDBIf3Uvr2Na9BvVWO606CxhRxIyGVckgjr6VB5ywzPsUBcZKnoa4JX53FnoQSVNSRRu7uNoMp&#10;xk5xWZFulfIGcmtad1oc1dJ6lxiVwOox37UxpQQNxJwP1rY5uhHC2WJB5PSrSY5ycYPNWtTNongZ&#10;Vu42U8huo6VfuYyJG479qnaQdCOOJ3cL3psqCOQpuBI7itebWwuV2uRO3mdelMA8p8HpQ0IczLsy&#10;DUMjdeKm4ipK2FJ71XjYqWc/wjNRIo5dyXmLdyc0xjg9KpHRsKuW7VMtu79BTehncRrSQe/tUJXa&#10;cHj60Bcs2s4UGKYb4X6j09xUV5A1tJjOUYZVh3FTsyokChn4UE1ILaU9Vx9TVN2Kuaul2phyxZdx&#10;HatNFUDrzXPJ3Zg9WSDYB0pHPHAxTsIqXUixoWdgBWLLcrcsY+g/hPvWsUUkLp9/NZ7oo8AseTjm&#10;livZZLxWlkYjd61Vi7H/2VBLAwQKAAAAAAAAACEAEtfuzgazAgAGswIAFQAAAGRycy9tZWRpYS9p&#10;bWFnZTIuanBlZ//Y/+AAEEpGSUYAAQEBANwA3AAA/+IHuElDQ19QUk9GSUxFAAEBAAAHqGFwcGwC&#10;IAAAbW50clJHQiBYWVogB9kAAgAZAAsAGgALYWNzcEFQUEwAAAAAYXBwbAAAAAAAAAAAAAAAAAAA&#10;AAAAAPbWAAEAAAAA0y1hcHBsAAAAAAAAAAAAAAAAAAAAAAAAAAAAAAAAAAAAAAAAAAAAAAAAAAAA&#10;AAAAAAAAAAALZGVzYwAAAQgAAABvZHNjbQAAAXgAAAVsY3BydAAABuQAAAA4d3RwdAAABxwAAAAU&#10;clhZWgAABzAAAAAUZ1hZWgAAB0QAAAAUYlhZWgAAB1gAAAAUclRSQwAAB2wAAAAOY2hhZAAAB3wA&#10;AAAsYlRSQwAAB2wAAAAOZ1RSQwAAB2wAAAAOZGVzYwAAAAAAAAAUR2VuZXJpYyBSR0IgUHJvZmls&#10;ZQAAAAAAAAAAAAAAFEdlbmVyaWMgUkdCIFByb2ZpbGUAAAAAAAAAAAAAAAAAAAAAAAAAAAAAAAAA&#10;AAAAAAAAAAAAAAAAAAAAAAAAAAAAAAAAAG1sdWMAAAAAAAAAHgAAAAxza1NLAAAAKAAAAXhockhS&#10;AAAAKAAAAaBjYUVTAAAAJAAAAchwdEJSAAAAJgAAAex1a1VBAAAAKgAAAhJmckZVAAAAKAAAAjx6&#10;aFRXAAAAFgAAAmRpdElUAAAAKAAAAnpuYk5PAAAAJgAAAqJrb0tSAAAAFgAAAshjc0NaAAAAIgAA&#10;At5oZUlMAAAAHgAAAwBkZURFAAAALAAAAx5odUhVAAAAKAAAA0pzdlNFAAAAJgAAAqJ6aENOAAAA&#10;FgAAA3JqYUpQAAAAGgAAA4hyb1JPAAAAJAAAA6JlbEdSAAAAIgAAA8ZwdFBPAAAAJgAAA+hubE5M&#10;AAAAKAAABA5lc0VTAAAAJgAAA+h0aFRIAAAAJAAABDZ0clRSAAAAIgAABFpmaUZJAAAAKAAABHxw&#10;bFBMAAAALAAABKRydVJVAAAAIgAABNBhckVHAAAAJgAABPJlblVTAAAAJgAABRhkYURLAAAALgAA&#10;BT4AVgFhAGUAbwBiAGUAYwBuAP0AIABSAEcAQgAgAHAAcgBvAGYAaQBsAEcAZQBuAGUAcgBpAQ0A&#10;awBpACAAUgBHAEIAIABwAHIAbwBmAGkAbABQAGUAcgBmAGkAbAAgAFIARwBCACAAZwBlAG4A6ABy&#10;AGkAYwBQAGUAcgBmAGkAbAAgAFIARwBCACAARwBlAG4A6QByAGkAYwBvBBcEMAQzBDAEOwRMBD0E&#10;OAQ5ACAEPwRABD4ERAQwBDkEOwAgAFIARwBCAFAAcgBvAGYAaQBsACAAZwDpAG4A6QByAGkAcQB1&#10;AGUAIABSAFYAQpAadSgAIABSAEcAQgAggnJfaWPPj/AAUAByAG8AZgBpAGwAbwAgAFIARwBCACAA&#10;ZwBlAG4AZQByAGkAYwBvAEcAZQBuAGUAcgBpAHMAawAgAFIARwBCAC0AcAByAG8AZgBpAGzHfLwY&#10;ACAAUgBHAEIAINUEuFzTDMd8AE8AYgBlAGMAbgD9ACAAUgBHAEIAIABwAHIAbwBmAGkAbAXkBegF&#10;1QXkBdkF3AAgAFIARwBCACAF2wXcBdwF2QBBAGwAbABnAGUAbQBlAGkAbgBlAHMAIABSAEcAQgAt&#10;AFAAcgBvAGYAaQBsAMEAbAB0AGEAbADhAG4AbwBzACAAUgBHAEIAIABwAHIAbwBmAGkAbGZukBoA&#10;IABSAEcAQgAgY8+P8GWHTvZOAIIsACAAUgBHAEIAIDDXMO0w1TChMKQw6wBQAHIAbwBmAGkAbAAg&#10;AFIARwBCACAAZwBlAG4AZQByAGkAYwOTA7UDvQO5A7oDzAAgA8ADwQO/A8YDrwO7ACAAUgBHAEIA&#10;UABlAHIAZgBpAGwAIABSAEcAQgAgAGcAZQBuAOkAcgBpAGMAbwBBAGwAZwBlAG0AZQBlAG4AIABS&#10;AEcAQgAtAHAAcgBvAGYAaQBlAGwOQg4bDiMORA4fDiUOTAAgAFIARwBCACAOFw4xDkgOJw5EDhsA&#10;RwBlAG4AZQBsACAAUgBHAEIAIABQAHIAbwBmAGkAbABpAFkAbABlAGkAbgBlAG4AIABSAEcAQgAt&#10;AHAAcgBvAGYAaQBpAGwAaQBVAG4AaQB3AGUAcgBzAGEAbABuAHkAIABwAHIAbwBmAGkAbAAgAFIA&#10;RwBCBB4EMQRJBDgEOQAgBD8EQAQ+BEQEOAQ7BEwAIABSAEcAQgZFBkQGQQAgBioGOQYxBkoGQQAg&#10;AFIARwBCACAGJwZEBjkGJwZFAEcAZQBuAGUAcgBpAGMAIABSAEcAQgAgAFAAcgBvAGYAaQBsAGUA&#10;RwBlAG4AZQByAGUAbAAgAFIARwBCAC0AYgBlAHMAawByAGkAdgBlAGwAcwBldGV4dAAAAABDb3B5&#10;cmlnaHQgMjAwNyBBcHBsZSBJbmMuLCBhbGwgcmlnaHRzIHJlc2VydmVkLgBYWVogAAAAAAAA81IA&#10;AQAAAAEWz1hZWiAAAAAAAAB0TQAAPe4AAAPQWFlaIAAAAAAAAFp1AACscwAAFzRYWVogAAAAAAAA&#10;KBoAABWfAAC4NmN1cnYAAAAAAAAAAQHNAABzZjMyAAAAAAABDEIAAAXe///zJgAAB5IAAP2R///7&#10;ov///aMAAAPcAADAbP/hAHRFeGlmAABNTQAqAAAACAAEARoABQAAAAEAAAA+ARsABQAAAAEAAABG&#10;ASgAAwAAAAEAAgAAh2kABAAAAAEAAABOAAAAAAAAANwAAAABAAAA3AAAAAEAAqACAAQAAAABAAAC&#10;jaADAAQAAAABAAAByAAAAAD/2wBDAAEBAQEBAQEBAQEBAQEBAgMCAgICAgMCAwIDBAQEBAQEBAQF&#10;BQYFBQUGBQQEBggGBgcHBwcHBAUICQgHCAYHBwf/2wBDAQEBAQIBAgMCAgMHBQQFBwcHBwcHBwcH&#10;BwcHBwcHBwcHBwcHBwcHBwcHBwcHBwcHBwcHBwcHBwcHBwcHBwcHBwf/wAARCAHIAo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i2/Zx+K&#10;Xhl7q81/4aeILlLcZaOORRIoPQ7ByR716B8OPil4Q8JaVrOmrFrmh3uoRSWFzYyw+elwjDBV1I55&#10;HsRXafFH4r6p4hXSvD8PiK/v/wCwoBCblXKSy4Jxls8+2ea+i/2e/BWga3pun6/daDok2tR4OovP&#10;MLifBPEm1u/t7V+EzznEzw/tcyitduW6++58XHF1KtN1KqenRNo+Wtd+DGkjS/DfivR5xqml+Lo8&#10;xzxMR9jlB+aKZD8yEHp6imv8QPHvgKdtJj1S4gXTIPLKW6mRVBwVbPQnpX6xap4E8J63ZXFlY6DB&#10;qkN382bZUhZWH8W3oW75r5h+I/wAt2lub+1u75LbU4xDcQOvlFWUcFsccY6151HiKhjX7OvZpdHq&#10;zzcRmlHEtKrF+j1PHfg58etY8b61p+i+NNRivvD2rqbO7t3fYWbkK4z0Oce1fTN38QPAnwxUSy2l&#10;mq+YsRDR+VIMHAcEcMPUV8j6H8BXgne+tJ7v7dpUnnoVYHzdvzYwOvAqz+0imvXF54ai0S3gu7F4&#10;Y7uEqpDBmADq4Poc1nicJhcVWjToS5YvpsU8to5hb2Gi69D711D4q+G9POiy3K21/oviQYOBvAz7&#10;dqb8ZPCOj+MvCOh3tuiWc+knfYizZVWTPI3/AMuPWvmWXwz8SF8A+BBPptvDdkm3lV12pEGGY3DD&#10;IwRnH0r6L02w1rT/AAl4f0nxLLpmoalbFlaSOcL5ob1HqO+K+UzSnLAvmpVLO/Tc4KuXyyt83N+N&#10;z4g8Qfsg33ji91jxAniJLfWZw8x02SFlckDOFY8HNfIF54J8S+C0uI9Y0S5jEEjLJHMhTcoOMgV+&#10;4cfw9ukurfX5dRuzd2kJe3tbdwokcdASQc9enevnnxF8PNY8U6pf3PjTS9Uj+3OeIIAdinkEg+n+&#10;zXq5NxzicM3GvJTh+K9D2MJmNalBc9mn958W6enwqv8A4QyjS47yz+IE8jCaJ23pLGORivoX4A+D&#10;dE8XanpcSasLi5tLRZbWNiGXc2GdSPXIYfjUWtfsi+JtHtl1/wAJXb61aagfNFs8JhkgVfvdTgqR&#10;UXwUs38F39trwkWzvNA1f+z76JuCkc+Wic+2Qy/jXtLMKGLhOWHruV3fzV+n6Ho0nDExkqc7v8j7&#10;K8V/C21+MEbwate6xd2PhmRZgYCgaIAfONn4/WuRtNCv9P0C70HwzFBfQ6fL5ZbyzFNLH68DB967&#10;zW7nxR4B8Y6n4vtVsLjwn4nhLCPB3KXUbs+oz/Ou68O+PfCWtJa6SmkzWl00PzvD9057g9e9fnWN&#10;xdfDKNON5RTv6ep877WrhJ8kVzLffY8K0Pwzd+J7Oay1EPa6tby797tnag5AHYkEdK9dn8KW2hwW&#10;cpF3fJqa5nWWPz0fcOcDqvOa9b0vwLoK28xs7S7luYv3yuVHysfTPUe1a8fgJ9ftFW5jkkuRuI2F&#10;hsXpnH1rz6ubKtH3ZNNdkd31yEo8/Nr2SPkP4c/Cvw9Z6z4k8X34nlvkl22lsqmINGDnBHf866fx&#10;HfeFPEV9qMOraFpumx6yn2S486Uu8pUfKcDuMd6+nZPgB4t1Yw6h5Gq6ddaIAsLrHhGX3/vZ968h&#10;8SfD7RofEd5dX9jJeanEit9mjk2kSgbS3fg+lH11Yit7SVV36HJOl7X3p3VttD8tPj78KPDx+w+J&#10;tGjubHVLKWK1W2CBllXONxIHQDHNcrp3wHfWZdOvtfm/0EvGsyRnny84JHXHBr9A/Ffwgu9V8RaX&#10;q9pPqWmadbKTPbyESCRh/CAa1NW04jTbq70PTzbuf3DQ7AGdTwQfbiv0GjxZOjSp04yu117feRic&#10;1qYaUaUHfzOa8BfDfwx4TaWy0/w1ZXWn7UaKVpDKk2MfeXpkA96m1BPDqeIrKyl8LabYaxYSlLe4&#10;tGKJDETnbxyATn860WI8PwW4kguY7xPme1LlUckdvX6e1YdnptzqvjbS9W1O20uPSWIQxx3H72IZ&#10;5yM/zr56rSeIqOrKTu+t3r+J4uLjUnPnd/vOs8e/D74cavpNhY67rNrpm24F0I4D5vnHrk5Gcjj8&#10;65LSvB/w1t9N15lvNSvo9akSU7YmiUbDtV0xzkDrXs174Y0fS/FUOu6XppMtvasSJG3wybsKFAPT&#10;jNS3OsJ59jbatoVh/Z9tIyJsBiJLDp6ZzWEsbWhBUk24/I3y11KsXZto63RPCHhrVtN0UXCvdWVh&#10;D8ssi+a6nnH3uR9K53xZ8LPD+lWK6x4WvtPuk1uIi4aTiWFu5VQOo613nh/Q9I1awKDWJ7WKM79l&#10;u5G5ucKx7YrDv9IuZrp4ZoINRiH+oQSeYwP8R+XAOcV5KnUoc041G49mcDrxo1GpX1ON8NfBPS9b&#10;h0nxFqXiDbFpsfk3FzHC0pkI5AwOcnNepxeAZbrQtRji1GLU9OvI3+ybkCyQFB8pwehBHQ103g59&#10;Y0Tw6tjZJZ6XbLcBrjDD95/dwDyD612Nr4pgtF1bT9ct4mttWDBZxAisHxwQ3XvivDqZvjakryaU&#10;OiRr/aNaV6al7p8ueEPA+oXuq3epa/rN+baC0Bd1/drKxYjy2/v8qPpnORXL6v4O8MeFToGpW8cr&#10;Xt95n2Mog2JK7nfg9enPNfaXgtPDeh6de6dr2mJqLrMJlDqduCc8Eewz+Nc18TvhVP4u1eO48H6U&#10;ur6REBqEZtUdBFCSA8bIewbJBA617tDNZTnZLSx9BlWBnOk1Tl6o+A/ipeap4E8V/DzxHpkUs0Vx&#10;dDT7m4kIkjuEfjBxyOfXmvsD4ZaVb6dbtqsU1vc3xuibyGCdQpzzjd2HTin/ALUH7OXirwB8INC+&#10;IVx4ZcaZYX9vJEhcMpdz8u9AeuT1FeF+ErW3/sq98QfabtL2/jD3SQwuioCMdOmRn8xXqYupUxWE&#10;puLtq0RmWCnQXsp+7c+jviWfD0+nxNdWrzw3WI3t0YLHEznAkDMOVBGOOtfO/i7wNc+H4heL4at5&#10;onnR7W5tJCwZScMGXtkfyrVn1h7bT7W51ybUdY04IluHaPcTtPBC9OOOa6rVb+e60uG0sHuLq1Kl&#10;kVh/qkYAh8joQa8ujiatFqMPxucWUUJ0HyJbHA+I/ssllE58nR7eJVieMAlC+MEEe9Ubjwla+I/h&#10;vrmn6bFcW195Mkkk4IAfgkA54xz+FdnYeKo5rfWtL1HThf32wMHc78kdAePvcVyy3XjfxIdd0Kfb&#10;bHVrdVjWCQRNGDllDgdRxivWw9WdNK628z2ZYSqoc/LaJ5Vpngv4nW3hPwjpD6Zq8VzPpyMUnRoS&#10;iEnBBYcqV5GBzmvdrX4GDxXoGhx6VpUdpeWEbCScTFGkcdzxjr271w1r40+KsvguJ9f8R6hqmt+G&#10;ZDosD3NyXMKREiNRn+FQMegFfSnwK+Meo60bLwz4zl0LTrwRHyHQ7/tEoOQGAxweK+d4oxGNw98T&#10;QirJ30ev/BPnM3p1YylUp2OQ0n4U+MdASysptQ0sWpi8uQ2xUyRknjPYcVxFp8BtOmuNTbxnqt5q&#10;khuWMZtbhI5ApyQrAgg8fjX2Zrep6frl1cHR9D0qVSdzBS8WycD5tpx83OcZPevGvGPhjVtc0R5r&#10;B5NN1a3dkWSMEspyMbvmxXyOW8Q47HytpG7tfr+p88sfWb5ZO1zxSD4Z+D/B+uy6x4ei15r61TYt&#10;pOwKLI3BcEDOcdjXYeFbHWZbTWxqeo3NxbzFpVRJA7L8v3CeoGcH8TXNeG5odJ8RSXHiTxDeXt7a&#10;obR7dW2i4nzgHPYD1616/wDCzwbfxeIdc8P+IbeOaHxGGRLkSMkemPsZhG7dycDnPevfrY3EUqnL&#10;U12vJ/odqrKNouOvdnk2l/CnTfHlgNQtbu8s/saSB08zZ5Z3AHLHg5AP516JFpPhDwfp9ppmvxy2&#10;MH2dpFLTkxzAcHbnv7V5HoHiY+G28ReGtM0y4l+1TPJEsbNOwZWIYnn5lJPFc74k0Pxlexx6v4m8&#10;zVdB0xTMWeMmWInogUZ49c111frOIk4uraHTTU0rupS3loztfCuneG/FGr+KLXRvE0+lyWQWXTNM&#10;kDrHq0AyZf3uduRjpjmrl/8AH+38Oa3b+ELHXrfw1olqixRW1tCJY5JWIOQR2zwTXjHhLVvDWhTa&#10;dM3jC9S0guVnt2RQMAuN0b5HI9QOwr1/9oTTvhNJe6R4jXw7a6ZcarYJOSlyGQupYLIoU5XI52nk&#10;ZpYLBUnU5a0W49NNbkUKMJ61E/lY2UufF1hfvdz67Ja29y32i4a4uFRrgNkjyz1Zcc4HrWL8U/E/&#10;iHxDH4fvdAaKwsLVmKlXd5FXjIbjDc9MjPNeVeG/EVjrNjbQabqj61d3BZIrfJl2qvUc9MdK9I0P&#10;TNdm1Hyp4ZliSYOYIIR5oUYyQe+fSvVnQhhF7SUVdLY6JYf6vaVjx/xV8Pte8UbtQvdNvtS1OXbP&#10;FNIXbYE+8x7nA/KtjxZY2+h6boWsJaBNR0u33MbaPKqwZASSeRxkfjX6UeGvEnhjxRqdp4fuNEXR&#10;Pstu6RXEqfvPmTLDZjBBx0NeL/ETwn4htrvU18NafZeINOtWKXiRwhJDEQMFQOCMgcDkV42F4zlU&#10;caNSk4pdLnPiMycZR9pG1j5k8P8AjrU7y2n1jTbOPUheI0Us1+BiBBnLDJ4bFSak3g3xRpF3pf2q&#10;ax1LxFBiSF7mNbd5MH5yzfdLHHB6gmu81bwH40bwzDDb+ATc6aStxCHjZWkc84YAD3615bpvwc8d&#10;anq1p4qk0WDw/Y+FpY7y4jcxrLdJE29yYmyCAQQMjGK9DD4ulWm5wqcuve50Uccp+83ZGLoFhptt&#10;4IhtYVjtfE8qm2tgHMqqpBBX7pwd+4g+9dBo58PR6dY2l74On1HxD5Q864lfaLaQEDYMg5OQ3NFj&#10;OvhzWJLy/wDENtYt4jlUG0j25leZg4cNgBVO48DGMYFe5+HtG8L6bKugLfWw1eAs8k9y64/eHd8j&#10;MfmHGDznI4rpzLFTvZpu+t0zXNazq/Cro8Y8a6Tpdto9ld3tnHqeoOCVjaVYgpyMbzkEEDIwc9aP&#10;DH7NtreQwatqJt9P0a7iacxRS/aJY2IyI/LI3ZOR07Yr6P1zwIbtZkljGr293IFVoyCYl7FflwCD&#10;710nhXSdJTT7SLRxPaXkB3vPehi8gTh2B9SABz2FeLmufVMuoR9k7t/M+bliuWK5Wz5O8NeF7D4c&#10;i4lttLF9qEz7ITeRMqKinlkx0JHXNdP4g8FQ2F1b3luulxHUP386wzeW+8pkLuA4XnJA/OvVPG9r&#10;pupaMurJq8CWFruBk8vyt29uADyAM5zkc5614Xrfw71fT9AvNevZp4LRnNx5nnqxKbDjYCAfTnHO&#10;KvLMfUzKpGpUqWUtGtToo1JVpRk3Y8+0qxsLfwboN5N9hS2g1yW9mtSRidQW4BPPA4981yfitbTV&#10;7OW+vk0+wgsEf7OLVRNJscFQnBzuAxk+1er2ekvafDHwxcgbpLuQW8rARs8ayYDMoYY/iNR+BfgN&#10;rmiWg8W2c+nadDptyES5vpxcLdtv4TywvcYHPAzX1Oa57DBu8p6rRHu5tjXD3Ja7GZ8IbTxR8PrD&#10;TLrUbLTdP8LeILi31BnutP8APKGNhsUyn5lUs2WQA8MM9qqfF0+GtD8a+I7GwtdOuby5lW5jkgJW&#10;Ms6/MqA7SAfTHGa98fQJrufUNf0XVIzf+HL1Lm3hDJLFbyxD98qLkqQCD2IOeelfJXiWbxX498W6&#10;740u9btby+lvVeKRI0lZpsgvuQADaoz+VceTZnTzSc2pWXVbGOFl7aST0PNNO1XTvEKalolzeHw9&#10;qbFpI2tod6gRA5TbtyemTyCfwr0j4ILqWheJfEKzeKI9S8PWl3HPeRldkbIybi4BOUAIIz61z/g/&#10;w1f61471TR9S1KKCG/tLuezl8rYLlirfNkYwc5FegpBe+BNP8dyHw5puuvMdFt7hWj2GeCOXcRkH&#10;K7toDEHJGfWvqcbioRUqad72dvuPoIZPDlak9zd1A6Jf6l4iu11S6lbVQZLa0W2KMUDAZJGRgDv3&#10;Fcla/wBoR65pE+yQSIJIhEgMrLkMRhugPAwfQ8V1PiO1i8IeLNL1Jbt4pPH1uL37PCd39nxtkGNM&#10;ZPtjnvVjR9XtbK+0Qadoeoz6JGj3KrPOsckc0u6NCxwchSVO3864Y4yliKcppJ6fM5FgXQle2iOh&#10;8HeLpobbUdTvbGa20/VblolDow5VQrEA8/ezz071ianqOnanqZjfTLmHVEhaG1nZGW3nBVmLl/XI&#10;UAehPNdENI1bUdJnZVnvY9GVlQTIZFEh6qqjGQMk5+vpWdZ6aureH7PUNM1OTV47K7XTyZrd7R7O&#10;UDJCqTgj73Tk4rycFiHVnLk0XqLDUIYio9NDx6x8Aa1eWGv6l9uv7XW7rF1ai0ZWMMSjLDHYZ7k9&#10;BXkNr4Fl1LU49VthaahoySH+0JpC0yAyDIzyCGOODxivqzwrNpHhzTNelsrm4GvSTSGd5HLCRd3e&#10;IHA6njPr61x2pxeG82VrqrQae+uThpIEIs1kz915PcZ4wOATX0OEzqcOdKGvc9rC0fZRd47bFe08&#10;MeHfA82q+PNO0m31mK8gkzFCWcsCBtwoGNy+/TPetX4c69rGnQSaJPYuraVIjNZWilVZzgqDgDIA&#10;Kg++aNMi1cweJNP0+90+30mxlLwOJR5eCQo3Y53MozjrxWVonh3xdq2pQ3Ot3zJLviud9nkySRoR&#10;lNq4YnA4z1rz6+YuvF/WZfj92g5Tfs4qqtD29da0DUNG8OaNrGnW039p3GqXepxn5Xt33ssJZucM&#10;S2MdMLivDvHWkWaah4b1xtckOnqTAtsEbMeFHIcfwhj36dBXv2p+B9IvbCG7t9XntmliSU+UpSQe&#10;Y5lJY4x3OefWsK0+H1ssMNjBqVgkEV4b1jKDAF24IyTuZgT1XPasqGcRpuMk9F0sbVpwhKLa09D5&#10;38MwNLpd5f8AiO4sRe3SGazsipg3ZIRZX7FTliAeflJrldWtPsV7pA1yay0iwvYERYYIZUVgjMPM&#10;YHHHTge3bNe5/EzVha6W+lx+H/DsmtNNDMdRwzEnBxiM5+6oAHQD0rxaXxX4ZtdWtYNdiufF0RtG&#10;jkZ3dlkYuCQqAKQM+hwa9zAZg8deSVl20OOFeNWo046G94R0DSgur6tHcaDaQyqYnmkQTIYfvbky&#10;QFYnvz7V4DfaYsnioSa9rdpJpS3aJKIXHmujgkYxxj1/nXVap4vWTR7nTdE8NnTUtirtdG3GyMKc&#10;AMM4x+GR6155q/iLWItBaG08P6dcWd5c+ZNdZViOdoA43J6ZJ5zXtYXDSqOTk7X9NDnlRhLWOtz6&#10;A8QeD4NWutHtNDsU1OWxhDbX2x7QpIBduhAPY+h9aoeLdObVtD1NLiHw5bapZNHbveRLIsUmSpbL&#10;dyMduK52ztfEvibSpdCbwxZ6BrUsS3SSfapTLMVB2AIp2svf1zzVfwRP4tn+z+HdX860h1C5MkeY&#10;ZowzKMMy4ByBgkj1PasKLlhovmnexzVqSo9dV0Oa8T+FbN7SxsRrSW9jeQrbziOBJJAyEltjADbG&#10;RgjPJ6ZOK8ovfA/ijSjGlpDfGOUEhkZ2DqPunjOOOvuTXrXjTWfCGl+O10HxEdakh04JFOiMQuQD&#10;hiwwf4jwenPNaC+IPAsg/s/TLDxnqtnpvCyxXIt0y3zEBSSePXNerSxtWMY+7o9djP6zUik0tH5H&#10;1b4M/ZI8EaI6/abmS/nCgPNkEqevOcjIr6BtPA3hTR3j/s3SLZbmCLy3uBCsZlA4GSADXceH9J0Z&#10;dL1DVdT1aFZ/LEsUCsW80914+lZD3glga4gM5hnJC4P/AB7n3HXFfkmMzDF42o3Um3+R11MVW5ua&#10;rOyZlWmlNp32ubS4WtftkZ2rvL4boCp7GsDUrXxDp+jeZd3DXQ1VdjGZd7Kfx9a6TSvGumW+qWNt&#10;qUMSXlk25QhbZcAc4I6Cum+Ifirw9rKQXmn6fptrNcL5bRRux2N2YKT/ACrghSdF3ndt9RUXQkpS&#10;lO8vT9T53s9DgEElnFptvMzRs4nhUq8bc5/HrXVeDPBPhvxLpemyzwXupiwEltdC5hWZ0OeNmeev&#10;avTPDfhnTb2w/tNb25tb6UgKrOpWQ9wwxkcZxXoPgW68LeCL7WLNYYtSN6VlkjZN4ilB4YY5H1pY&#10;nNVGMoxk+byNcJNUG4c3LcwdG+GcWo+FW0iHT777LeSCDJKxhHz8u3P3TWVefC3wj4bjtPDl3pD6&#10;5d6HO3nPPLmRd4z15Bwa991TxrcX2i6hCul250q6dZAqSbTn1xXlkniaX7SbmKwMOzA+a3wH7fMe&#10;pP8AhXPRzqfspSerPSxOaUMDS/de9Lv/AMOT6H4b0VIJI7rUtQigZGEXloGaFscEn0FaNr4afWLa&#10;0H2+S5k02MwPOV3CUZOGY9+OPwpgvNTuLy6H2NJbdwpJhG3LEf3e4Nd14S8RzWkcdv8A2JLbWqOf&#10;OmhHGMdG7g5rz6eLb5pyPOwOPeIvLERuvQ4fRdIEWoxjWNTgew08tJHE6FoeM5B/iUHpx1r8+Piv&#10;4c8IN8RvFen+EZDHH4gjkkBWPYIpl/exhT3UnIyQDzX6Y634h03yJbtopZ4gx5nh4cg8CviD4uaF&#10;aWvjPw54i0/TlsmujHPJFGeJEDgPj3AP6108I4pxxlSqrxutulzPK8U1iJJxaTWmx6v8KdR8N+PP&#10;hXpUviGFbm60tjAWchgu4c7h9Qa96b4PxaF4U0vxfF4RBsXkVYpLQI7bQcZ2jkeuDXyT8FrC00jx&#10;d48+G+pK8tjLI0kKBuWUneuPzr6cs9S8Y69oH/CNaLcKq6fI7xru+aONTznByQMV3cRVOeXtFUai&#10;9bJ23N8XWw/OpV+ZK2lnb7z6DtvD0C/2RZyRWsTX8azCQNs2RkA5zxyB1Brdi8SWfgxbn+wdJtdU&#10;s5iyK7Qq7tkYPB6Dv9ea8EsfiMdPW1tbyPVNTbTwYJJVHmKGxj6gcjtUWqfFG8s9Xsba20G90yDY&#10;RM19HjzQDyykdsdyK+Bw9DEJtYeD5Xrdvc5MNVVWMv7Og0urev4nr+i/E3xh4Vv4JZIzfaVdkqdO&#10;vh5izr7NnAI7Cvkr4ueJLxvEYa00mDRDMxlSO3iLsAT6/WvWLDxlr015qDWvhCz1GK+i2WhkPmiP&#10;d1YDPBHWvC/ibf8AjHSvEFlpqaTceJkiYM12oCqAeq5A7ehr6nKqVROPNT/E1rZjmMcPZtNdt395&#10;esbqHUvsMniaSG1v7hB5PmRSHzZR0X5RwelOfwjdQX6rqAltppy7MoQGMdwTnr+ldzNdaTA2maxd&#10;Mj3iIgFsqlmgJwOV+veuj1jR4rxGaE3FykkR3KGCkMRxtJ/rXoyfspXStc8HES5opyXLL5njU1no&#10;es3x0/VtFjEcK5E8ZTDOeOM9PWuti+GPhG4gtlXTtHu763JzPJCYJOeRlxw31rzPxfoGi2BiudR0&#10;zxGmpMygyiRWSXrtHHevRfCGpW/iPQzpt8s1uLeRSjSHayqBwGPHerjmDoQ5k9E9WZUq1XCK8Zq3&#10;3/mdWfh3aCGSeJNwtwN4LhwAOw59/eqviD4T2Hie1trmxuLmGZD5pEzAKZO3A5PQVL9o0tJUOha3&#10;Fqeq6fK3nRFiVJwOT0xiqvjX4oDw5DBc6bZvNqexQpky0Ls3BBwM8e1Z4bMfat+xlds6KGMmnCcW&#10;m+q2Oh8BfCLRLq404a1qtvpUWrzmO6igLnZtJ3HPuaxdU8E+D/BXiu/Gh6xrU8P2jaiTqf3QGPmx&#10;1x/jXO+AfjXb+IrzUdF1CKPRtdtnSRlZsCZmJ4jzj0H517t4x1i0e00uzv445ZtUOCNqsyH1+bmt&#10;8XDE01d7M9/EZ3hYU3TqULS3vuYHiPwbpLeHrPxFqV7Y6laSTA+XHK0byKD/AHe9eLa7remPc6na&#10;6bMmmfYi3k2sjktsIzkZFe3Q3mhWts0dncx4jj2JG4PmRH2zmq+meF9MnvXvtV06S8F58rzSsHkA&#10;YfwivNy9yipRradj5fFY2jibOFPl7nnfgqGW41C3u9YvpYdDvoo28tWBkOeDtPPXFfbP/CceEvAU&#10;eh2419rjTTblVhezG6CRyCQSPvZ65rwZfDWjaTLp0hjdZY0JTYBt25PXsCPSrkjWaXMtxNc2s4kT&#10;JjmIfn1x2HbIrTG0ak3eDsj3ci4mp5Q3yw95vd7G5+3T8YLb4gfsyXGlWU8mlzaNd2ty8hHlNGiO&#10;MlQevbABr5yvG8Ga14B8CWvh7xMlpqN5ZWTXh+zN+8LEB93GCfxrkP2h/E+m6z8MfiD4LvGhk1K8&#10;tlltVWM4Ty3Dgqe/C9qyfhBc6PfeB/A+h65o19Y+IPsMax3K8LNg5Un39693CvEYTL+eUW+WX4WP&#10;tcZntDFr29WnzaK/39D7r8LfCz9mqPSL0+OL/XNS1JR51lNawsLaTKnIZcBhhu/NcHp9h8L7bQL2&#10;0svBcT6qsL24uTckCTkkNtYYBIxWfpniXT7Mz6NfXiPespiiEjgj5eoHvXP2GpadDe6/b2+oQSFl&#10;3usz4GQOdn514cs/qzuqjdumxrX4ky2PK6a5V1Tjq/RnC2Pw40Am8vUuWs7+7dSsAACjIIGWz1/C&#10;p7DRNG8N63qWnSXA1HWL6wd0YxoXi28jn0GfWls9VvF1Zbe00Zr9ICFglZs7nOchvQc5/Cmahq+u&#10;yatFeeI/CMq6tcxtbW8kAaMOD1JY5GMCu15jPEWi3v00Od5tl9SndycpN/DocJ8PtP8ABWraP8Qh&#10;4nnnFzaapJhRGhZmxngZHX1rz7V9D8L3d3pK2AubG5aUBPmKycnBCv2HSmaJ4o0H7R8UdAn8O3Nt&#10;4sXU4LiOZ51kgjhKMrqVA3FicHdnHHSs/wATa7rNjplhDd6dpNjpru2y5Cuzxj6j8DXoSw8lV5Yy&#10;autj5TOK1Oo7UqPL53/Q+v8Aw7pF/p2hQ6dp9/ZExRktumEsgPvzjIrze6+H3iyLX9SubHxNrMFx&#10;Iwc+YfPhlPcYB7fSvPvhbrl/M15eWWoadfJbsZJLaQH96g4LZPO0ivdZ/H1udH/s601XSLe9QCR4&#10;4m3PGDzwe9eH/ZNXKaj5bO/l3PhPqtSjJyjK5x2heELLUr7Up9ai0G9vvPEbEK8Zi2Dlo/cmutZr&#10;ewh1HTo76e5+1/u2R5d27HRgRjucZPJry2w8YrPqL3FzY2E88cuPP/1RZmOMqCSCcd69lePwppez&#10;TJktrnUbqIzM/mqzKw5UEjGOc1w43DvC1FJ3u+l7pf5EVuelK7V2zyvxF8PNLKJNYRalDrscRdZr&#10;bdE6dwFx1Ge1eFHxH8Qpb++8N6jbSal9tdYZ4riPa6HkDI7546V9pXi3f/CPi6M1otzqvy7wxkOD&#10;wMYPA4PBrj7g+HNW17RvDM+twjVnkVndYFRtyAtxxkjjk0qGYuDcqsb8v4HNSxU1K254B4c+H/w7&#10;1FI7jxTavpj6PMEghSAmNnyQQwA3DBwehBriPE/ga/8AH/8AaWh2Vm3263Mht0dRHGV+ZUJc4G0+&#10;gzX6QnwN4F8hLRreCC9vZGLTgKzk9NxbG0E9QGrxaXRPDXjO58Q6H4XGow6loT+Qs0jBHleMnPyj&#10;+HI5xxzWmH4v+tNTgndPqtF5nvxzKmuWSp7bnwp4T/Z5+InhVfDc7pptpdW18WnMd18uwgHqOuec&#10;jviv0A+F1p4M8M3bab9vt9S12dhMZ78vtj6fKqnjg/yrP0XTfENxd2Fj4hFolrY3BuVIxHskTgKF&#10;J+dT3B61a8U2mj6TpMuu3mkpqd4rFzsl8llD5+ZT2A9OeldOb46vxAnCpPl/wl5xnNPNGo07wR7T&#10;c6voF5aXl5e2ljpIgO03MJWVZOGAdSORjuMV47p3iK/uLpbSPxPD9i1SQRRSQMUEYAJZ2HUN9c5x&#10;XyLqnxAu7GzfS9F1zytNgk8+Zoy08kiOcbQT+OT25rT8NfEiytktb/XVt54ICTHax/upGcZCMW55&#10;+Y9u1cuB4UlhIN1Jc3qjzI4OM3dyvax9pXmreKNG01ptP8Tm7RZJIyx/eMoUfLIVPBzwe1fKHiCS&#10;18T67cWS3evT6hJaTJq8aoY5fKYDB+8Pl2nIXPUDNdVrXxUtp4oo9GhgGlXsfky3Pmt58LHjG0d+&#10;248cUW2s2Xh+yk1DVH06eTWLNoRcj95MFKnHTliAcnPpXtZbk8MNUaVLV9kfXZHh8NOX76Fk+p1f&#10;wp/ZH+HeteCdObxL8QdO1a9KG4iSKNmkj2YaMsxxg8j2zXGeN/hOND8bfDm6m8Y2c1wNSmsZHWDa&#10;oiILq0u7jtjpnmul8JajBZwLaeFBamzso1QvcSDddfKCzbQcjpXi3xGMfinUI76KL7XPpMrvPbW7&#10;NiMqcht4PXPavTh9YnVam9Nemp9nmWNyuCjGNNK34/efV/j+50bwp4S0fR76bXIfE9yZjbXYuoY4&#10;b1XQFSiA5GGxyeozXyWfit4x8NaD4ctdeulvNFuo3Ec8QjnkZzuDHCtu24YdRxjNcBp37S2pXJms&#10;PHPw2XVLa2tGtsTReZIP+WaOjSZYFcdO+a8q0Dxh4f169srHQ7m70y+sYZllR4imc/w5BAHHUe1X&#10;RyOnKPLiaV7f10PAzFZfiou0bLysfRWu/GO91jRLbRPDaiex0eKNJ0ECgSRK33uRg5PY+lS+OvEM&#10;j6X4n0fVdQ+16p9jW8ERDGJIXQhNoHCtn8K8n0jSrzTLOBNPW01hdajWJ57aRtkcg5wwI4AHGfXN&#10;aHijS7a3tbi+il1621LUEt7aYSoQkgkcAx5A7Yx6VtRwGHpuLp6JX07s8nB0MJC0Y3X3Hrd14gfQ&#10;fBfwxstD8NyX/iOGGS7vZJYhJH9nO0R+WP75Ktk88Yr5y8ffE19Y8Y6J4Sudc16DSrV5rxYxMIlh&#10;mbnacDnjA56V9HeOrrxtpOrW1ppWmx26fZ7OKNgPOD2/kgkspPDbs5wOhrwObRft3iHWda8QeGtL&#10;v4bBVEcYtyhYdHx3ySCTW2GwdDEzdWUdVttuTWhTqVZzurHq37O2k+boN/czvf2l7Z3bTRtfOH3C&#10;RCJVT5sMhJwTjOfpV74heBbzw7Y6hc6XBDHcJ/pEYVvIRXz8xPIYHH55rzCSZ7PSrXWV0BILGScv&#10;bL9oFucoQW2g8kA8Yx+NdDpv7T/9r6ZcL/YUWs/vRG/nyGWTaeGx6cjjOTgZ714uY4LEYet7Sirx&#10;b1Wx5lfDTT56ErvqjP8Ahlavr3xG0N77RP7VnksLyJLWLEC5aKQpjB4+YHr1Ne6634d0fSNK8Y6X&#10;qHhnXIPH2oxQXy2scaz2/wBmViAwbJYyB+OBjAzmue8JeJtF06f/AISnTtPKahqsZEM1zKI1s9is&#10;djIgLZJyAcYApNS+L2pXXiHWPiNFpzLHpvh+O3DjzDBO7S4CqTzjB5riqYvG4mq1CGiWmutz2KOZ&#10;1qq5XFXSOG8X/DvxVBcQ+I83UL6nas9tFP8Au3jCAlhtwSFGSTt6113w08AXHxa1fwT4K0i+a18Q&#10;6ksKSMuPLgERJd5CB0bhhjnOM15Pq3xe+ImvaNp89qLrxpY6XIyzW5TeYYvlJxIMtg5xxxgmvRtA&#10;8c+L/h/4mmbw/e6d4a1nWLXyop4YissMEnyyNHxx8vA796mjg8VGCnVspK/9M82jCvWbc5WLvxA1&#10;uf4QeJvFPhfXvERlvtM1SSzE1vG++Rk45ONo4/rXO6VL9ttLXV2sNRvIvEUzXLQFgn2tgGBdtnQ8&#10;8Z5zWh4wP9m3zXmvLZ+I7yeI3Ey3EokW4LcozMTuD45J4NZHhXxlrskqPrS2mmaBHaMLNbVlRZGZ&#10;jtHTtjn6170sLD2UZwVu/n6WOylKWG+yu+5x8Wh6nGHu4NKGjRSxlYYJFldiwUli5yTxj3p8t3Y3&#10;utWGnt4Qv9Y1SEwNChjMpLMRkozfKAR3969c0nxH4d1DVL2dWu47ghoHlJaRmI4YKp4HGefQ1lR6&#10;lpPhDUI/EPhK2guvEFvcIjsxLMqheDluFZeBkAdOtdFOm5tS5XptqdzxlGtK1TT5s5u50A+LLfVo&#10;7fTIPBep2ckc6TRyh/KfJOZBgKW68H05rnmtfHXhea61668Qf2swCtGq/IJz/ETsAwcAY+lXrrx5&#10;NAt3aazpsz6PJM0skk0xxMzHLljk/L15PNTaT48utekuV03S7NY4bcLtt0LoFOSoycjeQBnj0FVW&#10;pVLr2kPd87afMMdUhGKcajfy0PVfD3i7SdS0QXUEAt9e+zLvhCDy02gYjBI6ZJyT1ryLxJ4uj1OO&#10;e9tvtVtdx5eV4xIA7k8BQRtH4evSqdnfa7o2qapJa2WsWFjcRDzxJBlkGAQRgHkgjp3yO1dl4M1G&#10;9FrPd6vpOt3ukMZJme5jSBAvYqMEgDGOD1NYYbBqhrHVeu3l5hPFTxNNRcloecavpPibxD4fh1kX&#10;KT3ljuaW3toWM8gOMICAN2epPTgCvKNe+HtxFodvc6ra3VhrG8TeTNa7x5fULv8AvA8KACcde3Ne&#10;+r8TdOOsyJ4c13S7DyxvWK6vDjHQhmOMMeu30xVePxNYeJPEv9myWml6pexWhmefd54DFlJwN3Iw&#10;BivVwjqYe/LGy3/q55mGpLmev4niltoslxYy6/DdQ2Vxpiq0kcqKWuX6D5CMEZ6jkDAqj40GqXeg&#10;T+JdB0XSxobOIryaCNF+0vxuXyyeSGI5IHTivdNQ1nw94hsbrw/czy+HXgZkl85TllOP9WeiseT0&#10;IHpXhV74S0PQUvbHR/F8ps45VuWiudqunTcWk4ByOAMd6MJi6sKqVaTT81pYdNJNRlocYNYkXVRr&#10;V94gkt7+GEmFSoZ3wNuGwrIvGemOlP1LxH4w1TS10nTtVu7XVfCrJ5UbOiOiSEbmMoxtBzjAJJzX&#10;vWg+Gfh5qniqO41zVLq88P60sU6IPLXzpAzBgowG+6Rz9K9F1zT/AILJ/bXheLRH0jUbBCsV5NI0&#10;sl0ruDtmyMfKuApGMAY5PJ9SlmNK9lF3Xex04V051G5vQ+CdT+Emta0uq659vk/tmGJZFj1KRip5&#10;w379yQ3HPJHpXhhtbmC4uYBqUE0kbfOYiRGD/s47cd6+zte13XfCOva74b1uyS98NatFttN9udlq&#10;46OCMckfjxxXlNj8NPEvjA3Gq+FfBsjWLPhpIJmjWRvXBYfp619fl2LnFP2rXL0elj0Odrdq3Q/e&#10;Pxl+yh4+sk/4ST4ZeKtK+JXh1ELh9PkXf8o+ZWTqSPzIx615LqC6zpti0es2Mlh5amORgAksLL14&#10;xziuDitv2n/hNeLq9m/iR7TdMsN3o16XWVFOGdVBDAcZ5Fes6D+3FamwtPDXxi8KaD48SKRmla6h&#10;FnegNjIMm0HI/wBoc1/R/E/gpkedN/V06M32+F/InD0o4e/PBSOXW/8ADtxp7xT2GkXV1ckG3vZV&#10;2uoxzx0Ofzrk7jw9p1re6Nqi26zwojA7jvik5z3Gc16p4hHwD+IllceIvhHrl/pWpW0PnXXh7VFV&#10;WiIPLwSqdjr6jhq8oOn+IdQ0qaLUJVW2sn8wLB86KnZvWv5R4u4CxHC2IdGun5Po0d1XOfbWhGgl&#10;brY7iwu768n3abZ2ltAYyJFV2b5R0O0k8/SpdR1nULKCyurOaynMRKlpEC788hSc5/OuA062sraW&#10;FkOo3OpuPMj+xF3LR9yR39xWz4v0W91PwyY9L3fvCJkZgyFWXk5B5zX59XwK+sRoOSjfufNYjMq8&#10;6vRI9H1H4gPr9jp6aposVjqdgu13X5BJ75HBqkviVLCG4fzYYo5RuG5wwkb8sV4hqthd6fpIlvLm&#10;8eWUAnypGVGPpXM2+uXAWK2m0m5mtXOWBYtz71NbhaFJNQamn2ObE1XiJX5ro+odG1a9+zXOo2d/&#10;KsV3IrfZ9u/ge/Y13+h/Ew6frKWCyaNYRyxbXjnQSmZucM3HXmvmzRfHmj+H9Pm/c29leofM8mVS&#10;HVD0IHQjiqvh/wAW23ivWm1BoY1urqTy0yoEbD1PvXkf2P7O6jT0PQwWaSyWpFW5kfSPiDxTp+q3&#10;J07UAJYrUl02R4Usefy9K8F+MCT+JH0DVNJgjt4/DsjiVmKxo0RAJCj1yOler6rodpotnYzzzGI3&#10;LAkqC7o3pjrjmvMfHHgjWfEPgrW7qOziiuTMHsXlYqUccAnBHBJGQfWuvD4elhfZVOZLWx7eG4kx&#10;OJkoVFFRe2iOdsIrjWvH+l+OfD1lLDAlrFbXiSBUxKvRk5+YHH59a+rNDXTre9uEXXG0vWb+GRER&#10;LeOZ4VkGS474U8kEYxXxTZ+IfEL/AAn0O/mjm0/V/DeotbajBF8qgg8OG65Bwfoa+l/h/pn/AAk3&#10;jHw54xiZZx/Z8ttKu8RhmMbgEk9Cc4/GpzjCwzG8XJwjG9+u3r3OTM5RxUJP4WnZ27ehzfj+xtPC&#10;GnQX2g+OLPxdf6/8lxPbkCRJOxMangDua0Zr3xRq1x4TudSSIwhTYtMZjl43XJbkYySDXKW+kJpG&#10;rRaAsFjpuviRni8uZXfbnOyVT2PrXReKpbx7W2mtde03Qriwmjae3mO1ZSPTPA6mubJqNPljzXkr&#10;7tW0+XQ+byrN5ZdeFPWL36FO48dy+H759O09Lktbq0eC3DeuG6Umn+MrW5t72/vzdRWdu264eVt2&#10;M87QAPm/CvQ7SPR49NW/1iz0u5tZ0LPd4Xyxx1Hvmq15pem+IPD1jp9g9va2O/e7qEBn7AEY6V9a&#10;q2EktKNvPoZPOIc0k4tI8+i8baXefaL+0tbgXkEgkaRQD5oXoMdQAKp6j8X/ADWSCSX7I946kmVj&#10;GIvXPtTde8OaJoEN1b6ZLDFfRoSIjLgsx6EN069q+WvEmsXVxd3kWswR2c8IKhcGZphjt2Ga9WOV&#10;YLGqLjFvzOb3MclfX1PorWPit4esUWLXUg1mBmGZUkzh+2B/Wtq11PwnrlgnkSHTI0xNKuS3mL14&#10;x1FfG/h3StM1W+kdBZqX2iEyFmDYPJ29jxWnPB4m0jU0e2N5rUd25iCIpTbg5DAY4Fctfg3DuP7q&#10;bT/robwwcIrRn2bBfeGrCbWLq1tBbQXFuFYQk5cjneO5OPpXkPibxl4evNCbSLa5N1q9urGJiXCj&#10;d6noT7Vz17rmv+GreC7+171ki3zIqJJ5XYrj1P615tpF1rut6yI9L0VbVLk/60hWZ856A8Zqcv4b&#10;jRm23awUsNCDvfUvX2rXdjqvhzWrfTImjMP2SYsSvly5BVgevUda94l8f6hcy6PqF39tvv7MTyfJ&#10;dNxV8jo9czD8L9Wu7W5XV9UeAWMRnMU8Q+XHcA9efSvSJtE1OHRZtHs5JNWtWgWZZ1QRgZHGB1Ar&#10;tzGth51YUkubo/I7K1aDtzq72IdV8YXt9PDJdE6bLbRYjdR/re+Se/Br1n4e67aRWTW2s6yo1DaD&#10;lG3GQkZGM9DzXi0cfhXw/ZWlnrN7datNdFWkhCf6onjIJ9Oa19C8WfCuO/min0u6hubN/wB3I8xf&#10;fjpg9s46V4mJwtKEmoRbXpc4cTytuMVoer614j8U6VPZ28FpNfaFdM4eVxvKc8c/nXHate/2abbX&#10;LS4lZSpjeBgzSbWPQ57A4/Ou603x54T1qaHT9Lt4dka74oXkKtjHPJ6nNcxqN5pq6fc22nT339rL&#10;KSIywikwT05BVhUYWoqMtI2OKlPlduU4Wz1nwPrsV9a6rAsEwikRS2525B59hzW78JfGXhzxv4Q0&#10;fRdOsbqDX/DMklpcX0zKYWwRsKjqCBwa8k0qfT/DPiqWXUGdLzU94JucKY0HX5AMc9M1yH7PPiLT&#10;9Ji+IsMhjlRNXka1ZlbBVj1A9q9jH5XGVOai5WaW+2p7MLqjUjG9nY+4Ne8N+FtIurcapqFvJqBU&#10;zKAxVZHwedw6GvK5vC+hmH+3fD2o219DdzFbo3E0kjJ67NpHT3zXnmpJ4w1jXWvjqkH9gyKVUI2G&#10;DE8fL6V0vha3zeXFvLF5FnsHmrGSpVlPLcdDXxv9gXinKd2jz1ByVua9j1vRLmO8S4ilvU0afw6o&#10;nt2SAk3ceMHAHOffJFcV4j0r4ieItQn1BbrxA9tZwmSxQYgQq5AO/J6Y9K6nQ9EOo6/pU1tql02n&#10;aZKu9mjyPm4Kk+gxX0G2oRXeryaWLiKCzNm5aTy94Zl4JBxx0FfG43GRyPEtU0pO19Vex5/tJYaX&#10;NB+Z+a938NfiJ4Z1vxZrd5oPkRau+Ent3M22JFwz4HIUlhycVurqMfjD+wfCtrbvc3FmoiuFhTGw&#10;55cnucetfYv23wrZeD9R0zxL4kmXWZyyrcRYd50YsyIdpOBgDgnNfJfifxnZfD7W7bVPB4sJtKmt&#10;zNOpg2OWDbfr/wDWr7fJMxrZzG0qXLNbWvZr5nu4TNsTXpyptbmnoPheLSB4ltLmJ43B2xui7DjI&#10;JJJx8px0FcVbeCJfEPjCEeHro3NxqJD+XCfk29Npxk++K9h+Huq+K/izpt+dJ0Lw9ZqAGMrnzXcg&#10;4KleTjFer/C3RvAXgfXL19TvrVvFqYa48i38tbBWGAFJIbj1UV0YvMXl6m95rotWebKtKknd3t0Q&#10;t/8As2Xh8OBr9dN0u2t7dGeadthRz1YDrXlniz9n6XTlsbrT/iLpXnXCLLE13IIftBwT8rBjkdQM&#10;9x713Xxf8fePfht4jmTS/El14w8Pa0Y5omZlmjAZRmNwSQR+XSvnGfxnp2r3Z+3wGO/FwZYreKTd&#10;HChbIRF5IHXge1ePglmuNlGrdcj12v8AmVhJYmolKLVvQ5S4+Imq+EZrfwrcPeWlzpMrHdOW8tjn&#10;eAuOucnnvmjTfiC/jjxtHqV9o0ej32noY4rgNIzCR/l4HuCfzrqfEmpQa1rEKSW8aal5HmOJ1EmA&#10;v3D07AHj3rjtRvfC2mOsUd3qJ1S+Tz5Z4owmMfwjjgGvrsNhKMk/3bU2vkejiY04u6XvPsevpp3j&#10;jQjf32lX8Nj/AGzIizuGa4XII8vKkkKWOAaxtJHi/wAP+K7Txf8AbGHiWd7wXdlvHlSoBuDKwyAr&#10;EnjGRXLeFdckstMg1G5i2aJqLSpeLNckNBs5V3B+6T7Vi6t8Vre11i0ls5ri4gkV0iQbSrIQV7dT&#10;kYyPUGvM/sbm5oxprXex59OjOVz1C7+KUviHT5Ir2Oz0O90x2dd0xZrhj/e6d68O8f8AjS+1m/sb&#10;KGa4uLy8EYeJXIUjkKUUnC1jan4oivNRSO5t42n1X5TGMYhHT5yRnv1rM1vw7aoIW0kJqGp2DLIJ&#10;oJWcLkjCg9RwcV9HgsphhnG8bPsVTwjcleImkprUOtSeG9Q0aCyd1MMYZ9szZ+bJbpgY9a6mz8J6&#10;ramzm1G0srnTtTuDb3CbgWH/ADzZWzg8jmuAvm8U2Go2d+NNu9RuJAwWPzN5C98k4PGf1rstZ1rU&#10;tSu9At5b25s9NvIiWtYpg6hkYZ68hh1GPQ104/DVI7RST6nXPLKkldRt8jqNG8Kvfar4laK+utNE&#10;SgQg8jeOVjXdhieMHr1r0K4+DXjiXRtJ0rS00k6g86iS5aVn8xCCSTHj5QA20g9TXlTfEG0v7mxu&#10;73RkvwS9tDOVaHymAIL7R3B5zXvPgf4vavaXhTxHI62lmoK3mCoKgdSQCAowCeec+teNiMdWwVRN&#10;W5ivrGIwsFboWdE+Cdx4fvNSuvEWtSaduU+VNC21VUZym7Jxnp0rcsvhVpNmf7QGuRWVjeLhmtj5&#10;nmkZABzklj04Fef+IPjJofiXUpZ9W1S9sbOMkQ2phwtwwOPv7sc56dqzm8a27QsyXM0JVkWPypMR&#10;xsx278A4PTHOf1rF1K+P99PV76HnzVau+eW52uoW9h4Z8Ulrnwza3Xh+dViia6Vpp7pm+YyRqBhQ&#10;Dwc4yRXjWt/DvwHdeJNT8a2UX2ee5IWG0AFtsbB37wSFwQDzn869w1DxncxeFbe90+8nV7RZV86S&#10;NJTOw/i57DB6V8++KfifKyW954v0a01nTblwdiIIlIwAHyMnrkYPXNdEaWInB8jab07/AICjSqX2&#10;PTLKysvAcEWp+dZaFY+IXBl+x4vDDGdu1iASnPzfLwT+FVvHEGp+IbrwxBY63c63oOo6vEsaPaR2&#10;5IjIJfhieSV4NfLuo+JfEHje83eFbey0/SWEgtLGCJkMhjQyEsc9gCcYrc+AnibWfEvxK8LQajdp&#10;INMuPmeNskjH3Tg4wP8APSuLDcKYjBP6y63N3TS/Dr+J72VYJKspzR9r654S1jxPfatbWt5psV1o&#10;9yzTB5MSxW44UK2MEg4+XqPWvlDWYPEtlq2tW2v3U1te6ZJtEzf6uRZOVLYwc4IwfevcPG8v/CZj&#10;xDc+HpJvBvimz1gyaqsNzIIbhSzbHj9nHUcDI96891XwAuveN4LK91zWreOWO3lk3JJcCRwWXDsA&#10;do4wD2GDWOW0K9GcnUnHk9NUctei8PKfM1Z3PAL+01Tx5qWn+D7++jh1HRwLZGj5kuUY7t44AwAR&#10;1556mtOL4MT/AA+kWK4DahbXg+RI5TK0IU5aRsYCk5Uc9s819T+I/hhZ6kPDFv4MTSrDW9Puzcza&#10;1EGDyxoCBArAZIHfdgE15n47utUj1/TIJtSfVvK/cXLqRFHK55/eMDkqOOMYzXuVcxni6ahT+D8U&#10;0clLGuqklojM8EeGbLxBrtndDxHYQ6lpUFw89lqFt9lRlACRCGdWw+d2Ceox7V7HfwJB8PfG+h2u&#10;mr5toqz3FpazecsMbE7grFeMAZ+grM8LeCrGz1CK80240oyNEzR2l5J50axlQ7uo+91ycDpjmu2s&#10;L6Pw1b+MoLO60y5TxyI7XzEAht/vea4yVyQqpj5T/Gc9a+JcJqq+aV0te3qEHKT5o6JHyt4Q+H76&#10;y0CWMtz4d+0ypMZlkdV+zoMuhHC49zya9hRdLj1i+shb2cUl1NvjvLkLKIWGOfn98YXnviqmreYt&#10;nrx+2289pdFZVhszLB5ca9wxG0kkcgZrz/xP498Qz61pUul+HNHsrK7MYC3R3JOyrtUgY4J659az&#10;xdLGZgnGm/d9Sa1WpWVmrpnq+rWHhrWdVs7ifU7vxFa6ZsuJmurJQsrqerKpHGc4BYcYFVLXUfEU&#10;v27WbiPS7LN4kMdpDYQiKeEl23FGXKsAoHBx2Br5/wDEvifxLHNc2dvaPYpqiFUyAuXJBVWbccAn&#10;jGBxXSabqfi7RbC+03WLN/s1xbog8u82LboMBnTr82WJOM8CtP7Gxc6cHVneK2Wmx0Qw9XRyenY1&#10;bm3kvnutTiutPmuYIw0UKwmMtITlwg9SPXnNcT4s8T3l1FrUdnpRSa5jULcSgqFK4JOzqzY4/GvT&#10;9E8PeDReSjT9YvEks4l8x38yTZI+AC3HHXIJ9asa98PHn1G1urOSa6t4FCskILeaT3Yngfhz0r3s&#10;HnEMDO0tEtFcwVV0221t3PA7Wz0TVyW8SXdzZww7FkjiVjuJ6gc5wOvI5zWvpniL4c+HvEkD2+va&#10;hqa2myRdOghljEp5IaQt8uP512Nh4bt7PWtU1GWziktrKHFyl3IqhAPu4PGBz06mvJfHZ8FG+k1H&#10;w+9xFcancJ5rITM7bTn5SDgA9gOMV68ZvManLUcnG2nY7sPB1JXm3Y9Mu/HXi3WtWuvE9pfWXlSR&#10;uqW0X3ERWGV7Hd6cZq5dfGb+wNLv7Lxnoc85uMM0Xn7tgPO0KepAI6da8B8Q6z4ftLaEeFpNQs/F&#10;UibLi3Y4S3Bxg4HXPOBnIya+evG/iDxJJfXllLemWeLy41RY923gcE9vp1r6fLOHI10pciS+5o7Y&#10;4Lnurf5ns3ji10XWLCTXvCVpcXEN4xZzNIF2noFAbn5RjkGsX4daf4k1K7lvNK026HiXQoWktwFc&#10;JKCQByABjPqefesj4c23jbxDNaaSdUt7bRGVjPmVYgEDYKhmGAWOeh6GvatK8MePdFh8X2/hvVZb&#10;EMsKLHaSpOdi5bJI5XnPTk967cyfsKTi5JvbXX7xzh9Xi4y3R6rpGkeIdV0uf/hNf7F0zWpCvlQx&#10;TqpTOMhlUHGcZyx49662LxHpvhe213StGn8KeLknhSOe2itGklt8/Lu3MSrAE5Pf8K+Wr+P4q6VG&#10;NR1C41G6srhfNuGnUNz03MgOSMdCRXDJ44vbQa3pWg2lvZ/2iwZktxh5cHLYZznnp16H2r4vEZBL&#10;GNvnXe3Rf12PNjS9o97+R92+E5fDNlq6eJJ9B0fxFrPh8ebHnzIooHOMB0HDYOOQQDxXHfEjx9b+&#10;HJ5/F/xE0We6lmu2lgjhlTN7OcnCrg7VUY55A/KvlnSPHa+E9J1BbOTU9Q1fXyqRW0kkn+hOpUgg&#10;jO4k5HAGMV03iP4n61regaHaeNPDY1S/0mNooJ542kZGI3M2NoI7EjuQc1tg8qqRqpVdYeTsarDT&#10;TtLYxfFHxU+IfxUn1CyW007TNGaJ7j7D/wAvEcAA2hZGBLscAnC884rM+HmgfELWNCEel+K7qwjs&#10;3JaNXdcbieoTGDx0Nb/gGfxB4i8Qx69pd5f+INV0ZF85hapFFaxkhEQI4BcE9SvQV9aeIPCHhmGa&#10;yY2+u+Eru6t1muJLJH8q+kbO5gRkHGO3TNfWOrCjFUqcFZeVyqmJeH/dxWh+oNzHd+IPF9kNIuLe&#10;LwfocbWk8cjtK8EcA3SuwUj5XPy5r53+IHh3QfGT+JfE3jPwboWqW12zJbPs+b5xhNrj5htTGOe1&#10;eJaP8afix8PIr2xu7Y239qwCF11G0ZJCm4llEqgZycgkg9K9A0H9orwZcz6WPGeg3GjwTA/aHjHm&#10;wu5OWHy4K/w4yvFf3xilFRUJJqx9HBSheSPmLU/g4/g/WtP1fwh4oubCzjkT7Vpt44mJDZ3KrcHG&#10;P72a+oJNMtdZ8L2o02eeKayG3fuADDurHg1R1Kfw141uxqulanoeoWUUjytIsihoweFVuewHf0rq&#10;LXSlmspY7OQyafcKGaWMjGBx1FfxP478TrDY+GHjJrlXy1PIzbM3haiS0Zg6H4I16x+w+IdDuW+1&#10;RmQAgCUJkHI455rhtQ13xrJqVyJ9WtbH7NM0bREEc/55rtr2b+wdSt7b+1Xt7TBMccFwoMhxjJ71&#10;jX2qC8S7uLuGyCxYZZpFwzZ6ZPev5+y7EValWVWtabfXl2/zPm3Wne8tblbV7rUFttNu7ZI7yFkw&#10;d4JUsOuCKg8N+NfCdzLc22tfZLG9AbywJF+fHQL3U/WsyXXJ18M6jDLeWrXFkxVBBkjaQeuB+tfP&#10;tjpDeKtTSzeRJJ2lD7UjLEqD617+WYBY9S7Izg3Vb0tY9c8TaR4R1cXd3Hqd7aXtsnEMpAeaMnnB&#10;PBINaPw50h4NSmvrNZ9Qs7NQsIK7NrfiMZ5H5VBovwj1HXPENwNWnlfT7aMNbuxCkH0Oe4r2JWbw&#10;pYT6k9/Bc2WlRmAo6CNt3QN6HHrVZpjZZZF0aUVJ+ZWIxUqcEo6nR2Hi63026SDxBZSCeb5EnZ1Y&#10;xE8jIPUdqzLvxndWc2pRpqmmjT4cCTeDl8nOBz7DtXnmr+IJ9fnSzs7Oxur6O3E5kdsCZeoA9CP6&#10;1yMWqeMbi9kju9M0+wsLIje1yVZJF+uMk14OGoyxtpVY2X9bAsVKrGHMtUz1O70bRpvFPiO1glju&#10;fCvxEsF1O1QLkJMRslAx3Bwam+B9lLrtlc+Ery+uLO8sbowFkPzFVOQMc9x+VeY6zrJstO06aCX+&#10;z7bRZZLiCe3YShUf7yrjqM9qi+Euu6pB49ubqaW5s/7WIvIndShkx1IHbNe+8G6vO07rz8j7SEFO&#10;u9fdmvxR71rOk+C4det/FGoXNrHPC3lJdRyOJPMzgK6jqPbFYHibwLf634ga/ur+K60O8hXCNhHQ&#10;+/qPTPSvMvFen6l4s8UXj+HbyK7uU1J3FtbF/NX5uC+Qoxz6noa6zXfEWu+G4b7+1orBNR0u2xHu&#10;n8zocMSOm729K+fo0atGoqkpaPRLt8j42phZYSq3F3fS5zl3oXiywg1nRrCG/n0K32oq7jKueoIH&#10;TrXMXHxG8T6E39lW9p9nM0a4LodkW3rnP8q7+T476jYeENL1v+xLi73OVaSJRHHNg8HkGs2/+KWl&#10;eJ9ET/hLfCxubO++R3iKgqDyGz1Ffa4DEVY0rVaF1fdDqYqo9J0/mc9pOnS+KJLjXPE2pzwWUQ/e&#10;BJCd49R1xUPijRvCtzDAsdrcW72+0xSsgYTRnvk8gmuusbG7v5tP0rw5bSz2cybz5iERNH6dOuK6&#10;7wl8O/ENlrZbxBaac9ogxDEHEojGeOcdPb2rqeKo0Iqbkk+xpQlDlbb16I8AFs1jYPq2jWVtpscL&#10;FZG24yp/r3yKvfD/AF7StUurvS9YbyzMGS2upSXQtnjd6V678R/ht461yx/s7QIrK40yYkMsbiDk&#10;55IPNM8E/BnxVofhO40ea20CSe8XaJixleI/XuKpYilKk5uqrvz1JdTS7epzNrNoHhHTbvxLr+nt&#10;qn2BvKkjGG81ScBskZIqa11/w9qsz+IvDmkWNiY2VksyC8bgc8dCCfaqHj3wN4o0HQ7fyZYdWsrZ&#10;Nlwg/fNISRkEdQPSlsdLit7HRdU0vTlsYYhuniLgZTo3B713YDD0K796V/O+h20aMKiu3dnoGjX2&#10;leO7Cd/EGpHSNS1R5LSK3tJDEwGOrdeK7TwbpMUGjRNeavAJYrQ28M5k3LKiHDEc9R718aaulzb+&#10;K11Tw7eSWkSTEGNjyF/vAelUfAt1qWsardeBbrUrnT7qG6e6juFDAqrjrnsD1rkq8JyvzUZ8qb+5&#10;FRwEpppSPqfxP4A0rV7uDToPEtq5hhF3KN4kYp6jHA+nWvNvFXws/wCEcsX8SWl3JNaxuszupB8s&#10;g9CuMDiuP1zQda8H6pFpslxcXckcDSvOmd0sbdA3qDXTWNpe2+mppusWmqOuqxiXkkqkW3hT/e4r&#10;sp5LisD7yqpxW+m4UcNOi1KT0RmaY9zNrLzi4htre5jSJZWYK7cE5B/HrivTLSHV7b7ZYtNNNJbI&#10;sgy/zSITgFD6iun8M/C/wvcxaRLaTXC30qErbToYyu3BOD64NepX3w8uGGm63oc0Fw9qCmycDbEB&#10;wRyMls8iuX61hJVUno/NGjqUqi00Z8zeMrWx+W91ZLjzgATK7qDjoVJFeY+CvEkWk3OreHvDFvYv&#10;qGn77iVJ0z5gJySrDknBFejePFh3apoepyRi5lcySybMAeh9QM9a81ku/hn4R0WytLK61aT4mavN&#10;Ib7EJ8pLPaNmxu+SDx9K9qrhU4JTd4vax6GDoOpGUW9LH0T4dvdZuUGoXmnCE2IUzLFtwEHOeuc/&#10;Ws7XBBNff8JLpl/LbzX7hjDGpQhOnzcY7D1ridP8aQS6BqlpoebK51Ax+beMdhWLGMBO/ep49S13&#10;xDokFnaWzXd1pMuyN1G17gA55H4d68anlKvKclypbHkQw1pNvQ2vEPjG/wBGtrBLLU57yWcKZJYk&#10;KLGxPzAj1A9fWum8EfEjSdQm1mw1G+ns57ZCYz52+V4SfmAGeOcHIrkltBe6feWut6dd6de3W6QR&#10;7VLxuVAP4Hr9a+e/HPgC50TU5dX8KXl5E+hWp3EsA+Txknvk0VsmwWP91pKVt2tzvwtKnJ8rR9M+&#10;FfiN8P8ARI/GltqmnpqrXl7JNY3skgAjkcYVihyTgr611nhvQPgb8UdG0/SbLXbvRviU87PCbiRX&#10;tb6YbmKKOgDY9RgmvgDXvCXiTT/D2i3F/NGTqiNdNIx+ZXALKn/AsmtHwt8NfEtynh7XJJbw2LXP&#10;nSRpud4YiMsxA6YOffkVh/qvGEfa0azi19z8rGtbLddJWPuzTvi3f+D7vT9KbQtM0CK5Ty41iLI0&#10;oUkO7uO+c/pXN2N7pmo63qVno1/c3/iC2cAzXXzq4JPIYHLDnvXhDaBr+rX0KzwalcWWnoyQrIjo&#10;yxds8Z/xr3fwz8PvGGn6lPrmhaXPHa6nYQpBdEbVZMHPJzggg5rKWV5dlz9rKSi3vd7/AH3Oarha&#10;FGDd0mR63ZJLOLC7u21K1aYvL8jKC6/ewO2G44rlLjQYPEeuWWm2FlHbQ2bbBsiKyAkZLM/cY6V9&#10;QW/wv17xBZhb63vU1aOEXEf75JGI2joo65OT+FfMHjP4gD4d3q+HEsrqDXhIPtMsi/ZnbH3eCeBz&#10;+NebQxFLFNww07vstjxqU+d8tN3Z7DF8J7S30lbnw5FcW2rLys04JNzjqCCef5Vw2mfDnXHnvxa+&#10;GRBLEzmT7TMuX398cnaD6VzugfEm41t7/VbPVbnS7WyDLFaXNxiPzNvLJ6g8+1b3hH4iLpehTaWZ&#10;jHrN26xm5YGRnU8na3Py4J5ruo5ZiqVtU7+e3qdEMuqw3aucpJ4Mu7XxUzXsVjpbWsGJHyGjm75C&#10;ZwDz+lfM3xXvYdP1TSZV1I3ElnMyqEiKHafT1Oa9d1Tx9PdeJLt1tV1Ys5jzOfLCAnAI9eO3tWB4&#10;pnsPEV7plzDY2TW2nL+8yMmQn1BzxXtYfDVKE17SN0dNGnUwsrSV7niOg67qOneI01e9tbi10yVc&#10;LvQM0o56Z75719NeE7zRNbP26RZNMXSLYz3Mk8qlpY48lcR8dc4ryTxHo+rJrFnNqdvG+mRopSOI&#10;7CI8dFz+ean0i/8A7IurbUrfwlY6yt7G25b0s21FJUHcOuK6s5wUsRTvQ3Vj0VV9lZwVmj3/AFTS&#10;LTxCnh/xxqmptD4fjgMkpjKxyFX+VVKdgCO+c15/4q8TeGLXRbI+FLezhvFLxSXUuN21znlBwM+o&#10;p1nodjFp+ti4sdcs/t2x3KqFghXhhtBJYjp09K84it7Z727hEcU1tIwGNpU4Gdx/L+deJSoYi1qk&#10;r22HPM6tdWudlffD3X/B1zpGtWl5ZSXOqSRzLbtGsiyGQhgAOcjgj1wa6Dw34E1eLStX1/V7m5h0&#10;jVzNGIFk2PBySBtPbI6fyrmPAOheIjd6nqsMs9/pVllxE0xcwBcHAbnGRjgc817j4HvLnx4bzQv7&#10;J/s+whnZp5skSRswJHXkntjrnNY4p1LpzSdt2csqzh8Suz5phtLO7XR1msr2eFVZJJS/MYC5AAPB&#10;6fU1yvgu6fwL4oNxr1jcXGianvuJIy7KwVySGC9D1HHtX6W3nwr8O+G/Axt7i5s5bzUpBGRNExIO&#10;eNg6g4NfKHxC0+wl1rTbSPS/7Si1y4W1E6Jx5QPzYB5XaBj9a78BicO3KMI7ns4N0MY4qL3PLvDv&#10;inWNUg1bSBbTjStbm2W8hidvKRm5KKM4HTOO+a9SPw/8La3pdnbakkM82knZCIJ5ovtEbMSXlTGR&#10;hsdscjtVqDVvD3g7xbJpFzYW89rY3KmyjM3yxuQeJCOSoIz6c19x6D4w8GXvwosbrxQvgHVvE2uO&#10;0d0tssI+yICxTYueegyRzXl8QYmeFUeV8t9rHBnl6CtFWV91ufnZ4h8C3HhW+uL/AMGaHE+owW+8&#10;JAJn2M2ed3bjJPPNQ/s4aBq4+JukSavYzaa+pGeQPLFsLqq8tj0J79+a+4L2/wDDXjXStN1bwjrW&#10;h3MmiltE121jISK3iK/uHC5ypYK43qSNw98VyHwOi8LWX7WHwq8N/FvWtQ0vSPEMX2Briyg+1Gxg&#10;OUB2Lyo4AJ981xYbPJ4iEqUl71uu4ZZVlSqqMnf1OI8Lazpfhq8l0vxdf6HfpfRSNNdW0Pmi7Qud&#10;g6ghgQQOTjFZWp+K7ew1i5udAi124udUjXTlt7b5ntMMc7iOh5UDOScntXqGv+BPhdbePPEdtFoT&#10;R6PcSyW8cXmONzCQkPkY2D+VdTq+p6bpugX2hfDLSYYku8faXeHyXnmI2FvNIJCqfz4Oa+Xx9Rwr&#10;uOHu09Gnol5nz+JrwqzaVzzrQY51stQsfFU8VjcWwYx28OxpQM9ZG7HJ+p/OvHdSbTL+ddMvbab+&#10;y7O6VVliA/dqRltw5JHA9ee3Ne86D4V0bwl4ffVdbuIbjW74KZgsvmRwNna6MoyTuODz3BpPEXwU&#10;vb+Jr/wpq8eiyzI8k8KldjLj5goPBx17HmtMvq+xqcjno+i2PP8AbKi+U8F8O+KdYlu9QvNAs21L&#10;wugktFS7iVEKhgGCOvzbsZODjPNbvizxVZav4R0m1+y6LpM8CeTpsYYRR2exiME/xMwxuyckCvFL&#10;3VNc8OaJ470Kx1HUGnuSv9nRWkYVbsgqsjcfcAUMSc9frWzdDwdqngbRdU3SXfinw3YM4g2lg05T&#10;O+bnqD3HfjrXqVMqtJ1FK13ZW1+8+loUPZ4eU4y3toaem6i99LcaHrmseHrWdoFiha2lJaVi2HYr&#10;yRx0AwBmsLWL+wsIDb3Qsp7S0nEdukPyLDKScsrHJJPQk9PSvEfBPjfxfc6hHqlhpWn6JNYOZESK&#10;3/19wx+8d2WYbTnHTivpyfXdN1bSFn8cquozs2xBbYXngDcB0H9c1jXynEYeolN6dkccoVISV9jz&#10;MWPw8mOr65rerahFNe243yTgXEcRK4XBx8p4OMZPGa5/TvDem6mtzNo3iO51ay8oRRLE+XhIww3h&#10;uo79MfyroviF4U8PXWiSv4fsL2a6+RGRXMgB27flPRQA2T1rybSrPx18PPDdheX8Fu97NfOyxFcA&#10;QoVwZCeAGHpzX0eDy2VSF6NV819nbp+J6ihCvFuDs/Mk0j4ha94AvNW8M32rz6jbSTMzAZVJ5hwg&#10;PT5VBJ5yK6jSPiV41sIb7UdI8aJZyaiZIbjdGZFiQAnKKOMnHX6c1yd1qWjfEAfbL7SV0TUrJndB&#10;bzqyyyHPKs+SB3q9oPhe3stGvbjT7W/t9RVDBIZ5FmUqy4O0DB/HGK9atQwmJUfrFC0lvpfU1pY6&#10;nKPLWhqWbTV9Rs7LULvUvEhvptfnAG6XajuB8uV56DnFeZzWmu2yT3KwGG4kk85Q8ZUPk8NtPHvz&#10;2rPuYtU0BYdVttN0zW4LfzFQ3SSNGrnKlsBhllyMe+PSqulSXF1ayL4iv4ZEkhLBrgySsoBAQHBA&#10;JAPH0r3KNGNPWmly9DrpYinJNpG5p/hDVL7V45NUuYLa5tYjLcyYLNEQCxJbGA2eg9xiuk0rwNoF&#10;3fXl7A9zq1uY1aSeJWL27suW3Nj5mz3A6k1d+FzafqviXWrLU7S+udLa32xMZGdmIA5QerYwODjN&#10;fVelR2Phmxnm0WG0tJthhFjK+x3d1BIZefuA9+5rjrZlUwjcqjsa4WpKmuaWx82/DvwfZTaCqpbX&#10;SaZFerIl3dfuWlAfL4UdSAB+Y9DXXvPJ8OfEWratql/Bb+H9YvPLhug5d1Xy+ScdwDj61teILyBf&#10;IubYyWOFaS5tIYvNEijhyjA/Lzzge9ed+OrOcaRo+i/2hK+n6tvureWOPi3O3lWUgggYHOa4MLmU&#10;8RNJvR9LHjVMdzSlpvobGg/H7w3ca1dWPj3T9Ul0+6jaSKeBg6eV0BKk4PTngfjms3U/gnpXivxR&#10;pXi3wV4hthpF5PG9vEEAkhkbB3SIfup1zx29DXzLrnhK70690u4N6NSTTEVWePMi7TkgMBxz128m&#10;vur4EzeE/EWgQGTwVqaeJrAlpbiGCfYIwMht0kgHzYPHIGa5M7xcclX1uhJ+9o10uYV/9kSqwvZn&#10;its2uafrNnoHiDSdG0aGAPLNqQhWN5VORCVABAzgk4zkmkhtE8Salp+nNq0U97Jdqst3EpiEUR4L&#10;lm5LYLHOP4q+ztU8BaH4tjtZdPu9lzeRmTyysc0e3rypBGBnqCTx0FeaaPpcvgvXNbs7k/6RdpDH&#10;BI0SeQYyxGUwuCcKc5OBx3NfK0s4WMnKpCPvJf0zixOLcpN2sdxp0PhfRrabRtIs47bTbuxFjNd3&#10;CyM00qSeYJVfBPIAJ7YbGK0PEzW3iux0SzGvXGj22g+ckQhtTdGRXZTye2Ao/M1ia14R1eex8r7T&#10;qejGNDcR3QRtiRoMsCclSDxnPOKraFqWjNZLNqNxpUaOdsdx9leQ3eB8zEbcjBOOeuK3jjcXpWjV&#10;d/Kx5n1iT9+LPoLw/wDtIeBviBYPY3OueG/Fnzfu/t1tGpb/AGdw4/8A11x2vfD74beNpGgkguvB&#10;Go3JY+fbT+datnnHfB9ulfzo6JqOpWU4uNOu7vSnTo0MjJn69q+rPhj+078S/AqLaXtpD4r0VmG9&#10;HcrIB0JHOP5V/eeD8QFBtYmP3f5M/cKvDFOt/Bm16/8AAP0Q8S+EP+FMRPNJrOia5Z+IkMUMsZ5m&#10;HTBx0asjTPiBrvhXSlsdP8TajaWV7lVtZgZliB5OGHIU1h+GfHNn8eNLsb5PCEllc6fPsh81uGOO&#10;d57V694W+GfiKzuZItZis1tb7IQOfNaP2UGv5h8VM3oZlj5zik7/AI/I/NuI39UrOm9187nKaPrF&#10;jqniLSmn1C9vrpzkoUPlnPdCfevV72bXpybKHS08l5P3MzoCXXPQjpWnL4T0PSEiF3Hb2k+nREqZ&#10;MhgQSB+prp9EttT13Q7e6EapKj+XHIsbIuc8HOO/rX4+8Qqb1Vl57Hz3PPEWutDkU0dbX7VbC4j+&#10;1yJ50kaxspkIGSM9K8oS1uby41fVrGSfQhCT+8V/KMZ68+xAP417r4vTXtC1LRrC5urX5vmuPkPI&#10;bjIPU1xej+ENW1C71ErfnUIJVPniaPy0OTwAx46V9VkWPw2AjN1aiSf3P5HpUaawdPmqPc6rwTHD&#10;rGhzanfagJGdPkKTYM0ijrnP+c153r+qTeIPt1jd2w0/So4fKk+fdvJ4+fHQ981674Q8KWaWep2l&#10;jDZaSlud8kTAkT7u6Y4rY1TwT4Rv7G+02ODUo726Ecy3MUQUEn+Ac8gd/Y18xPiSEcX7Rr3b6aHl&#10;rErn20PkG3W70i31caXPcyRRBI4J/MPzLg/IO9eseFPGthd+HdL8MaxPMNe1B3ZPMCzA4P3TntU3&#10;iDwf4ejx4V1mG80y8uiSZ0wm5RyrKccH2rzfXvgzo/h/7NqNt48vWmzuiLxhyT3yR0/Cvrq2Pw2J&#10;SfLo+ttz2qeKptOLjozu7nT7hbpBeWtrb2t+GQxQn5S3b5egrMvPFoi1zwnPdNLbS6RMIAoA2rE3&#10;HJHuKwtG1K9higtLyOa7FjKpW55APOA2D296xfHVlJd63JZpOII7BPtKocLvHXj1rzuSPtWlomj2&#10;MNKM4Qnf4f1PsnWLa08ORHxf4ev9P0HWtX8qCMeZg3ZYZJ2Hg43dehrgovBFli91TxFYSeILuZWY&#10;Fpdkbk8tlecH3pfFElt4m/Z8tNYWOGLWfDoSWGcgsU28MPyP6V4f4A+IfxCh0W/m+22GsWasVwH3&#10;MQeh29segrysKnPnqJ7O3b8Tzs7XsqkZxe533hLxHpFjq2p/D/UPD8rQWQ821jdDJtR+cZ+6Vz0N&#10;dx4Xvfhnq93eaRdeF7W0nVG8xpYjhQvTAx646V4JH4g8SW3j/Q9TnvrS3h1FHiuLeaUKCo5BAGRx&#10;+lfQ+maneCxn1nTZNPlNq28wvEvkzqD8yiQc7vQ17/s6koRkm7eR5teTnab6nVaYvhs6cg0a5vdE&#10;vLYCNXtyzhFB68dM+9aF/N9gCX0etaxDyATIMpJx1PoCecV5P8P/AIh2niu21SFdNg0+0ubl0aKF&#10;9jgnOSzeldJ4u1LT/DNj5sF9d2Au7fy9rsZIJ8D5hgjh8Dg96561Hkap1G7vvY4pScW0esm5unsb&#10;e9tVVpFC8KeCMcnB5NY1n4jkudX1eO1a5eK3RmCAsMNj5gB2+leRfCr4iQ+Krd9A1e+iF3dKwtmI&#10;A81F+6PrggVzWk+INY0TxnbeVBPZRfapFmQvvSZR0Az0zjFEcm5pVKclra6M1hnUk4t6n0np2q+E&#10;9X0u0vZTGLW9jeOV5MKyOOobvmvFviN4djHhu7t/D9kqPG+WljZsSREdc9upyK6BZdNn0PWWWJrH&#10;zJZJBwpK7jkgj1znpWTq3jfw/c6PD4Tuyk139k8mKdGMG4kjH4iuvLcP9RqpJv0PocNgI0VdN3/D&#10;7zxvSPD0uq6JbW4jEurWb+SkgfaF78k9as3WmXOgX2i6nb3cVlDPbyISQGJkHbf68Hg12mnNYskf&#10;h7Sb7yNftVWe3VyGjnKNhgGHcjPHrXOfE/XvD95bQrp++w021uP3yFWxE7HoM84z+Wa+1dV1YaM6&#10;qFRRbT3GreX2tQya7qhne/kC20JLBl2/7R/wrWuNRnsdI1LUoU1GJ9Fti4+bcsbHgMue1cbbXumS&#10;hIItYdo9qzJbMfL8vjJ2juBjqa9Zl12w1Xw9d6aWWzutftYoHmIyzFOhx0weBn1x61q60XTV0Xfk&#10;aT7m/wCEtXudJ0rSPE9xqN1qF1qdo4WO5+9byOBhtw65HTuK9y8G+K/D99Ja6Xca/c3mrXq+Y68/&#10;Lwc5NfE2s69eX/hdPDj3LQTaHcMDNF91wgGFJ7ZFa+n+KtItRA019a2V7LA8CshIkIK4U59c55r5&#10;vGZHTx9O9+VmONw0Kr2PR/Glj4b8QeKr/WraWRVKNbqk/CzkcHb/AJ7V876v4bhbxvb6av2BZ1iX&#10;/SZn2iHa24jJ7beK9ASHyktpbu4uCtqSLebO4SyLyy898ZrgPEcematd6j4n2zXcMZTfGmVLo4Iw&#10;MdPSvXwtOWHp8sZXsjuwbUXGn2PTtKu/+ES1qeHUZdLl0SMIsoigDiLP3T/tfUV0/gHWdL8R+INX&#10;S71C4sbG7fyILa2TYZiejluwxzXl3g2fTtTso7PWZL15fM8zYJBkIMYXnqMcUeBtE1iDxpO2lfvb&#10;OOZooIrn5Rhs7CcdeDXk4+k6kJSk9UGZRjFPlPs600vRbWC403SLTR7i7sY42M97Oo3KTyNz8nis&#10;fxF8CtaudOvvEOnS6RDaRWUsnmRTCRbkMQQhBHOASfwqTVLfS4PDdg2o2K2/iH7P5eEHmxpICdvP&#10;avQvBPjk+CfCGpW/jTxHLNpum2WbeWIY8oNwd3rgnr2FfneJzLMcJF1sK02tHFrfzPm0q8GpUnd9&#10;mfKXxB8HWV5qPhnQl0hZ7kW0QcbCNxCDcw9QP5mty2Gq+HtBltfB0V3DM86FWkjCTBFHIHHrj8q9&#10;6s/ipFren6dqcGk2uuQW8YgW8JAMig8yI3cdM+9cm9xqfijV/wC2oojY6OWYWckmI/OkUgb+wxkE&#10;fhXsYfPq9ajGjiKVl5vdnq18dPnlGcUree55O3xg1rTrlo7zU4YbyNRE6zRKzkqOnryev1rjtX+L&#10;/wAQbqK8it/EdtbItptmt1VQiJIeApA44A57V7JrX7PMPxA8YPceG9Us5PEt+3m3VncyLtRgw3so&#10;UZxjj8a8X8d+BI/DV9qMFrd6frEOookssdll13gldit1wCDx1rvpU8sxzSUY3e6aIw0qOLV5JXEt&#10;/wBojWdEtNH87Try91fwqgZLhJ2H2tGGNsjdOCTjOa8u+K/xA074rz6H4m1XTprLxXNGVukXBjkQ&#10;N+5BJ77c5OPSuwtvhJ4+8XwwvJFb+DrSQxwBr5RGjAYG7B55OAMZ619E6P8Ash+D9b06Ce68Y6lL&#10;qyJiSG0tUIcr3XeenWsa1TJcgrKvz2l5X+7S5zVI4XAzVROz8j438H+GfFq6lHp/2NJNIuChP70n&#10;eh6AH068D2rbs72D4d+Kb5L8/bbaW0kMUUjF97ElSBwMba9U1TQ7f4e+K9e0zSfEl9rdokCRQtJC&#10;I5In3fMhXouCB06gV5PfXeov4ijFnoFrrN/qr+VAbnLtknLbBnC9a+zoVFjaXtaSvFpeR9DyqVNT&#10;j1Oah1a6mlvrnQ9OsluJ5Vcb4cmJW4JAPBI//VS39pr2lWklvFDZSWs1wisGVd7lWyCD1AzxXt3g&#10;v4N3niq5nuLu31G0urQus1usgPKjPBA2gD0966zxj8KdH1WLRbeO21K2eRoopo7fgphurNzyeuTV&#10;vFJe62Zttys/U8Ibw/q13dWN1r8UYudSCxLbkl2EYOOD0yP5GtZZ7HRr+yhk0G7hazd0Pm8x3eTj&#10;O04GBnt6V9deJvhNLZR6DdWMwXT7G2MBtEXzH2lPvM/Y4P51wniDwVpWo6fb6cmpfZfsMe7ypWC+&#10;VnkAsRuPrXPKtCpF67nJU5anQ8L+I1i/h7RINUttQt/+Kg2rGZQMqgYkqOu0detcq2haHe2Ol2Wn&#10;3F82v31wglKlIljV8gKDnLk8YA98169deFvB9/NpFnNE8t1ZbmdyRGrRkFSrZJ9eCPUU/wAQeG9F&#10;utPhh8H6/o0FnoE8MkkM6DzsDqA/cKecH0zXm16Km42djCeEvFPYPhnol94N8TLYazJaXGkauRE1&#10;qMCUHIA3DpnvXH+Nf7XtPHkq/D2+udPt9Hk88xQRsVkfcVJ3Y4/H3rRW58Rx6nY3V5Kut/aZsBrc&#10;glcfMCJMYzjnFd/b+KY9G1q7uhYWZ/tWFo3DIxKYIJYvnk4yelcywkYTdS112JlhVCfNvoaM/jUe&#10;NPCl1qviS+1DQ9f8OSNObUYH2gAYXa3pn+VfFuofEHxPrvi3+07bUksX0suQm0NGAVw/HHOO+DX3&#10;Z4l8CWXjm1utX8OXNrDpU8SfP5PylT1BGMhsk1ymu/B/wNplrZQXN0t/ql4sYeCxYO4AXozBQQPz&#10;NXLOMFldBOcXq+12icFioYNc1z4itfEs2n+Jmk1h2uNqtneBIwDDgg9wQc+tN8C+KYdG1LVimnpf&#10;2UM2bZpi8XmIDk4weCc/hivr7xF8E7Oacm08LXLvHBGygyLlYtmPMxnLDI/E14t44+HsGgf2Fb6j&#10;MLSzmcPGkcW3zJM8huNynp65ow+cYPPX7KK3/rQ9X69QxsXB6tnrXwa+J/wy8eeLNa8F67oP/CD3&#10;XxIsvsUF3ZYjK3av5kLsO7Bo9o7/ADY71P8ADzxN4Yk+OUvi7Sp9Wu7Lwdpc32i7u8mUyR+YC7Y5&#10;Bwor5l0Lw3pLahezrqN1Z+IPD119ps8xeUYJFbfkt2xjOT0J96+ifDtz4N1Lxd8TfFvhyddPsfEG&#10;hC7uYFB22tzMpWdQo5xvywA7MBXDXybDKc+STva2v4rbqGX0KFS9m7r9T2TVfiBoup2mi32jXGhq&#10;19IzSCRtpmZzkqQRwMn61NfnU5dRiaWPyLeVFiW3SZl+9nccjqDkY9MV4d4NsfDWiR2v9j66NdbU&#10;Jjb3F1cWxjaGRzyRnBCKTj6Unh/4g+Tq+v6Nr91c3NroMrxLcJmNkTf95OuR1wO34V8dLATpVJKM&#10;21e17I8PF4BUan7t/matx4ptfB02uWOjwTT30riO4MsimJScFSGP8Qwck1vaP8SfFV9omiWGmTWu&#10;pza5LJaCK6VWd2GPMkBHVdvbvivN4rb4deINW1WM+I7lnjKTxb1ZdqZPDO38RLN69Peq8eg2dpmH&#10;TvGelaS92f8ARN58tokUs3JHTJGT64FZYjLaU2mr8y2utPyOLE4WMdbXYz4gafp/hnRItN0O2srz&#10;xLZXEs91DeQtEzQqMt5GT168Z6dq+bNSvfDPi4G70T+09Chtoj+8cBEuPMIGzAOSQ4z3AxzXtfxO&#10;SfxlpmnaZJeaTJqvhq1ljSYT7zfzFW/5aAgggYIxxmuTTSP+Fc6R4P8ADZ8M6zdajqtvFLJdtHHI&#10;qsvz7oiRhcE45zmvp8pw06OHvKXvt/gengE8Phm95NmD4attItfDENjcJHJrc80rElWLzxA5Ybjx&#10;tAAJ288YxWloGtXFnb2miDTxfRTyzSear4Lsrc854QcY9vSvfvBvgzxZrehRXMujSnUltppUnkUK&#10;X3jYSCOOP8KyPCfwe12NJrbUFtLaOyhubOGOcMCVm3MWL98Fu392u2tmGAwVNrEVveO6VbDYb3as&#10;9/vOJuDc6TLYxSPBb308bXVsGkEkWS2394g7YJ5OeldEfBvinxb4T0/UrHVtMmjaSSO+tJR5sUsY&#10;YA43feAAPHBwcCux1TwTb6WLjQYhJZazbQCK1umtyba4jABZI325L4z3xn9aVn4HaDw3DDY6xqmi&#10;6nbu2ftR2Q3JHX5s4XB4JPrXgPMMPj3GpGdrO39djzMfiqEppUJaeZ4TpPg7w9ZeJZjNe2trptmk&#10;8jWUMbo10wwAsSHJUZ3ZzjGeM1ieOLy38YavaaPoSx+EZ7SFTGy8iQltoQlcZI9TXT614M1Twxc6&#10;truqfY3On4ijuXZp40lbDONynAJByASc1wGn3+neB9U1vWNdeK+1hrEi1t3I5aTG05HzDAOcfTNf&#10;Z0Ic79q3zdEetg6FPSpUjdd7/wCR0fhzwnNqNsqPJda/NAkovfPQOq4bHyY+XPXHrXUeMvg/4KuN&#10;MsLqO0m+1pE1yI4kZYpQVzhiOmCOwrJ8IvZm5028EOqjQPs32YyIsjMqgZaRYlHzEdRuOO1el6xc&#10;iLQn1HT7jVb7RZZWtoSMDzlxn5lySHI5598eleDm2eYrA1/Z0Y+5bfbX8hYurTc/3EdPU891r4fr&#10;4b0HSdU0G5vkvCkXl3CIBLbrtDbQQABgEZPqCOxrk5fE6eGJ3vIJkvLh0Cxx+W1xJPI3VyWIAYnJ&#10;5PNfQGgwXOt6JoJsNEfS9Nkg3pJffvIljTALeYPYdDg5rzXU/FHiLUvEFxo2jeBdHa80uNHlnjtJ&#10;L0CNvmGcHaAE2nvjNdWGrLOcEq01tu3p96OOvXlUpuy0Rw/hjQNT0k6rrk2pS6dMz+U3mI5O+XDE&#10;qMk+x9sVXl1mDU/FEdlrEZTSbG1kci2th5lyxBVS56gHkkV1XiOK10qCy1LWdY0vT49RZyttHBKk&#10;fmAcMxwSuOTj2rm/Dum+EItMvL1PE0V/darKq3C+YbbzEGexBJU9Mela4SELKq5b6XWxzwiuVNnq&#10;vhz4J2cltJcaJq1vaaNFmeVPsDzFptuRyD83XqM4yK6/w34Yn0NYG0fV9I1ZtVi3sksosbhJSv8A&#10;qkjbJZiew4PPSpIPiHcadpmj6cp0S00i1tzALW2M0sn3Ci/OegOc7vXkCuQ8S63CtrpeqzalcW11&#10;ockd5bIIt/mAdUztG/Hrx1r47F4XF5tUlKu01f3UtvK/mea5ylO9z0ldd8T+JZ7+6sp10DXtKiTf&#10;ZwRw232YfdO+MABhnoe9cr8U/wDhIZvBtkNV0k6pd2+ZzeFV3oAGGV8voR7njPevmDX/AIk65/wm&#10;t94i0Wytkl1kmQoFaZZzjG51yAMkjpjBr6F8C+LfHHjDS7wta293pPh4qJYZruG380EEMQDluMgd&#10;h/OuqGX18mnCrKK5fyv0NKkHQaqONzoPh98QvBGnaTZ+GtV1XxHqep21v5kxuJDdozlQMKQcg8gY&#10;GeOtYutfGzw74L1Ca20yz13W4b/EvyKgWAYGFGVJ9RySRis250my+32si6E2hWfzpJZpEvmup+Zt&#10;8xYj5uoK4+6QRXL2vi2EWR0+LwPoMD2d1O5E97bRswcrtbEg7he3oK2jgsPVcuXmtfujSGEw+M7/&#10;AHo/JmDRNVMeZrfekOP3gG1v/r1twQvAsccAkkuZGwuBySe2PWu313xPpn2dFRY7bjk4xz2r0j4C&#10;+E7LUdXtvGWqDzdG02YHJj3iRh3weP8A9Vf0TLFyknOaskf0bm06OUUuZO7R9qfAfQfEOg/Cqyki&#10;hvLe9uZWaRPljJBxjk/y612N54j8RaQv2m8nW2SJseZI3msO44z+tdBdfEXRYPDVvosFnPqV0t0t&#10;wk+Rblf9kr0IxXD61PY6na/br3V9K0+ynJQRu5lk9/YV+V42spYmdSS362PwPH11ia8qs1udzoXj&#10;Wfx9rDv4hvLfzoIiqwwJhriMfxE/rX2/4Y8SfDzTPDVrpKX7TG3VGKmTDKw5wAOv04r8trOxv9C1&#10;3TruyuxLFKSqSwAFljI4YCvR9I0rWIvEOna+sPiC9sLndHNEkGFk/wBpgCRnOecV8HxXkFHPfZue&#10;J5UuzR5WIw0a8b8x9ZeI/GWheLdQDmWG4kil8u3kIDGPnGCvUZ9a5Xxt8QNK0bTbzRLG5s/tNpGJ&#10;JTIQysw6rwMivnHxDaanN4pmuv7Nu/D3lIskMHmeVJcR55Ye4PrXH+OfBOsjULHxBa3eq38F9xIj&#10;HzHyeRnnkdeK4sv4OoYWcJ1sQnTfS+pGGyuFR3nPTsfUnwV1zUdU8PS6xqdk1pYJKzKscYYuCfTO&#10;TXv1xqug/wBnzefLNbXoTzooJMxnaMEEN1/CvirT9U1TwV4d8N291d3OhwrIXuHZSDt6445H5d6k&#10;+IPjLVPE2q+HH0R4WsYoeWikLNK3cMSeCR2NZZjwzisdiIqmrQb0afb/ADKq5dKvK3Q+tl8c+G/E&#10;kLXN5bW+oy6MqpICvzs3QKDjn615T488YeHNMsosyaRp2sYPkRvAspTP3eTgV8gX2palpFtqy3Vz&#10;qlprdrKLgRxSMgmjY4I44rk9R1K91GW31a8s9Q1OGKAxFZ1Z1t8/X+fNfZQ4b/s60VLT9TellShU&#10;UHKyPW9X8aNKLUQsl9riyCK5MDrsMXfjGO+a0fifY3y6XoeuwyR2thFCEluCuCpP3QTWFoN94Rtn&#10;0fTpZNP068vygkaOMPHIB1Oeq17Trng688Z+HF8J6VO6tJeJCNrHaUP3frVyhBzgo6O9j6+rlrwy&#10;lSjJNNXN74N2134p+GXiXwvJNC91JbnDxkOMspAIz9RxXgmh/B2/SK7tJLiXT9SsJmIaJzG8jDsV&#10;Bwcn8K+jP2Z9Dj8N/FrW/h/c3rMs6+QVZurkYI/MV2GveGtU8H/EnxFb3lsJdPtZN9qTmTr1U56j&#10;v+PWuGmvqeJrUrabnBmGCqV6MJxPg7UvBer/APCUaZ9o+0ie2LrOrcLGhByckfpXtF9q2mad8P08&#10;F26XUPiC7fyoPLicliPm3j1GK1PihpEOoXV7r0l7qNt9tkSFrcyZKLjbnAPTJ9elX7u106LUfCES&#10;+I7y41HwZDvZLMLJ57FSP3h64APUc19bl8qWYQp3drdDjeHc6cOfSx822k2teA9Y0/xXZW1zPpl+&#10;yRXSbGXc4fDfL69TmvoL4k6lqWs2ejWhhkv9Lu1VyRKkLgEcLzwTnuKl8YeCLy80vxPrNvqDPphC&#10;yMPN8w2TKCdxUc8/rg0zwjoX/CSeE4JILu5u9chhFs++MbJUf7rKDzkdfzr1MZgKWIrwrL7O5nUw&#10;UajjUb1R4nqml3fhWHSNR0pdVjttLYGTaoSWE5zkn7rD3Fev+A9S/tDUjBca6Ls3Ehnj8+PBbcMj&#10;a3Trxg4rn/DXgm90qx/sPWtXuNdvrO6mDRlm2yR7uhLf/rFeh32gabo+bm0uPsstqySR/KX2nH3d&#10;2Ome9b4hKDUlZsVaPI1dFvxBexaVaahK1u9lcTumUBb5OOeD3NecaU1vrmoWGlahb3Mc8LtcIygS&#10;8AjqeOK+iL2S21Oxi1HxbaQapa6nGqM0EW0oUYAMyjnI71kX3hq6ttRuptDtYbcWKrBGy4BkUjdv&#10;B6+ma8apg3U97qdOEqwpVbT28jynxV4dntdUbUvDtr5ZssugRjyMfMfYg8/hXi1rrV/DDqR1TUFn&#10;tpLkb4QmSMt9/nr0r6jt016OSGXV1uJoIXIl8rPBHXJHrXl9z4cPi3xB4nu7LSfs9w9o8VvCy+Ym&#10;MjkjGMjsetdlCs6K5Zb9z1auHpVH7SH/AATyLxIbdNZ0zVNKvxbw+JtPAhmK5jjIZlZSp5GT3HSv&#10;XtPutcs/CfhXT5dPjmfSGaCfzPnYK/BkVgeR/IVx/ij4JeJtJ8MeFLp9Ou7uORnjjkyf3atgtleS&#10;oDZ5NfQvw/MFp4Sh8M+KNPsTeyxqRLIQxRxwGWTqCRgYPFOOOhKFou+p1YzLZ0b1HHQ8wtvC2sWm&#10;qK1wBNpN7DI9yDwS6HKE56ZBx71y/izRoLOx0maWK9t7wTOsEbqCXDHoG9B29a+i7/RoRcarorQ3&#10;DwRRxxOJGd2YAEjBQHIPFXdD+Htve3OiyahFdWlvp7gJJcupEDNwuM9geeainXivdk0rHFGk/Z+0&#10;a0Z5Pp3hnUPEVv4ZsLC/lkt5VeeWTHECqCZMepwDWTqqXRt4tD0vTHuEtA1zbpEjOLhEbcc46kgH&#10;PpmvatC8PXfhy4vtHttZhu44mudjupG0HIOCBu64A61Z+HHgXVbW41GabxRY6dcG2lgKTKzTYfnC&#10;D+Ekcev51jUzOlhk1Kaszkq42nRkmeZ6z4Jj0vXvCOp2SrqWjeO7JbuCKHKNC3eJfp0rUsbc2rW/&#10;iDUDqOgW2hecY4XLqlxj7oLDnIrS8AQarYjxVqPiHSppLHwhPJDaucMsEkoKR7F7Ek54rOsrac6b&#10;4g0Wz1GfUmtrv5RKxXcq/M2AenPBx61vh+WtBxm7mmNpe0kn0Z7h8JdXfxdFLOLOETXLhZIpZw6J&#10;HyTIpbqRtx+Ndr8VbGODwb4l0/R/DSalPLbS2sfLyM4dQSyDpkeorxX4d3fiLTLy/wBcjtILd5GU&#10;yRLh8W7PhkI6j7vp3r1HT9e0TVrHUtMXVdZ0251iXME0U3+kaWzHorH70Z46V8Tn9KrgKkatLWHV&#10;f5nz9ac8JWbj0Om+C/hXw14F8LeHW1/Tr67vVsWljs5I2cn5d33TwGzxzxxXvOgeLPh54i8O2ces&#10;aRo+htavJ9p09yse1QcElyNo4w3HfNeIJ4b1bSBJ4g1HxjB4tvLNAu2OVkdQOiyr6nHOK8qGkTXm&#10;s23iC8uEis9S3ma1Ljy5OvBB554r4Z8LQ4pqSxEsU1Jvp08logoZd/ak5T5z7O13wbY3cNr4i8KG&#10;G/07VlH2W+tZlhk8llOSGPJ6Y/AV45f+K/Dvw6muPDo+HlprM+nIs32m6fdJsY7mKnGWJ+bnpXYe&#10;GvEmmaH8L9ItoZpZJVlYW1tGjOIZMncpwcFe2O2c155bw6TqHhxtU1xZP7a1W4lt1DfdaFRu+VTk&#10;/ebr2Ar3uHuFsRVm6OLblGOl72b7HbHIZ4GX753TXf8ArU6X4xyadrPwmufiN4etp1vykV1Z2TKH&#10;8sowyrL/ABL8wyffivme0+IPxJvvD8Ol6dBYaTrd0ojknghMUkGGZyAQfR8Y/wBkV96/D7wTo3xH&#10;+Huq6XqbT6fpFs8EU8sRVv3SkhtuedpO324H4e9fDT9gvxj8T9Zg/wCFa+A7zxBotsqONTytrbuw&#10;Ygh3OFLEDkjPSvuMq4ZwuFqOg6XOuml7fM+lyvhqNek5uN10Pyl8PaHfeMtO11PEVympXz7JJpyn&#10;lTq6dCXHJyuc+tYPiL4cy6Xqa6jHp4nsdL8sROFByrnDZ9DzX9avwx/4JB+D3it9S+Jeuf2TcSqv&#10;m2GjkMzBc8PORjvg7VP1r788FfsK/sqeBbeSDTPgt4L1WWcgyTapbDU5Hx7y7gPoAK/WMDw0+RJ+&#10;6ux6cMnqc2lkj+KOy8I654Z0zw5Np9tc2cU6i6kCLnzU/wBojnJHau6hk099U0wX2ixRaRqLDYz5&#10;QeYTgb+59q/t9f4B/BGRI43+EPw0KQrsQf2JZ/KvYD5OB7Vgv+y7+zrLcm8m+B3wqkucghm0S1Yg&#10;jkHlMA/hU4ngWhX+218hz4f509Vqfxl+JNW8M6fZ3miX9hcCMyBDsBAZux3DJHX9K8th0jwF4iGp&#10;+ItRN4502F4vKyQ5bG1GY45Wv7cPEv7If7M/i63nt9e+B3w0uvtClWkTTIoJMeodArA/jxXxL49/&#10;4I2fspeK2u5vDreMvAk9zz/od4s8a+wWRTx7Z7CvO/4h97Nfu6z+ZiuHvq3K4LVb6/5n8j2r/DGz&#10;8SXuhnwxY2Sado1oDfNcSJiTGTnBPUnGB9Kj8N/DjwC19ri3ekX8txcRNIguZiVd4xnLAAfKcdBX&#10;9F/xM/4Iua/4c0LUn+Dnj3TvEk0sSoLHUkNhJIAecSAsh49cc1+U3x0+EHxb+Bd/F4S+JXw61bw9&#10;Fe289nbXM8HmIylQrSpMpKttz6968vMuFsVh4pxWi6p/mbVOSi37WmfnLqelHTNQ8KHSLs+XPqQM&#10;lsEzb4K7Bhc/KAP8a9RtPg0+u3A8S32p2NzdW+VNqmJNxOQB8pAOB7dq5P4k+CHsbG8jOpQWiCAB&#10;7hWKldrAgL/tEccetdv8PddbQ4INPghNxLqELGGTeI2gCIWL4Y/e4/Gvm8xw86EV7NnzeMVSpHmp&#10;/cdb4f03VoYW0eLbFbp8ttPEw8uR15ZNpPAGMYNeGeNPGup6Rq3ijTLexg0vVooAiTQjLSOTndkj&#10;AHt7V6za3XiLS7yEGO4lv/EMwlFsjqfn+XMi84wcg8HrXg/xl1CHTtdmuL6dJr6CVC8aYzLBnILd&#10;gwOcj1FYU8vp1W41Y362/wAzy6mWuDvNHjNlrfinxJrttqWs3dxdmUx2rRq5BdIzznttPYVseK9U&#10;L2j2tzdmTRdCKzRyqjM0JLbQAcHPPGKl02KGzmutYtdNv9RhvC0cMkwCsSxypwOwyOeK6i88Ks93&#10;bwabDJGllbi4utPOGZ3wN3OcEZOecYJoSwkrQ5beitYqU6bdloz5W8Raj5WoPDa3Fwb3UJAZfNtc&#10;ySwkemcDp355r074O/2jpFx8UNQhaJbiyskIZ1DgcKQSOQeucV0/izwh4R8TWes3OiXM+qa/oUAk&#10;mVoFiAO7O0YyWCknnvjpVPwFaakvhH4qXOnxxXF7cTRQrtQBHyqgkr0xjOa5sdQlTjdS3aXpqell&#10;2CceeV+hwOo6ZcWeuRafrWqRx3GpGTULdorr5Z4pMOF2jG05zn0NcsLGdLrWbi5fWIrGdUjtHVwo&#10;KBmBZmIyyZz37dTWTGNBubvVbi5tZ57uzn3lFHELjGAr4Y445AAFaK3uqmfUtV8QsJQbaJrBIWD7&#10;7feUWNVUcHIPLY6GsqNKMOZPWTfaxzRrOzVRXNK7sb2/m0TRQLPSr4Wq7AAWE9qXYklmJPTB4PHN&#10;Uru38SWGqar4X8+xn023MSR+VFuiCOQGy3XnI5zkV3WnWvhXUIdH1PXtN16Mh1it5QjtHEgLZXfj&#10;BzwvHHJq/rFnptjbwXUWoONTMq2uyVMR7TgrIc5Y4G4c5FdEoR1hp5Do1bVKbVreexG1pqI8DeJ7&#10;SG8sm1XSriOM2axI6WwZGIYMeuVDcjnIq38dtWnttG+Htp4f1W/vtVuPCNpd39vPahigGATCeSeS&#10;MNW9H4pg1XSG8JfaNItFbDXJNkv+kBvkQ+aQTwSc+mRXReONNk17Q3g07wgup2Hw90+3gneS5WG8&#10;eHA3suPvKvBAHBryMPU+qVUq7snft1PQrYmlRpVU2r36foeQ+Fvircy+BZtD8U2vjHTfE1mc2727&#10;i18uNcFFx97JHJPfrXQ+Hfjj4u1SwXUNU1DWQ1i4jtbf7PsaaPIBBYgguQwOSCfSvHvGPhfxX4i8&#10;Q6JL4UuL3Wpm8qS3CSjEMQ6iRjgKOnB69K9y1DSta0jwza6d4l0/+xWtS9/ZLCYp/tcpAVjHg4AP&#10;ytkehHFcuMybBXdK0W57PS672PMwuBw1ZNTer172Z6xp3xqsdUEWm6666HplmVfzZ4vOkgYKWxu4&#10;OCeSQueQKq6V4gb/AIRi7TRrHTda0zxFfZt0uS6pE0hZWcFskhhg4AyOMVyOh2via/0CK7n8G+G7&#10;nTn8ks0QCvdxIMYyed5AJ9Bt/OTwV8UfCPhKLxZ4H1PQNOkM0bTx3NwzSG3kIxER04UnquPcY6fk&#10;0skWXTk8OpOz1S2a6nzbyhe8qerTDxCtt4TsLmK7tNI/sqa7VvJlk3rJMVdV35AOS2CuRkYxXmPg&#10;uP4e+Edc8P3Xjqz/ALc8eeIZ/tF1Z3SRNFa2qbmJkLcL+fBAxmup1+80HV4THb3dxs1yaJ4GGZhb&#10;zggbTuPAYg/Qc968h1Hwjp3imbU9XjTW013Tsxywu8cccjIRuiRiB9ea+0wmKWMpfV67lGMt3G6f&#10;l6eZ1YOMov2VRuz3sfePhzxR8KtUt08f2ms2Nlc+ALJrSWJZypkldBKIyFC7xyFxznH1r4z03RrL&#10;xb4j8ceItbtvEfg6K+MmqadHh0juEyePLHy9M4OeRnFcVZXk/h46hr+iCa+vpztFncWcgKTbd0hH&#10;GCRyAR1A47V3PiT4g+Hdd8K232+TV9KvHheFbeRHcswGGw2Cck5+XgDua0XCtbJqnLRk5wnpdu/K&#10;vT9TfEZTPL5SUfei+t9vke4/Cr4naB438La58P7jzp7DXGdYvIgjlnKLwJCxwAVYDjjIx1zXzvp2&#10;rX0Goy+GPDMt9remQnynmAEH2okkMXXuQCQQem3jiuU+D66xr+raM2iatPb6N4akeRBaQo0jsjkq&#10;ZMgEgntk96luE8ZaL8V9L8P6nfXFppusiSdJrJxtjBJIZxg7SvcHv+ddeD4d9hOvRUrweri+/c5K&#10;WDlUnOCenZ9+56N4s8LNe2Wr+H9Q07TotU0MwPb232jynnE6k7gjZBwo5rs/BHw88EaH4VutZ13T&#10;7aPV2HlPA1w0pTHPEfK59B0xXm+o+FNaj8Q33jLX/FWpaxp2kutzHdTIGaWNBtJkJBxgEAAcZrU0&#10;/wCL2g3XiW5ivNeh0+3vbX5vKEcKm4Pyrhm5yRjPU5rzI0MRl+I5KLbpvWyvuYwoVE+SDfyv+p9M&#10;eGdMsLqzuL/7D4f+xWwTzgqhZIkb5UX5ACWGcYxyfauL8b+FvE8moy6XZS2Gj6PYpskkjhDXESk4&#10;2sGBIBPOO/WvAdZ+NmleCdNsp9Ot7iy1C/mZA8lwrzvskwd6jJVuOD3zWN4u8TeLGvdT1mXQYxot&#10;xPb25STUWguJncGXCOvJY9cAY9a+ny3B4udW9RaPb/hjtoZVUlPma0I9X0jTo9T8SrqGpQLbaVp0&#10;iNKqrFkDbtGQQd+c5C8Vxmo6Tdaho3hax8GQ6JbaRqVlF591NhrlpW3SOp+XkjKjOeMCue8SePPA&#10;+paMItF8MjTtRn3/AGxZpNxLbuctjLnjrx71D4C8arDH/aus6TeC10iMJDbiREV1PCnDD5gD6eo9&#10;K+mnXVO11d9reR69Ooo2XLex0viTU9f8HWei29lYh9NuDLZtiSSZ5pZVAVnZsbFBH3ew5HWs7QPi&#10;B5ds9v442XNzbkpbCF4AUjDMMMSCW5HXPT8zX1PXPGL6TfjVb22tbK4uR5UbMJ35Ukhc8k4Ge+CB&#10;0zWdp+t/DuwsrVNa0fV9a1MpiSS22Q4AJwGUqQDg9iaVOFCsn7Sn935noVpUIJWpWufN/wAEvhLp&#10;3xj+1ahq11dLDozLmAZCyjuCf8K/R+++HPg3wv4A8PaN4LTUE0mSPdLEMyrHKp5LtjPX1rxv9jXw&#10;9aQfDW/v7q4Fkur3eI5HiJ2kAYGfQ1+i3w10HT9VutR0GGKAyyIEk2ZUNn+I9ua+s4rxs8NUtFOy&#10;13PrMXKWZ1HTcj5Clsl8PSWmqwWsctswTzoseemezc84rsrj4Yw+L7OHXrOHTYYdbQvtizEIXBxy&#10;D0zXt3jjwjaeENf0+xWG1uoZw0bx+WcN7H3rV0zV9OKR2Yh+x6c42BAnmDfxkA18PiMzrYun7ajF&#10;O3c+XznDLLFKCjd9zF8AeEZfDnh2WzuIbJ7u+Uw+c4D+SfXmsCz8LeJ7e48Q6a2u2U00kWy3kWRo&#10;w3PAO08GvWY/7KtYbuSe9VYbZd5DJgoPpzXj2u+M7m01vT77w3Y2+taNelRPJCoBVs8E59K+Gjh4&#10;Y2pKo4Lmf3HwOtRt3OFfT/iFaINI8R6at5dWxKw3BH2iQqT90P6ema9q8PeFzoXhdpLvSbg6m75i&#10;kkdQvPQEfwkVyHxC+Oml+DrmKObTEfUbdo5J42YR+aGXgA9sVt+Bfjp4Q+I63WkQyPaX1yhR4Jsq&#10;iOw42uBg9q7MTlcq1FWo+6+q6GU6VWylGGhzni3wvq3iawv7jVorm/v7iRGWAOpCDp8p/KuRT4Te&#10;K9OskuzdTQWRYTeV8sTtt7Nxg9q67SY4PD082jeKL6aHWoZmhLB2KxIeVOeRjH9a7u3uLh4INP1W&#10;SLWVEu+0e1kKhozx8w7jFe/TxtXC0o0IdLWPS9tUoRUb6Hiup+Gdf8Vmwji0C5a5t4TA0gCIJY85&#10;wW78jrXN/EbwzqcfhK00vSfB/iHT49PnCCVHWWOVj1BPXJ5r6xvIo7KbT71Zra1Ee3yIkDB8A56d&#10;D6V6faaOvjHQ476F57KwiA+0vCqqQVJIyrdc+vUVrisW6cVUqfCu+x6EaaqShKDvpc/LG40zVbTw&#10;aLuf4fa5/algT++WE7UX1OMkV99/sl/DDxN8U/DeuW+p+ItF0DUI7Jbu0ub7UYrBjsGVRHcgF+OB&#10;3r0hrKy8U+HLnw3cWkdlJA5VJwmx5FHTcwHPHavLb+9Gj+K/C1pYXIj0+FhaXBtn+RmU5AZR0Nar&#10;GRxEbRXvX6a/M9bLcwhHEezeqZo/Dj4fX8v7Sfwr03S7uW5vvFGrRWNzcOMs8jSAbuODkZIx1r7t&#10;/b//AGavG3wW+IfhTxFqWjeJJ/BPjRTHbXcUBMfmRgZD8fLwc/5NfnZr/jeSw8RJfWVzqGk6x4MY&#10;G0eBHjkguY3LRTq69Dx9a+x/iT+1T8cPjd8Era5+I3jfUfiBqelKsdn9tw3lFhs5KgY6/ePJrhzd&#10;8ig6cP3jdrvazPTWK58NUpxW2x8DfEnw9far4d15NJ0dP7WnQmPIZjLtORtA6MeKxPhxpM99FdXm&#10;p2tzpt7HEsbMcrIGA5DjB/KsHxL438RWOr2unS6umnyrbpCyW67Crg88k5OcnmtHQ5NTt5fErxeI&#10;TA0U6SlGuFk84McH3B/OvUy11cP7tRLl6Wvc+fxCn7JuSVrnt58IwGRNQ04yW16kIF1HKCYp4+cg&#10;Dvxniu18L+H9Ci1vw2+l/Z5J70GF8L+7X+6do/T0xXb/AAf0Oz8X6lbarqF79s0lbcI9uRv8tl43&#10;BlP412mneFvCbatq/hiC5h03VcMbe7hn+eJzk/K46sB+VeBmvGVTLq9ShGF5RWp87iM0cZOEVojy&#10;nxV8G/E17f6hdznwzZQCEm1WXdA0/fG4cBsjqa808J6jfPqA0bWV01EkkYXMbBJGESg42/3uR1Fe&#10;/fEa6sbqw0nwv4qvNdsiJFii1JpYr2OUr3LoQykjB2tXztomleGJ/Heu2EN21zq2kx4hmiRlOecH&#10;HocdK9PhPNcVmMJV8RJWd7K23zNcDiZYmDU/kY9xE63l5LaPcRoB8g6REBiR37966rw/fw+JoYbn&#10;RdKlvdThl+zlIXARwwwXGeoHPtXmOofE5bOexnutE+029tLLBeuoKmNicD5e3Nb3g7W7Lwtdafrc&#10;F0ssOswzKiIcrCQ2cgdQeelfUqjKSujscpJ3saN7YfadcvvC+i+IFt9QtWM0yOrFpAfvKvGDjmvT&#10;PCGn2HhttS8SPbXUc2nqbQGRP3aDG4ME6kE968gt4103x5o/ivTrmXUre83S+aIWjYqOGz2OCf51&#10;6pcarqt34c8fX108cFm7wtEXRmwhOMjb0PGPTmtKsbQSktzSGMnQauz0W18Yr9q0W7sLJZp/FVjP&#10;YahHKnmRyAMSGQHvj8eK4nxbpXg/RPAMEujxQTXMN+J5oGRcyQnO/J6gg9BxVL/hJtP8NXmm61o1&#10;2J7rRLqB5o5ULLIjqAwUY75PHtxXbeM/FvhDX9Mk1GHQJ7CbXZBGzMgjjBXnKDquB19c18o8PKjW&#10;Sinbc+/eZLGYNt/Fa1jC8JX2g6XeaRrUIubaS73xzqxUkQcKjAE/NgHpXJePb658/VLHW7qx0rw/&#10;5qPJIpxLNj7jBecZyOPrXJ3fiW18YeJgdEsjANMiW0ldy2zaBtZkPG0jAOKy/F9k+n3WjanqIvdY&#10;nM6pHMUYxMADt4BznAGPrWWPpzx8mqd031Pg6mPqVKPsKeh6U0OmXVpFr2npdI2m2wNrJGpUyyY4&#10;3AdQOpFTeH9a8LGeLUr6OG91rUZUivTLsdlded6oOR259Aa4z/iZ39tPqV/JewG8CRQRxRf8ezyg&#10;lRIvbofmxXTW2pw/D3QR4gktLHZYPEjTLEsjzHqSDz0zg8VssglCFpbpfecNXDTlBX6Euj6FpGoe&#10;Pob6zm1C60a6nzqFrIWSKEx8CReNpfJ+6eTX0Ro3wp+Gtrb6zry7b3WpIGubVZpBEbfeR8xTHI+X&#10;o1cDqfivws+h2/iqx1e0hW/Pmlp5lR4mx823C4B+oPas3xP8UfA/h5PDcU9jPqGmeLbNFlu4pi0s&#10;nIIWQDjHOc8V8ksVjZSdOnzJN2sctTE15pSg3ZdDPuPiBFBqt5E3wyOmSXcTwz3FwTFIwjOQwVfl&#10;IJGRkVwEU3hjS547dPCmt63/AGwUNq0U7FrSQuD82MEYyx4z2ryv4har4m0vxPqOm2OuWt5Y6Sy3&#10;sUahVa4jYjaocn5sDHAPrUes6341PgnVrjUfC2vaTf61i8028hLRR2o8wYYHoQcEcYwcdq+iWX4u&#10;HLGMvde+r/U9HCUnKUXLqe/eEH0zUJPFUt017rGoXV4FVnnNsQUY5jYnls44PXrTvE9jqcdnr+op&#10;cKi6Ox3RRjf5ZcZKqPRd2M14b4Mj1+8YaTcaj9rudNiF7FNITEZptu5gHGCSATj3r61/ZV+BXx2/&#10;aM1zVvBHw28J6t4x1HVHU3N3OwhtrSInDSSzNgBcDnqfQV9bkWRVadW6fMn07fgerDLa1KbcdU+h&#10;wPgm9bUYbHQ9U1B7CLUoQ0DbgRHKp5B5GCe9fXn7OP7PPxG/aF8Yar4L8KeFPEJi0zfG2ruojsrB&#10;XxgtOyhRk9s5I6Cv09+EH/BGPw58N9bbxD8ftdvPiIxVZ7LQdDDQxF8AyCWYsDsU+mMn61+8fwc8&#10;A+GfBfgPR/C/h3wBpXhTQ4Y1aK2hgjgBUjgvgkl8YySSTX6Dg8ogp8s92fV4bJqmJUZVdLHxR+yR&#10;/wAE9PhF8LvC2hSeLLxPib4k0iH7FdZj2aesqs29RGQDKQ2QS2c8cV+nFhpWnaRZW2m6VZWul2Fo&#10;uyKC2jWGONR2VQAAPpVGzsLTRLeRLOGx06xTLsIkwAe5+ufasOb4geFLZ0SbXI5ZXJGzbg8fgK+s&#10;owpYKNtEfT0qXslaOx3SKFHHFPrndF8R2OtidrNLlYocfPImxXz/AHTnmuhDA9Dmu2lPnV0aC0UU&#10;VqAUHPbrRQRng0ARsgJHLA+xrz74l/C3wP8AFzwnqfgn4geHdP8AEvh7VoykkU6AsjdmRuqMOzLg&#10;ivQ9q+lKRnilJXVjOdNVFyyVz+Rb/gpR/wAE6df+A2m33i/4f2+p+JfhfdSiSKYIJJdNckYimbHI&#10;PQNjn2r8Z4NH1SDxjot3eabOZ4WkjaPY2yNghKqF49uuK/0Y/Efh3RPFGi6l4d8QabaatousQtb3&#10;FtOgkSVGHIIP8+1fyjf8FGf2Kbz9nbxtp+o/D6zt5Php8QJpJ4Li7uGkltrpQWaHcckDbuwRyQK+&#10;E4ty2NOi69OF7bnzuPwv1JOUFdH5kadB4quraw8QT6fLZrZ4ihdAyb1BJ2luQMZGelfH/wAXNTsl&#10;uJo7hZoZtU1JnKspl2gNgsrfxAsSa+1tY1bwHpnhS+judY1dn027O9EeVPOlwNxAI+5gew4Nfnb4&#10;01G4hi1DXr6wlvvDkcxVCG4VyzFQM8gY5461+T5LKvipzqctrdDzZ13GkoV479jVg8RE2F7p2rtE&#10;LSGUCKaFcTBh3GOoI9vStuwdrtdQ0qz1q9W51IuJbma7iVlyAWVTgDIXseRXkgufF/iyEXWjw2dt&#10;ZaCY7aSdQsG7eoOwgnk4B5z3qtbX5sb6W3KWdpc2xVoZ3Cxifd9/jJzhcjIHrW+IwLknKWj+88Kr&#10;hFzua2OyvtVvPCNzYvYaniPWcRQGVhukRDtG456YGetb9vcNH8MviDqX+hGXUdWCsYciM4C/KhXP&#10;XnFUNU07wTPLJc2Mll4nu4rPbZ+ZObdbc4B+RMDJ3ccjGDXoPxq8CeFfBf7PUJ8LfE/w144Gsy21&#10;/enToZgdOuWyJLZwyqN6MO3GOhrgnRUpQSd7tb7n0GAwzhCpV8tDw3w3p3hJ9GtdNtdO1HTL7W5B&#10;HMX2tJM5UgoAMFQT/ezjmqXhvwRe+EvEw03WHng0xSse+Qq6WakZ+dwODnJFeZanrd7qF5oeiXIu&#10;rOayESySW9sY2tpAByrJuIzwT7mvtj4Vw6FY/ZrTVW0qe013Tit3PqvLO/mjcDuwWYDgdxkdaxxH&#10;tMPBvv8AefO16EvaNt6NEVh4Qt9WttatdL1Gym06zjSys+WjaZ1LOZskkHcxGD2xz0rlte8Oa1oM&#10;VpqmpadNY2GpW7vHc482ORwP9bvA2nJG3I4ya9z123sTp93oGkWEXh1bCRhYyTZthMucgYJ6nLHO&#10;BkH2rzGz+LXiPSrGw0bWdIW88DeHJfs94LlvMMIEjHbtxuCgnIHTHNef7RpKvy8yRNLCxp8r5vd8&#10;zxfV9RubPUbZorC6iF3iPOFcrtVS7Z7A8cd+T2rkPhZ8TPHPh1dSH26DU4ftlzbXRukMztFtLRRZ&#10;7ZICj6j0r1vxB4+8G+LvEkF5Zae1vEk0kso8tYhPCyhVAIAAIx07hvauP8DRWlzf/EPQ4bK4t7G4&#10;dL2ymcpEyXLoY1UHHzElumfyxXpYvMMHjsMvbpdLpo6Z+wqSmpWa9DP8U+OPEXiDwnolpf6Pp/h9&#10;Uu5lYwweXJJCRxE2MHajcg4455rlm8N+MdXuDDqMupPpmgwebp7AGYSLn7jD+Fs5+pruo/BF/wCF&#10;9P0rR/FGnStqN8/nwyXTELAVyZGkH8asSAD6nFdVonxctPDt/ceGPDOkaBfrpMUl9d3swkLyruwF&#10;IBBJUHoBx74p4imsFQjLBU1Ltrf8TxJVlTivYrUg0ez8R+JPE/g/wrp+qatbWcyiJAj5EQCHf124&#10;GCR06nrXSeMPgn4bh8cW2nSXWo6/YaRGiXcagIzREc7HCkj5iACQeppLvVfE3jDSn8ZXtlFp91pk&#10;YETQ3TYuATyUjJyBtOOv/wBbm7rV/EWr3eiwatD/AGsY2jS2eNcy+WCW2EA534+pG32r8wzapmGH&#10;qqUpWjZ3Wn5nBh8TXTknKxifEjwh4r8NeJrjR/CXgg6fpLpbSWqTxMFW4RCfMVzgEn7zYI5I6Y4w&#10;NdvLnTdHm1jXtUuI9WIa5eztp0MQmmG15Y92QX45yDyAe1a3jHxV4j8f62PD9hrer2OntILePfN5&#10;SJKCdmdwHOD1+noK5HXPBOtWEVtoWs6fqcttbSeQ9/cRs7SuWyNrqSdpJOTyOK9zLs3hiVGNWCVk&#10;r2/W+5rHME0oTXzPJdTXxn4g12W4g1m5sbnQYjeWMFzcm5aOIj5CWGBuAOegxXtSfELxEbPw0fGG&#10;kQXw0SJPPumG57jehUvtcDbk9+eDya53xB8O7PwhqD6it1azaxEVE0dk/nZnBIaMxbiwyw6429eg&#10;6dFq9x4Ru/D8t/qk94mreJEMDrEEm2KTyASoK4wRgZ4HJr2sTnVGXJzQvHo49PXc9Cpi4uCjyXXc&#10;6z4fT+DLKbUtS0eXRLaPxS27y0uY7W40+1Rv3Z2lj8xUbj0xu5r2678a+CLy+8NrpmsaPfLYFxIs&#10;w3gjv5kh4bOBnaW618j6V4W+HIW2S80q+srhvP23CGWVY4TzlgCcscYyScdeK4m/8CPq010nhvUv&#10;s+vnPlpcPHNBIw+dQwbbsOzGTkEmuSWIw+Mq3dSS9UdeAx1GEpN6t9Wj7M1WLUdRFgdHufBV9oF1&#10;C9u0MVzIUaEnPKnAVyxPX+7Xyr8SPBMPgOOP+1dB8OvDK3nRKk/nnfkgbD2PIOOetQaNF4qtddh0&#10;vT5rKCKGKNb4ySmXLv8AMCoPCKB1OSBj8KyPEt7az+Ip7LxHrdlr0Fgr+ZPC7rFM235ShOdxGQcg&#10;DpXuvCVcBTlLm93TVHbia0MPF2tfyuhIPBD+INZsJb22tVj1NJPtVsw2XG4qpwM8AAjP4mqWrXnh&#10;yL7WuqXd/f6rp02LR3mYbSp5I4G0DpnngCuJ0bx//Z2o3Ut6Lm4kSfH2lp3dUjVWXJwc8kgkdRt9&#10;69N8NeHPh94k0SK5shrWoavG8nm7ImmjkfcgjOTgrnLE8HAIrRTrUknOpa1kjTG1nUpU5c2wvhz4&#10;V/D7UtY1LWfHHi4roUltLcWQs4mX7bcYTYhLAnazMQWA/hzVX4c6V4euNb1a61HT/EFqsMEy2CF4&#10;zFbQL1Yu6jcdxGMgDg10MEF5ptrbjVtDtUt9KEmyeVpJSqI3KRhcqCGJyD17in+F/E93b6brGlav&#10;HFG19kC+i8tVcuQvBGELYI+XAwAT1ow861ZXlK7uccsc69o0YK/c83m8R6JpXiWO/udUu4JYS1vG&#10;qbHkV2VlBGTtzkhs9+K31WC5VJVSSK5QCOWVrbBnI5BICYzgjp61Zs9H0t/EkMNl/Zdzc6PfskWo&#10;PE1xb3O5QAnllOoPzb265AArgviCuoG8sbC8e9uLuxR97Ze3Q7m6oigEDjvknFewqca9V66m+JlK&#10;s0nPY++dLt/Ddp4R0LRPD+jWekwaeyoqQxBFlX1I9R612vw7m1HRPEHifU5zDZpEEimt0bcdh5Dq&#10;Ow46Uw2HhKy0mKfUdb1u3u7KfyxHCEKEk4Oa4LT9Jtr7xvdG2169e2bMcE5YqwbBIVh0I7c17uPm&#10;sWn1fU6sDiZ0avOnqet/EKwiv9WvNY0vVp9S/teOFtglEZikHBwvp7iud8I6fLpl9JaavNcWiXju&#10;UDNv3v1z6H0rh9+p69o17HZJOPFPha6/db/3ZuI1J3L75HSuj8Q6PO9hoGordi2VIS91aFxJKrk5&#10;5A5X059K8qnlzo0nCnJRT307nFmmJqYmbtK/cxdY1iefxbdJo+pSi8SPy2s7lCkUxBxXD2+heMfE&#10;zao93/Z/gW00ucH92Qv2vP8ACoX19atrdaV4k0u8sr20WDXbfc9ldMQJFyQPKc/3f5Gu28Lafe2v&#10;h2HQ/EFp/aN9fNmON8lnXr16ZBrDB5TTwqb3SPJp0VBX3+R8zS/DSDxB4/sF+JOr3kPh/UrjZEsl&#10;xvkdUwNpJHGeeldp45Xwf8OPFemeEtGntLfQ2kimgu12iYR4PBdfvY6c810mqjxprv2C+8VWMOl+&#10;F/DWomFx9mxcqv8ACJCcjBHevJvE8+mfGDWdX07wr4Xmt9S8JkyReXGV85V42ke45ranirJU72S1&#10;fodk+Z8rv7p7R4f8Y6HqnxDvra8v9N1GxlsBaQzykb364MnUkjPX0rS0i41LTtaOj2k9tJc6c7us&#10;u7JKE5wvYj/GvAzpEC694S1y80SXTIbILZXoQbUZicEP6HkGvrGTwX4Zu7ywfSdTv9O1HQdhZ5ny&#10;sySDCqM9MVy+3pUI3bvfyOOtUjypM9103U9D1Wx0s6xLbxSWEsbiMoHZz3/DvXql1NpMl+Tpxit7&#10;Ro1jjZFzbM57sPU+vrXmvgDQEtbi0tNYgW/keF/OmKbmAyCqRjuxBq540bxDor2uraDY372Woqwk&#10;sFi8t4D/AAtg9T7GvDnKlWj9XveG9v8Agn0+TZHGpgpV97tpanSHx94Vt9RvvCviKK0soLOMyS6g&#10;4ecSHIxHGEHyt05PpXzd4i0IXGqanqngTStX1Tw7c6hFKLhm3FJvusm3g+hzXiesard2PijUbzWt&#10;dRbzXI2MED/MrMvAVl7Nz0rKi+JXibTPhzL4evtTjtdQNy91aRCZkJcODnZ1Az61hh+DZ5XCVbAT&#10;1e8W/d9V5nz2HwDw2ITp6s6r4r+OLnwbr9zpF3YTwyeIPLeWNsb0dOhx6HNe5fATUrXx54G8TeFm&#10;uJMPG+zyyUZf4vl9814p4n+FrfGbTdM8TW2s2eneOpbaMP8AaZ8JdKoGeTyp98ke9dL8BdD1/wCE&#10;vxMtdE1+3mtJdTQbhIysrcjBXHY/1q8wxNPF4OMZStUj+aPoMLQcKkqb69jM8RfD7SfDGrX/AIsv&#10;9Qn+y6h8sEU0fnOrKCGJDccEZxW34I8C+Fvib4c1nX9LQaT4pW2BguoJDFHPIvBDxDJ555r2bxZ4&#10;N8J69488WeBvFWv6tptlqCrd2LXBxFC7DJ8vK4I555qx4P8ADOo/AfQ73WNRu4/F2h2EBSCK2WON&#10;wjNwcAZPXua+VnxjCUXh1NqrpZW39H1PkM1xc4wlQjdSuvmcx8Gb66s/BV8l40n27S7gwyxxOIZH&#10;ZepYsQeDjFcXq/xJ1i+s/Ed3LYwaPeeHbl18zYRJKP4TjoG9weteVeJfjPFrnjs6XH4RtdQTUrWQ&#10;PLD50zws2SWITo/TOQelcJ4d+ImtqmoeDtTtC2pS4Eck6gPKmfu89WxjHevoMBkMMZVlisTSSm0t&#10;zHD5eqs+acdzoPDnxP1rxR8PfG9/cs8+t2upIYfOk27GA2/KT147HvXSeGrvxDrMsni+OabRJ9IQ&#10;QX8QyJZHCgru7YOetee+DvDen+JrrW/DcMd5ZwxXbzGO5jZQ8jDAG4DLY7CvTPC9rq9v4f1bwXqU&#10;Yg17TLoJ5zhmeSIEGMnHUdRz7V9xSpRw0Uo2XVeh6Cw1ppJWV/wKl3t8TLcaGdSawl1vksNsTwlP&#10;m2t6g9eetUtAm1poU05LaLUW0GORUm8sKJQeNw/2hWz4m0HV9M8UWWnv5Wo3iOg/1RifDAcDj5iM&#10;9eRVvxXpeneFNNuLa61C3/tUyDGXZBbnBwG2gjDE9/zr0MPKNWknvf8AM3r+7LlT0NSPxJfaz/YX&#10;hGGzeG50VTHMysYQ7s275sccDn3xXpdro114WvTLD4xj1CPUZXTyQJGgeIcn5DxjJIP0rzL4WaT4&#10;wsdKvfE2s6U9uvm70kkjwjJjIZGY/MPpzU2pfF+8spZoj4fOq3EUTRwYhdgZc5BHHQ1yYypGk1GT&#10;OTEvmdo7Hr+raLbXul2Oq3klhp1xdSjMAYsblEPysAOij1rq9J8PaV47t9X0rTNdm0WHS2WVov8A&#10;j4VV/wCWmCcHDdiOleEx6/F4s0W/vfF1vbRz2WyOCaNvs80LnkCEdGG7qK7Twz431jRLe6uNNsWu&#10;xqUIN00iJAzqBtJwSDnnIxxXxuc16tWLjh2+bo/+HCji6sIWhv3O1uNI+Fen6tD4Y8F6vbRa3pNq&#10;3nR/acnUJpOuNwA3DB+leM+JbrVprmbT3i8TaNDYI7SOkSlIioAWTPQjOOTisSDVm0nxdpsugaRr&#10;2nzQuzzvcQKWY/f2+ZznOTkd819e6B4q8J+Jtb0qTxBqNvZeH/EMTWaAyKsySyAKyFCMMA3ODzxX&#10;LhcZmGW1KcK0ueMt3orfcTRo4mvU5aav1Z846JfReDNd0nxTfx3Hiex8U6VLZzQ+bGDbTbSEm2Zw&#10;GXPB6eleP+J77/hItUk8KaPHqgs7oxReRISVEwYYcMMgckZ+tfRV78Obm38Uafok1xptvb2d7NHP&#10;fSr5Uc9moLnnpuUgAeu6uG8bQ6RoOjeKvEGlWFsdSnZrcSbGm/s2DeDvULxnIBDckc19fhas3acp&#10;WT2PWq0pqHLKWx4V4p06+03wl4m0fXdOuE1G3IWQhy4syhAPAIJBHtzmneFNan8Y6abSUwuNIsi7&#10;IR5ZhAUooBPO3gfiaxtU8e2fgrRdZuvEXiSS9fWbWTCyRCZrxycrtYnP3scnPevlXxZ8f/GPi1Eh&#10;W9tdFsLePyo4LVNrshOSrN1I9ugr6PK8rliJJxhp37HrYHAPEU3CGn5H2n4IXw9ceFbO+8WanF9v&#10;Tixjd2mZ9h+aPjocnPPpXocw+JPxB07w78JdEh1TxXNNbmHStN06F7qeQO26Paqgsecn/gNfmXov&#10;jDWJFWC8tY7hI23ZcEFc+9fp/wDsSf8ABRP45fsVeKbzxN8M7nwVqiasI4b2z1/TUunuY0GAiTjb&#10;NGuD/AwHrmvdnkaclKUU0j0KPDdpqUpfgf0af8E/f+CImvx6J4c+If7YV9f2c8IgubDwtaXLefGo&#10;Gdl3IDhQeMopzyQSK/o/8IfD34WfCPRYrTwf4R8I+AtE0yLyx9jtIbMIg5IZgAWOeec1+OH7HP8A&#10;wXW/Z7/aHg0/wp8TdHvPhF8WJ1CiyeVZrLUHPU20zEEZOflfn3NfcXxL8UzfEfSLLWrc39gzXBSO&#10;FnIhMHZ27Z/nX0NDGYfBQtRVpduv9eh9PhsNCirRR9M6t8VvhzLb3MCapZ6z5yNHIkJySDwRkj+v&#10;WubT4u+FZNHl0w2PiLRV09RFAFXe7IowrAg8j618dWmm3WnWWoX+jw3WsabaOpF4jBV8wc4CnAb8&#10;q1vDfjHUtX1PVJJtHTWbwwbJd+ZTCo7qBjH0xT+u1JvmZ0ns5+JWpaQqXUT6trNjdBgjZwRk/wDL&#10;Rc4FbcfiK3vX0nTbrw3b215OhuvOl2Rq2eeST19q8k+EaaRqfimbTbq8fRI55GkKzAO7MM8fMCqr&#10;+NdP+0RrUGlX2k6LJoct1JFAWhvUlVBMD2ZVXHFEKajC8huTPbNP+Jlta3i+H2gXTbyCPzBBDbmb&#10;KDksCDjp6V6V4e8a+GfELfZtM1u0vryIfMmdj/kev4Z6V+duh+PdRs7Szn1Oezj06xyrNI4heMHp&#10;gnOB+ler+GPij8H/ABL4nsblb/R7zULNvKlW2Yq8T8fMAuA3uRxXO+IKWElGFSaV9rl0qU6uqi36&#10;H3UPrmlznvmsLRNV0zU7XzdNvI7iMEggNvZCOx9K21IxnPXn619LRxMcRFTi00+qIknF2Y6iiiug&#10;QhOOSQBUM9zFbxmWWRURepJouXeOGSSONppEUlUHBY+me1c9bRTgpqGuSRRSr8yx5Hlwfj3PvXJi&#10;azhohpXZswNLKxnkYxRnohHUepr4u/4KC/C6H4ofsw+PbaIIms+FI/7XspWj8wh4sh1GOcMhYGvs&#10;1pobxFazu4WI5G1gyt7HHOK8C/aH1/xJoPwf+I1xNZafPYyaNeI80TMDADC434Pdev4VyYyUfYzU&#10;9U0Y10nCXNsj+AxvEV0tzqen3Fwmo/2hPLHKWcExBcjBDclMj615H4i0vS9a0TVdJt4JY5rSZbiW&#10;cgGJVKgAAYzjd6V9Y/En4OaZb/avFfhPXprbXbGaRlguHjcyEksQr9AzA5wfSvlrxHp+vT+G9Hni&#10;SK2vJFkjuCCGEgD9QRwR0zX5BSrwrv8AcPS/ofEU8dSrSldXWx47qXhvXdF0m3sG0+dIDqKylNrN&#10;JdRkfK6uB90kkccgCsvxh4A8YvqMer2lsUk5tQGTbGAwBBUvjBA+XPvXufh+HxNqVqyafdzXAhRf&#10;3WS5SVW2mRP9lCRke9cH4s8OzTeIdQtjPfxzW0sQLzB2SbKkv5fJDEEnpjAxXVKpaSenmcs5OceZ&#10;bo5W5+H1xqVpY6nNPp+n3OmTpD5lvKVZ3Azgn7u4HHftmuo8J6Xps/wh+J9jq1ndX8NnqiySh3Yu&#10;G+X5sg4L47niuV8AaD4g1HTfEMOlzwFbK6M8MM12sSXLgjDbScZHTII5NfUvwaTwbH4c+NTeO7LV&#10;LrRNUgmWJYLpYB9qKKkRaTDZVZSCR/EFI4rxMyqypShOTvaS23NMFKUJTg3ofNHhrw14ctdBuNdl&#10;06bw4+otLDZz/b4n3YHEj5YFslcfL0HWuu8P3F7c32haXql1Z6qdPf7TFJaOjs6SIWVG3HlhgknI&#10;xgd8Vn/ErwddWPhjwhoWuaVBZ3S28uxSW2KA3ySKcZ+ZOQcYOa5N/hpP4PsYNQ1G5lvBqszXOnyr&#10;mMXEEYXK/QcZ9xjjmtqtD60m+rvY53XUYqb1sz63srm9+Inia5sb6a500eDbQyNbRRPMZ9y5RhwT&#10;kLjkjBzXzv420nV7LxPJ4UkuYtRt7rGqySGPdIA6r99iBuA2soHb5qyPDvxQ1zwRrMOuadrNwtr4&#10;kR9NvradXB8hSSOfTkcnt7Vp+HdU/tnWjqOvWtylhA0DWOo3E7QwLLjJj3HhlwTkZ9PWvMllSoU5&#10;0+ltCq0oYqNrWv1/Q5HxBo+rWKXun3Om3eiT2aR3jxW9r8qxPwkpY8jcxA69CMVSGt6vo2naXe6r&#10;H5trp6NDDIshZLZgOGKDndnacnJ4Fej/ABr8S+I4tbnfSrOLV7CYxQTXFuGYNswdoHHAP1HTFefa&#10;H43t7GK511LHS4tP8MyfaLy2v3chw6Deir1IyvRsjJHFfOYnI4UqSkm5O236Hk2pRvBas6CHx7c+&#10;I4V0DX57zUL3YrW97HH5Zt/4iGYhSw6HB4yK5Wx0/TLfxfpovdPmutDswUnjQxnzyW4ldVJ9uPbm&#10;vS/iBY+HfHttoXxL+HDy3sXihU0/yIwyfZSikl4uQMggA54rzTQ9S8SaJqUWka7ZWerLBKpnhUrF&#10;elcnhVwCeOcDJ5rzKOPnQpr2O1vh2lF9dDzFFTV4aNdD6fefwt4d8JtoehwZudTlIWCfUA8kZblW&#10;AYHgjsOgryv4PeItTsdc8b6n4q8RRIdKtJLaxtkCr5lzKfKQxu2CHCl2B4wUHrXpng7xPper2141&#10;r4bkvbrQ5QsdrqMLacfLJwHDAYZh6Hk5968d8b+D7zUtSuJNLNpoDMo8hJAYdvILEOwxkc7c5PJx&#10;WGFxFLHc2HqpqV92RgbUpy59zodc8QaN4f19j4o0hprbxBsmjN+GESkFPmV0U5OBxtznPbmu58Ue&#10;IvDPjnTbSP8As1dDtNBlErxJbtIt/GgLDyWySPXJ5wDmvj+RfFusW+l6Er3RBmNvLcT27Zb95tAM&#10;hyDgZOABgV6L8Ptbn1B9S0rUtb0HRtH0udtLitJUEpjZhxK8hIG3C84wBkV0Y3hJxnCph6j5uqv3&#10;8hYjCK6lTXyOhtvEPhW48Q3t7Z2dlBqMFwC1ws9xL5W45GRGpG489sZPU11j+B7XWvE99r+nanHa&#10;2F8VlsbqW3EsIYt8wKbRjLZ5IBJFeK+Idf8AEXwg01fFWjkwJqsZmMclqgWSNHAQvja3Q9V6c4zX&#10;y1pOueJ2F34yvvEV5ZaV4h1OdVgtLtoJNzZclRncq88Mc969alwXVipSc1b77s6v7Kq1oXUtD771&#10;34JHT7u5/sbxDqOoQJcYe8u4Vtl8xyS6ohGJE54A4FV4vBaeFrnw+LnVYDd6heKs+3T5CYAB5ZkZ&#10;mOCTjLc9+BgV4h4XsPEMvhBdXh8ea3HfXX723hu5TdRszfwk9QeMg5GeTitWH4g/Eu7t4Y/EMen6&#10;rNrBNpaTyRBDLFGuPN3AlmAYEkEd+tOnkftOVu0lfvbY48PTrUGpRadjjtR+JMvhnxTqmleHYdL1&#10;NbpFtWaaLDxkEiXDHAbdnaWIPB9K+f8AxB4rN94gt9KuLZIbewaQiG3RSd+T94j7w9yewr6B8QeJ&#10;bRV8i70Dw/Z6hZxSMb1IySQeNit1Ldf0rxl9F8N6lqOnC4F/DbakrySvalVIwdqlmJJX7xzkD5Tn&#10;0r7mOHhO7ei6dT3sO1WfPOJwN/K/2HUbiS18lLsqoZByOhJ5PBPyjjinaK/jtNMR9J1HULGyvZ/L&#10;SCCfyjO46nAIGB/OvffHWleBtN0vTNOvdeSKQTiLiFZ4l2xqAgKscdeuOvUVgabZ6d4d8O6a9gr6&#10;hfqmIRNlY/PcsRIOMnAx+VYUadGpG/W/VfibVuSy016E8tpfaXBG1xc39/qF5ZnzI45WZIWlPzGQ&#10;OR84wM46nJrU0/xPrF/BDDdNpuo+HPC0G6OO7jWygKcg/KASz5Oc53HHpVW28YarDod7b6sbPUZ4&#10;ZfKjMiyy7sjhi3scgA8/lWLqPirTLXUVsNX06e7tmiRDcRxGZDgHCbSeMN157dKihh3USU4Xt1Q8&#10;NWqx+NP5G74g1GHU4YV8J694g8Pxa9NtjsbR8oiqQfmKkYU54J54+tavh/XvC8VoW8Vaxo97rany&#10;ZPt0VzM+1MhX3If4snr/AHa8i8OXVhcXlxcR+KdNjQFh9m8vyZNnXnd27dTxXT6oPB+o3P2mC+vN&#10;ELgblYk+Zx1BCgY9gOK1qRVN8ri/Vf8ADGn16FCVnC59hfD3xhrPiZtdj1GHeskzeS7cIzdt3ua9&#10;S0HQtDgub7UrjxG1lqWpLGLdETzCZM4Kg8cg1v8Aw98Iadd2+t6TaQ/YmslYmZVGHUcgg98H1rgP&#10;Eeu38GpWOm+FYrG5+zXAklRwjO027198VOKrp3S006HoZdB+3jG109Do7jxA2g6zprat4cmk1ayl&#10;xNfxP5ZfB481OnTHI4rn/HN1qlz4o1jxEsUFnoV1bp50trOpQjA+YDpkHriqXif4lal4/wBVn082&#10;g0bUrK3/ANKhcIGLDhiPb864Xwnq0+j61e+HdUs5Ne0hmMjW6qHWNXxkgeh9Kh4iVSKclr67nXLA&#10;xo4tUm9NbP8Az9C1pzWer6rp+kjTrzUr28uBtnjOxrlOpyBx+XevYrrxWvw68S6e+oaDqsmmXLGG&#10;OO9LJ5cgHSMmuA1XRE8Ja3ofi7wxf40i1uAGtlPmPAM5GB6c1f8A2ntc1bUNOs9evL99cht5IZUh&#10;QvG1sDj5gBwcjr0rSrX9qqajom7MynlNqlSlW1urqx2/xPt7PWtImutH0i8gk1jZJ53nHZchR6A4&#10;ytfNvhb4tR+EvEOp6c+njTtcfZGLzylBkA6kqBz9fatrw343vv8AhH30me4ks7gP51kLje0c0GDj&#10;aR3Bzk15JdXNpr3iOXVjpcsN5aIYpFhIlS5b2/ix7157w0HU5Kive/yPnqlD2LVKpsfWGi/EXwT4&#10;t1vWNEs/s01ygSea4HzpO2AWO0k859K9A13WPCenaXPr15cvLYyxCCS2uIyi/L3Qj7regr4a0Tw3&#10;a2P+k6NJJpOswxeZJEd0nn5J42+3euk+KnxP0HW/hTb6K7yab4lsZhvhiJBJjIBY9ju9PavHxWT8&#10;tamoSdm0cEsJeoop3u0fplpEVxpnhTQPFejjULt7iBLi0Mkx+UgHA2dfx9q8B1z4oa8w1O88X+Ot&#10;VtFvj8piw8cR7KxboazNE1q5uvgdpV+Zdcn1DUrJIkjt52ZkGAA55G0D2r5ovfG1x4a8Nr4R8TeH&#10;obz+0zJ5F+8isLjByBMD0PvzVUKNLnnBau9j9bhkH1ajFNNJrormR8TfHl3F4r0mVLSazvtN6yzg&#10;GO8Q/dfHSuT8LfELTpNa8T6h4kijn1eMKIDIgaB0z8yH0JB4PWuB1Dx5a3mm33h7xdprRThi2n6g&#10;SSUHTys/xD06YrktJtzqdtePeyraws+fOU5cY6YHUivvsNh1KkoSVtN/66nyk8N9VqXSvc+1NZ+I&#10;on8AaTqfhmNC1jN5LJE7AxB8Y5Bz3Pr+lfQ2ieKH1Xwl4C8YO9rNqGglYb+2Lh5IcHghsZx0OK+Q&#10;fh9oE/iDSbWy8N3FqL1Ci5ki8tJip6hex9/epr7xl4w8G+IB4UGizW+h6w5domjKq8vT5Xx69q+K&#10;zPKPaU5Rp/Gnu7Xt1OTHxlCrCpB2d9T9k08M2HiPUdA+Iz39xeWj20VrJa5Gx/cAjAOO+ecV5Z8c&#10;/BNp9luLiw1uz0jwvJG3mwTZSdbl1xGqhD90nGccEirnwZ1hfiB8HZdEl1ifQNT04Fg6ZZ43QN2z&#10;nFfMHw+i134latr3h2TxJq95c3l2bc7JdzIVOVkKyfKFGCa/FZ8NYinj54uFW0Ybq19DzM6wE6Fb&#10;63F6WO4/Z4uNE8JWep6HqGm2I8WgssWpTWUipJN1+eTj5cY/PmvN/jj4D8Z6x4k1DxFonh/R7nxH&#10;ZMxuIbCdXeMKQY5whwxByTlcivrfSvgdPocX2qx1271nX9ORsRG52Qytxy43Hj866Xxj8HvDusXG&#10;kfEK/F3a+MvDdssclzYthroL1iK8ZwMgevtXo4HiPDSxv1mFT3vO+vlbTc+QpY6PtXOL1Pj74R+G&#10;tUXSL2w+Ia3Fx4g1G4M9vKu7MEmTtwy44HQitjUPD/xJ8PeIG1e30qKSLWMKZY0CCdFbBIU85r0z&#10;SfFGgeLJr3wx8Mp9V0LxBaTmYJfwDdkZMmG+9nPODX078KWj1zTLceJrGCPWLVjGNRukMqFeMhAM&#10;lcnJxXo53xXLJKVSvFOUZWvB6PXt5HVXr1aF5dJbp/oeDeL7PwvriQSXAs38caZHHIHXeTsHYKD1&#10;7cDtXJ3vhLw7AkXijVi2qw3cq/a4o4w7yA8YZWw6qPbmvb/Fmmw2PxKln06xSyS1jKsypvWYHOCG&#10;x/hXDanpF54Y0e31e30z/hJJtWmnMNtMU3SSLzt3HJ+mMVeS8QPGw9nTcktGovpfpfuYUISfupu7&#10;6P8AzIh4h8Pa/p89lqGjWXhnQNLUQxXM7OgmHYImSPbPIzXCarpPhq8ljgkgur1oQuZfLFvz2G5T&#10;jp3HWvMrXxtD4j8RW/hvXfAMGj3Rn82e3Nw821geTgnI/A49q9Rbw2viHXrnRIoHsI2LRMXZvK8x&#10;RuUhk78V9RRwVW3NPEOEX0bX5v8AQ9J5TUppzlKy82cbc/CKzutQm8Qm6s7DQo1kiNuCZImGCCMg&#10;5yDz696898RL4g8KaXpHiCbULfXtB8Pv9lfyY8+fFgMDycsQvp+dfW3hLwhY6HoWoaL4z1W00rTZ&#10;l3Kwl81nuSSVYhsEAZxwT1qLUvBen3+i6dbxT/bY9Dmc5VQYSGORgd2B7DnBrehmFHD1LKo5JGuG&#10;w6pNxcrrp5nJeALTwh8QVs3sNOuNFfUYUYyO7WsMpB4Ko5wpYcEZ5PTNdPp/wW1yx8ZavaSRaHBo&#10;CQm8skc7mS4DAq4YHO5evvXLafL4nSxutP07xvotjJHO4FhqWl7gzlcII5NoI5GcdOBWD8KPEHjC&#10;5uG8Nw6ra3F1LOUvlnvXP2YBiG8stgKp64ApZtLFYmLlgppW7npzwtXARVSlq5L1PW7HV9cuW8aa&#10;Z4p0yx1dTGPLkspElBn3KCXU/dJXJ6cmvlzxzD4T0s31k3h7XZYYJpbe7vkuvLiSOQY/eRt3HXj0&#10;r6Sn1JNOtNXi0mzjVtQkckRgI5dcMQ0hxkMM9Pavh/8AbG8X67a/DTVpdNebR7MtDHdssqML4sCq&#10;HI5BUHB6E16GSrF1WsNiEmnazR2YPD1cRH/aVbofmn8XvHSa7rr6ZZ3XnaF4b32li4QI0kQY4ZiO&#10;pNeU2l4zSRmOQo6/xZya5lpDLI8j/vDknqatw3QjUlUXOPpiv33A0VQgox2R93hMOqUVFI+kfBFx&#10;Hbqst5MmoplXMCkZPPNfT/izw34X1Pw2fGGl3ZtWnQMI1O8RgDHPTmvhfwT4j/4RsTapLHHMXBXJ&#10;OTzXYy/FLUo7S806GRY7S9BO0HIGewHSlUcua6PTpxUU7ntel+LtV0640l7a4k+3WLCe1uFbDJgg&#10;jBHQ5r+3j/glP+1zpX7QPwE8O2/jjxBdX/iPwpjT7sAiT7On3QZAPmx0PFfwNaDrkvl2szkvDaSZ&#10;JzjIPUfSv13/AGHPiT4l/Zq+Mngaz0fXdRsX+KelJqV3pruyKUMp8lZF6HdHhgfQ142c05KEa0d4&#10;/wBM1w0dWu5/Y18XfHc+gajDofh260298L6OxmDRRtGjt6kHk4968U8MfFL7Z/aFydZgs1kJebOR&#10;k8cKQc13mj6z4M+K9tZQWdudN1O6t42ube7Y7FcqM4YDpn14r40+Mmh67oPiaXTbTSjpVhGoVRGM&#10;q47tkcYOOtY4XF/WI80GZVqTg7H6AfCj4gwwX76z/Zdp4jjgDfulldnx7Y7/AFFUfGPxZtfG3iC2&#10;SYw+HBv8pN87OYgT3B7V4X+z94t/s3R/7Ch1O30yWdtk0yxFpGU9fnNZPxouvh5ZeKE1LRhex6ZF&#10;bYaSQkCS4HBPvzXPisxklyounS8z2XVb1bQQrq+orqOkahMUcbQYpgvTI7jiodL+Hnw4tzP4m0O+&#10;vvCdzczZXyXaWNS3U7SeAPY14n8MPFeiw/2hceI3mvI0gL2UMh8wAk46dhXTaT4Z12Xxhpz65NNJ&#10;ZSyLLBbK5MJQ8jgcYr5jGU4ZkrThc78PVlQl7rsfUuj/APCx/hZqXh7Wfh5f+JPGGlarCZb2UoSr&#10;FTkgx5OODX3f4C+OOi69pKyeIlbQtVQgNG8bgPx1HH14rivg2+k65qD6e0duf7FjW5ja3YhUJ+Ur&#10;2B6V9Dar4T8N6zganotjOyZ2yeWqspPow5r6PhvKMVhqbq4arb+69V/wBYqvTnK0180Zx+I/hp+L&#10;e6e4J6bUNdNpmpS6jH9o+yyW9u33C/DN749K5bR/h74f0e7e7iW4uWY5RZm3rF9Bj+ea7wgRoSo+&#10;6OK+zy367rLFSXpE463s18BFM6uGjDEZ6kVwXivU/D2iWPm+Jbtms1+Y7nCKg9WJPT3p3jT4g+F/&#10;BFk02u69pWjXF0D5K3EgQs3bCjLEc9q+YLTw/wDDv4la3BqXif4jv4mkjm8z+z7oSQWhB6AI2N31&#10;bNeBxLxLHCSVCg4uo+7tY6sHg/aJznol5HOfEv8Aa48H+HLTUNP+Gvw/8W/ES+tUIM+kROsEDDpm&#10;bG38s18vRftU/HLxP4R8QaX42+C2s33gDxQk1nLLOTvggdSr/OOuAxPSvvTxZYeAND8L+LfD0Nzo&#10;ug2yRmSGOELAMgHGMcV/Od+2R+0p4l8CCfwR4C+IupG+1F1WaztW+VY2yGGQcnORnHNfmGeYzH0Z&#10;KrKvd/yxsl/wUGZYujgaMm4dOp+WC6Rq2jeLtU0jU4LhtNjuJAUlxtkVZSEbaMgtjB55wSK8y8dw&#10;zaj4p/sTSLKPS7aO5kEVuiBREpGXfpjHBwO1emeIdY8UWVza+Kb7StOhDkAieZoWvT3O0/Nye/BO&#10;BXns/ifxBrOoeLNbi0WL+zLCSISZd3NmWIUBHz/F1wfevCw3EVad6kqOvk1v6H4zHNJ63p6Nj7y2&#10;T4YaX4URLBZ9V8SiUuFt/OY2rHarDoMOTnJ/u8V5L4j8L3mvvZ+JNAvbhtK0yRhMt3A0OWCt8qsD&#10;zxuOOOma9L8Zarr0Glwebd27CF4/LlkYTuI0OVCr94KDnjgelYVnoeu6z4Ei1KZZlSK88xG80W6k&#10;DcNyAZJ5OMEd67Mu4jhiKypTjy33uFTH06sbp2Z82Q2Q1bULGw0UW9pBr0cht0icosYRyrPIDyF4&#10;Jx16V9S/BpvC2g+BvJ8YR2s0PiW7MVv9oT/RBNnKPMD1jyBke/PSvIdY8NLpunax4tumghvLaBkt&#10;43jVQ7yZLHrkYJyPxNdV4ye/X4GeBBYfY7iS6mGY5RjzRtBPPbgHNeljakZVaML6OX5I76VdOlUm&#10;mdP4WvfE+vab8QtX+IFxaeKPF+i6jJYksxTyIWTCCJRwI1xwoA+6McGuVj0u41/QotCMl3e6xpMU&#10;11aQRxGYeXK4EkYPLKy4UkYI5NcF8IL7S9cu/EGqW95eaXFrl263FszsI/KRQiNnrx8w9ea1tZTx&#10;PZeK7SHTprjQtSgilm02aNvKWSCQ7uJ1Izl26N6Zr1qnuU5cq1ueVhuZqUJdTyTxra3h0dr27DwL&#10;bTPCVZQ0srE4Uqg+ZcLwScdBXq/hnS/EWseG9K8A2s0uqWvgcjWEJgE0ZnuFRTb4IxglVIJJ/wBW&#10;fWuK8TXmrfETw9fPqy6bd+IvBU62F3c20aW5mEjM6EsvDvtXn8OTXQ+FPFs+lXlzHokWufvoIma3&#10;kzGZSpKrvUHDEAsVxzyTx1rmrV3QUZLU7aN5JKo7GEnxG1nQ7rV7vTPC1nPdrqqWqCZVkfJ3GVgO&#10;ucoAMY61wPi2z0HxMb0RaJdWGoSG4ubu3cus5dhlRg4AXOT1PWtXWfDviDR/DXifxDoV5BqN5Prd&#10;vJlY2R4ZX8wlGOf9kjOema9p+N/gTSr/AOH2lePvC1xY+FPEsstkJJ1nnuBexSWcbHG0NyHWUEkg&#10;cDmtll1LmUlpJptbnHKhGlW5l6Hyl8K/iXp+n+H5/AM02oacmjyuWhkh3FQWDZTJwHIB5x6V9NwX&#10;fiV/Cmq2134dt9d1y/gW6t3khSK4kP3zskGWYquCT07V8W/DOC78Q+NodZ16wln03Umk+1SGxJjV&#10;I8ZIYc7uB8uf4q/QO+8L6JdeFn1DS9U1yyXRZfsBVra4850kwyrbqQCF+8pJ44zXz2YZJhvbv3N/&#10;ev5+qOXMsPThLVe8fP3wr8Y+KJxf6dL4jg1nxOkxka2urkW4WLG53WQrg7G984zxXt3iO38e+HtD&#10;s7jU9Mh8VxXVplbaNftQtMHlxk8hg3TqevpXzYuiWugmTxTaW0llbafdszI0SGWCHzdjiQ9GyMjH&#10;v0r16Txx4h1nxfN4mvNTGmeELyFPsVlBYB7qC3hHCsmOAqRhiTntz1r5fG5RVq1+aMFy736irYJK&#10;HtYrVdDrtH0zwXr17d2+najrnhi6iSKcxXaj7NDI4y3lnGevBHbOK6XxD8OPDSaDe+D9VtPDkNte&#10;zpf3epNILZ48Nu+Q4AKtk5GfTvxVPxPF4e1XwgTER4nR2F4IrVCLgWhy0jxDPVSdx7AVDd33hzXd&#10;PXwJr+uW2t3t8sdpZTrE888WV3L50gBVXXPT1FZUY4jDSVZt8vfW6PFlWqOfPFHz58VLbW9S8W6F&#10;4gttEjg0WwjcW0UjrJBtUnYWdid3JyF6EYyOK8e8Z/A+/uNJ0rxNbiz8P2l/PCu3zllSIthSytgA&#10;5J4Cg9cV9W2Wj6dZXD6H4quJ/HPh+9lKyz6o+EilV1y5z904HQAZ/Gs/4hXngrwT8PvEEusu8t7o&#10;jyf2VDKjRm0i6wxxAjDEEZ3DjB45r7DLuIHmU401OzWm257OAxjvy3PI9PttG+F3jzT/AAlr2s6b&#10;qMN+IobjzHU2umz7Rt3Moz5gBwQO/U171r/gbX7FrqeHxJqXiHw3FegRukVuJYoyNzYLKAwJHO0j&#10;A6V8I69osmpnw7otxps2ovZyG41PzGOY2lYtuK/ef5SrDBPUV9leK/iN4sg+HulyeGbOxW1t1Vna&#10;aT95HCyjoDgjAA7d8c9a2zbK5VKtN0WtV7233+ptmGDk+WVNHF2dh8PdS1DWfD+hatp/iO9lZriS&#10;2lj3KA5ySO3ylD/F6eteU+KfDBsxrjS6FcK94sa29zD5cCE8YOScbMAD3JzUGj6x4dsNeudZZtI0&#10;W71y2eMBpcSPG6lMCMDA53Ht1rUs/EVtd+DjpmqLJrOo6dchbEMFMKxqFVVZVC7WBJPzHn3xW8cL&#10;VwDUlK60OeGHqUnzQ8j5g8Q2kllqVpaaqWuLRS0rFm+7IfmKsR1JxjI9BXbvLb+I7LTtLBbRptKC&#10;XKXE7mRFPPlx9cqvXnmt7xra2GqeN9S1ix0trzSbG0iQRXMoiMVwoCkdeQCG2juMGr1l4S1zR7fU&#10;L7UIdMl0bxXZJ5Mctz5sm3h1Mfc4IwcYweK9ty50nbXT8T2rP3W9WVRoo0PwbeweLpIrWPVSZfts&#10;b+Ylu7bmikAA5RzkDJ9a8CvL61t1OL+Oex2Kkkn2h3KyDklVIGRnj29a7Yv4h122i8LT6xLDpzSA&#10;252xsEAI++WI2jHIGcZ/OuesPD2leH7ufT9RsrrUL94TcF3s5ZTGpOQvGV+YdzxzXp4W1OLi9Xcu&#10;MeVu+5LoGn6frE0EMEbyysBIk8WyLy1zzuyfUAYr6R8L+CxrVm9vaa1ZWv8AZe1WNyscu/cNw27Q&#10;+MDgg4r56ufEHhfWDe6bpuj2Ph27uIM+cH8hRt4U+XncMn07niucTWNSe2tTJey6VKibGaCEKtwQ&#10;cbu2T71zYuk62zsc1bDyxD7H61fs9+LNV1DSvER8X6iumeRkAt+7kmDemcZx1wR0rk/CXhN7z4io&#10;+l61d3uiea8t2YE82WMKTkkV6Jp+pa7rvh1J9Z+GZg1/U7UtO6sApZOhAHKNj/CvNLLxJoHgq4vf&#10;EOhHVV1K1ZY541LRCN2HKSDkHv8AWvi7/WZTdJWbVmt/mfqGGymGV1qL3Sd9U1v3OA+MTaTpvxH0&#10;6707WL1m1KZYW82IxGRDxu6DmtbQtGu/B3ie5uLzW41y4htpim7zUYA4OeDxkfhXKfGrxjqPxFk0&#10;XWZdIsUtNKcFWtSPMjYd2XqR71l2viLW9Wj0611XTb6Q+Z5kciAxIpHQjIx6V1UMLVdGmlv8jpx2&#10;CoVq1Woo69Lfoes36Ay3zaJcSkrcqoZ0MaPIDnsdoJGRg13Pj+K0urLRfEN2TpmnazatYXzKnmJH&#10;n5Q7DkDB9e1U/DOhalJ4Vn1E6tp1pbxz77q2ukU7nz8pUj9fWvcdetvDXi/wRoHhSw0/ydR1WJon&#10;VW2xmUDuSeh5IHrWsuSMGvtJni1MPacZb27nwx8M/H95p2p+HfBWq6Gt9Lo11cQ21w6q8UsTEjvx&#10;jJHfvXWal4fXwn4qhur3Um8M3d+7SxL5ISPk9Fz8p/CqN7p9v8Oryw0PxNouqaprNtdsbUQN9nhC&#10;ZABZsEnJ7ete5fEoraeHNAk17w5Fa29/EJFtrnEm0t8ysrDGCcmvXqYXlSqLdny+Ok6s9T59Oo31&#10;1ca7qJhuF8vMYmChXn/65sOuc8ivM/Fmq6T4g8KXVpqOhTw6zYsEhmWMBnGclj3I4INen3cOu7Zv&#10;7PkWHQLoDzbKWMqbeTtIj556+30qpcJfHSdMuZfDceoava3Jt7oD5I5Lcj5ZAR0J7+4FZVKcI3lL&#10;RlYLKpYupDkWtzN1r9oXUfAHgrQtF8H/AGWXUbyyW0nSVN7W5wAThuf6V8+a38W/EUdlc6HcWFhe&#10;eaA7loRI4ZueM/dr0rxn8OtU1XxP/alysWqRzRLIki7R5caDlGx/EvH863/hX4X1DR9SfxmnhTSv&#10;F1kDJHf6ffp5kcsXb5h0I9RzXH7LDYalKuoc0t/6Z+g4zFV1aMN0rWPm26nuNfitEnh3XIbiLyfk&#10;BxwOOhrsNDvv7JvtC1DUwtvJbAxPbSWxIcjPDZ6A/wCFfqD4A8YfB+4m0nTrH9njR7G41gvHcrDK&#10;0yxk/dClu+cH2rd+I/gP4WyeIbC1+JHww1LSvEethUtp7G581LhD0LR7QqsOlfK/8RGcKrpVcFKM&#10;e90/uSZ8hjcNi6lpyoSWu/8ATPlX4FePre213xPHFoVnFdXSFIlmj8s2rsCdyY6jvX0Rb+Mb7w62&#10;h2PjLQ4PFmi6jIXjnWBJ5rDnqzHsrdO/NeafE34av8JbqfxV4b8K3wihgCq7bmVh/wAs1JHua6HR&#10;7yHWfBdjrHimIaHNdSRebEQVeNiedqnjBOK9CdWhm8JVaabTXzR42b4ZVIxSXvM92+C2qNoXxb8Q&#10;+H7q4S50PxGfPgKLsO1hnBHbB9ua9tm+BUfgXxpNqOopb6ZaamRe2ssUrQSzx5yCGAJzntXy0twd&#10;D8Q6L4puEurDW7S4EIhQq8M9ucBCCOjZxkV9RfEXx3q/iLQdNuH1G4MukwMY4JHIK4YMQP1r5WeX&#10;Rq1FTqO0ZKz1+4MRho4rBKFSbTX5Gl4I8b6z4m1u/ZIdM0LRLDzrUxyKzyzkjqzDGOgOcV1Nj8Qv&#10;EJ1T+yG8OG+t7QKsl3ETLBKo4Vs5yW65Hb8a8r8J6TdWN1p3ji1szbWeq2/n3JUtNHuYMDkY6+tf&#10;Uvh7RdEbRba40O5SG3mto5ZmXLmV2HO3J4HXg1+Y8Z5DSyKUfq1NSS/D1PIzbhKlTwyrYaKu9fe6&#10;W9Nz5j1rwT4bb4i6d4r+xtYXUN6hvjZfI20/xA9fr14r0q01TUfDU+oWWgajo+kaZq928lrJcgh3&#10;JGATzjbn2r3TVfB9jPp+l3lvpr6nJcSrFvDGI7h13A8frXk2vfDi31//AIp+7sr21vL2cojqhbyM&#10;HJ2jngV8vjc0+vUIU8THbbrp8zx8bhcWqVGVal7q+1v8rHeHw/Dr2kxJ4v8AL07UmSM6hf2j+XFM&#10;uf4QfbP415j4t+Emj+JPFl5Z6MlzPoGjbLuxuY5y8hUgfKzA8c/lXumr6TPoXh6Gxdo7uXSolt/N&#10;ns8IOBh2UE8cVh+H/D+v6xZWc1pqyaHeaZMZJpIIVVb2IZBjdQOVOcjvXmcMcQ4zKqNaUKyjFvRP&#10;9DysPmtdKbWy2VtUfO9n8NdH8H+K9G1rXtKGpatrEzW0RI3NBk8M7YxiveNc8HaZpWuWtvYPBq1t&#10;MRJL5UKyBX7h26jBPH0qx4n8V3fh/UUsb/w9Brfh22dUieBQ0lvP1Xe3XafQ1c0PUmbVPFcljfab&#10;bnWrVzNBqFu+5zsJHkOuHwD/ABEYyOeK+qwdbE5tGnWxl3Hq76eSt0Pfyqph85jfGxaf83T0a6Hz&#10;3NnxJPr9pr3hCz1W2hL2UM8dwWkQAkFwvQdjkdK6Twv4fQW/9nWF5/otr/pksbMJyr4IHOMk4HQV&#10;458KPGFn4Z8ZHTNZ1G5v9I1V3jZJUJKzPkqCB2JBGfcV59qHxAv/AAl4j8eS2Go3N/p19FJbx5JR&#10;bNzkJtI5G0kj8K/XsLw3LByVHDS92UU97r8T1Vk9aFGNWhNKEXZLqe3+PdGiutZ0+b+yb+7t5kAi&#10;a3tjcMk6nAIXOeQRXzjqOlN4atb+aefWpLi4neR4pYkjWFlPDLGuXyTwa+j7zxbqmj/DXQ57uK61&#10;rxBpE0MhuLRmXy43ULukwMkE7SCfevK9b1Dwp4q0y71nU9N1LSru0Igc+YWmEz4yDyODu3Aj0r3c&#10;uyzEUKKm9bMzxvPhtWtfw+44fUviDH4UsNJi1GSA2upl3MccMkrLlfmPzEFsc8Y4r86f2sPFMmr+&#10;DW07TNUjv9E/tINEpJRtoXIBU9BkkZ/wr9F7HTj4107UPAS6Dd6trclwqafqElymbfgDHz8YZc+v&#10;IxUX7UPwa+FV3+zLpXwk8B+HF034m6BOdWu7uV8SXt0q7ZYxkkBdoOFzwfavtsloOFWNSpvc9vKa&#10;UsVNTbP539PheaTygXwzc4GcD1rXl0x9wQPuGfpnHSo5bm40S6uYJbfyJoiUKsBlGB6VAdZHlvIX&#10;ZpnOev8ASv0t1pbH3dGC7lm5FzAFgdGiA5K/401rxFWJN+9wMsehrPn1Ga4R2Z8F/lwcmtHR9FbU&#10;Enmkm8tYehPJq1UstTb2LlofXX7O+i/Dax8PeI/ip8Y9QuD4X8KyRw6Xo8WA+uX7AsqOT0gQLucj&#10;k5CjrXoXh74sXvxG+P0PxKudae51qTHlfufsqxLEqrFHEoJCqqqFC+gr5k8X3lvY+A/B/hIB442a&#10;bUZy3cybVT8AFz/wKvUv2S/BqeJvG73MUpnGiwmVwAQu45Awe9eNmlVSozm2dmHpaxif1u/su/Gy&#10;58TaPoF8bhJtSa2QztI2RIEwCp9zwK+s/EHjaXxHDdJqcUX2e4YpbhSxCr25PXv0/pX4kfsy+KH8&#10;G66mh3kjRwFyYyTwMnkfSv1Stb2N4LW+S5S8hgfzBGDnOexFfm2Ex8sLJJM7MRSVXRnU2ceo6Dbi&#10;zbyo2nfzIOcOynvx2r3yx+yax8MZ7G/0qC+2zB0dlDSRP3J9RXht1omr+KL6x1OyvlxesiLHIFhW&#10;IdAAx5wK+oPA2i3Pw317UNI1qRNb8LTQKt1FModjI68NE68EA88+1etHHLEWS3OOWHdLVnzzbQWv&#10;k6vbaVpNxb3Fwwh+0EMenUL2Ar7p+HmjeD3svDVv4zvNZa5trdYYXiAG30DA8muP8I6HaC5u7Z45&#10;D4emkOD5Kl85yBnt9favedL0Gx8U6RrMmiWum6fN4YTz2ZixlIXuGzjPFd+Hg07pmajfVn018EdO&#10;02z1/V00m7NzYxW6xbZIfKkiOc8+uRX0+qLtGM+tfAv7MXimebxLrE2tapsF7GUUTNyxB454r72W&#10;5tywUTRFm5xu5r73hvERlht+uphiItSJiAAT6c9apC4lnk2wJmIHDO3AP07msv8AtJtTuJbSyyII&#10;DiWXHDf7INbkIEUaqz52jnJ6CvehUjUd0YGTJ4Y8PTaodbm0XTZ9Y2hBcvCryKo7BjyB9KZqXh3Q&#10;r5HN3pWnyMykbzEuR+OK1WcuUeKSNIucnvms3XNR0bTdOnuNc1G106wCESSzSiEAH3OMGuTG0aEI&#10;uU4xt3dvxNIzlpZn5bfttWHhz4c/CH4heJ49duNR12K1kNpDHlvJ4OMt0/DOa/ke8ds0upnXdZ1o&#10;NLrU3nNasym5hHGfKdT1z75Ffvn/AMFjfjboHw2+DqfDrwp4pj1XXfiheKYwHCm2tV+aRy3XDYC5&#10;44r+bexnt1+xbtM02A6s6RQXkjec8Lt2DjO3cfTBr8HzjDRclUslvttY+b4sq+3q04c+yLuoHUo/&#10;CGouLXUJvF+l3Ec0LvBLcOIZAdpcfMBjPBP4Vn/DTQ/iDfWthcav4j0ix0rWpv3cC3sKz3G0nfMw&#10;bngdFPJzXp+p/wDCT+H/AAVqehJf6JY3GpSRxT6gtz9ouPKUZY4xuDnaFGD/AA4FdHoXwgkurOGK&#10;DW7u8QWSxN59s1qqZC5WNiOCQMZJ75r5DH5/l+XwjKvOzv5nxdWtSjLl5l6nnXx2stD0b+wrGewf&#10;Wtc8sQpcBDBvibJDxgZICkdTuySeg4ryfSNK8VW9p4X1P/hJbWw8K+KneKJZQVMcsJbfEWA4IwOg&#10;53CvXviF4T1HwNanQLqVL3wlq6O1ldXk7zSabITmSOM43hc4z/DzxXG6ZJZapo9xaX89rokHwxeE&#10;28SRtMbuaVCWct/DuKryfavqctng8zowrwSfn/Wwpyp8l0k7dTza/uYtQi1fRbnUlRtQ+0NFvLKJ&#10;SnIVFYHI75J717RYeCD4k+Bfg24lubaxOkxG4In4LjKg7T0B+tfIt34c8d+KtLHivw5LLrGraLdu&#10;k1tGu0yW38UmQcDBGDnr619v+OdT8GeIf2evhJZfDfUfFiTw2DQ+ILTU7aOPfdA5/wBHKE5jGQcn&#10;B56VnjsO6eIpOk0lf11S2+Z24bDRWFquL1Z8p/CTQ9R8GeML7W/Fm3SNH1K9Z4rm5HlopGSPMQ/d&#10;DDJHrXJar4h1fUbrxr4f0XTb270uUyyhog03lrI5KRBgflJxx3wBXr/xE1b7L4ds4bye51jTbmAJ&#10;PtjExZEwoZCCOEKscgdmFdn4Lsr3Wvhbd2fhKwNn4oi14NHJCsSPewOm1ArNnncAfbOK+hjPminN&#10;avT0OTCpSs5nkE3wqg8I/DTwRP4U1m7v/FPiq2h1C+jaQgW4LnbHtHHGCN7YznFcL4UvvEupfEbw&#10;3oGtWF7FD4hvPtk0ELGJ9sBbaF5/h5OTgE1674h8XXEnjHwb4O/s6OXVtM0yK11C3yCsd1bySqVV&#10;hw4KgE4yu4kiuA8L2Vl4m+KGg6rceNtAt9G0BZIJ0k82P5NoWQLIUAYBiAcHHA9aqVNTVnHZb/5n&#10;dKUacLta62Oh+Let3vi3wq3jfw9pd/Y6de6tLY3CszSfZbwKIwqbQAF8ou4bnnI+up4X+IUVl+z1&#10;qOm6tHZXWreFNSGjxl5A6wELK0UpXkuNjHI9vaszxF8ST8LfDtxY6Wlhq9vBfXU1xZXkW4fvVRUZ&#10;F+ZMLtLjdyduO9eBeD9UtNX8JfE20U2dpB4hRdUe8YbhBPbEs+yJBj50dwMdMmvRrfvI03Lo7X9T&#10;ioQco8x0FxrMS6bpdj4ij1jS1xLDcSWcbWsFqwUt5qpja4YEfMvPWvoHwTo0fjHwv8SdT0rxLqMM&#10;FpDb31tPLbSItokBXKmUZDs3J4wcdgK8DspG07wva3Orao3inQ9WBs444Su+1UJIBNhju3BC3y8d&#10;BXq3wFtpNN0TxfLDrdg3wxiiSSAG4kCWw3qR5qkgiVht4wc+uM14soOCi1tfVGdVuq7t3sed+NZd&#10;WgtfCWl+KBplzFqN8zTWZlMxuI1LPGkrBiTvf9Biur8Sa74a1LVLW/07xLpOrf2bo1wJ7K1tzbpZ&#10;Om0i3XaMsCMrnjJavKpPGN/bfETxX4i1XwxY6tpWrBUtIpZNkTZwsUijI+XKk4B/izWBpF/oXhTV&#10;5dTk0+ylsYLU4MRE326dpA7gnIzjgAZIASijhuStddOnddy6tJ8ij5nYaX4u1fw/MnjWxmXT9K+x&#10;3FjHp5mY3Fo8jAGJzwcFSfl44wOgrz7xv4LudK/szRLXXba0knzr2yKQkQRsPkDcgsx3DkD164rp&#10;dD0vw/qN14y8Uai93cwaUiy21mheUee67S7bcqDuHcjqcA1m63NoGi2OgSxSXt58TdOia2c3GJkC&#10;OFMXydAqbmPfgZxXqKhGScb6P9BLD2bVjvdD1/xb4JvrPS79tI1jwxf2qX8gnJkkgUdTICSMEDnv&#10;3FavjXxJoHjLwPqWoXd9Nc2ciTEuY/tEtkNmFTtmNR0OM4OO1ZvxKh03Q7PQLfwtNY65NLBIuusq&#10;7nvGC7pyCx+RVA+UDH3RXg4hl8A6b4iu7C+1PVUcZtpGCNBPHyuHBzuGMgqOCQTnmvnP9XqNT9/S&#10;Vne9jKrlalLTc9F+FVkkPiS51mC+tddtNMSG5kufLLK8flKiqR/dBU4BOT0zmuJ+JHiKCwuLi10q&#10;+W/v9Q1KWOGOSIw3GwogUyR5wqDgBcdjXqHgmfwt4i8IXWpW2jSWPiS20iK2SG1vWjj89HciR4wA&#10;/wB3gAkgYz3FfP8AYeGhousat42udZudTgglEVrPeQSFJpmI8zlgQdp3AZGMdxXq5RRlUU6k1tpb&#10;qe88LGFKEZLVmp4Y8KwXGu6pLqWoLrPiaT7LHZzoAPnZFyirjAXDBc8Nx9a92s4p9G1TUPC9v4Lu&#10;7qW2uhc310YXWC3Rx8ikEBmJIOM7fbPWuBGuw6dq76zDcNc6ykq3SxERGKR5SWiZioCrsRAQvQE9&#10;K37HV7XwL498CeLvETaibPxg0l/qLCVrh8q2YyXLYIBGcYBwTTrSc3JWu1rb0Od4T20rJ26HMeM/&#10;Gp8H+NdbQaZpbbLeON7WGKOUBgC6+ah3AENtDcjoc1y+ua9qvj+ysb691DTfDtzYr/Z5sLJA0csY&#10;O5nUqPl+Y5wOB6nrXU3XiXTtVn+KXiXxXpdvc3/i698+1uH2ALF5mxI4wPukjOc49e2a3fGcvgKw&#10;g1BLCx061CPai3vtPuct91iEkj3EFtykFgQSo6Gt8NXjGd4K3n9wVMN9Vk4cruup8/8AhjTo7dvF&#10;lk3iKG20fToorqR4isn2i5bPlqWAPVSSc5OSK6/wLaan4Z8S3cWvW+ttJ4ssmgsnupjpywhVOZJM&#10;kkqpAUDjJPPpXHXfh66gj8OePIBG+j+I7+Sea3sUARBAiMUkx2LEk5GcAGvP/EmvSXJ1LW/EV+9v&#10;qHiCJ7m0FvKGMCh8KuAfunGMHHUnnNfQRoqcrR1vrcUKTrTbKniHQdK1HUAJrOa4a9mKJMZ4yCuA&#10;dgHb5sHrwD710nwx8P669nrcGneCF8WPZXZillMyssRA4VSc5/DHSuB0PWR/YUes6zp4uNRu2uIr&#10;dJVZ2BbAaRQB/Dt69sVqfDXxVrGnabqVvB4qTSI/tLNwvMpPOSCRjGQK5sYpzpy7p9f+Ad0cK2tT&#10;+i658K/E608SHw9/whNnDbrDJGrEmJX4J6npXih/Zs8aWNhqf2y007Q5/FE4ZnZhcR57fMR8tfpE&#10;/wAV7XxebqWCaxW3vGDxXioGKjorHnjHfFaV94q03UdK/sXxPeaTfAqPNltxvjuY+m/HOD+or+eo&#10;Z7jcMnFQs7an9CUFlOYJSVbd6a29ND8Yfij+z7408HrpepXml2iBpAr3NnhjJ17A4IIrJ0rV/D2s&#10;Wl5oy2YTWNKj2LKzhUAPUqg4B9q/Sb4ieF/DiLdaVJZ6rJpGrKfstzbTmQopGDjOenpXx4f2eBa3&#10;06abd6pdJGw8md7fy5HXOcH356mvqOHM8niYp4iXu9z5zjHE4PC026Voy9TgrfxDPpujJpmr2Flq&#10;lisyRiW1gSAKp6Fl/i966u20aeMTx6LFPpt/eYl0+dn8yFZhyFJPKAg9yRXTXfw1jstNNl4nW9im&#10;UpKoiZWEgRsjtw3Y13GsxR6bp8Pi7RbrSmPkRpNp0kZYgZC5KA/eB5r7OnUp1YucWmr6NH45HN3i&#10;pctJ+8tPU8A8T/ZfHV1pWnatDd2HjvQoWW4IJxdRjOSAOAynPsRiproWfinwxpUmo+Jn8XXmlO1i&#10;tvPIxazTadm4Y7EcY9a9x8WadpdjrNnrNxanS9Q1C1EqG2j3+TIMEjjJKMP51z/iHwLpfg+XTPFH&#10;hu1vLrQtahWW7JgJFpKSCSeMHmu2GIVKKqN6IKVTmvQmvef3pnkuh6D4f1O4u9F1u6hu5YbMO4cF&#10;DuY4C89x613um+BNM8C6nDoniA30Wh67BIiNPIswHG5cuM8Ht6VW8C6bY+NrnVr660+HU2t1dImg&#10;mEbHDEjK9PWvqjUPDugnQPAEcWlrFAVeOefzFY8rggnnB7Zr5jiPE1cPUhJL3ZH1fDDoV6dWEpcs&#10;4638/M+QofA/h228L+IdSjlvhPBMUgt/IUo2c/MGHBBHUd67X4FeBbWS9trZvB19qOlaoVN2sI2w&#10;7ScHcvbjtX0n4f8AC+n2HheGWymj1zSLbUzBJHIyzeT02gsOB0PWq9r44uPBfjo6TafaNMstdQBY&#10;yViV5U5289mHavJzPFOFF04JufLoejlFWrVxE5uS0dk3s7dj1+x/Z38DaV4ktNe8P6SlnDZgBIIH&#10;BSXOPmZT0NbvxG8Ear4n06S08N2mjW+uCFvs11c2qXMcZU52kH5lbjr0qxol14hka4vob+3ewSMy&#10;3MYBP2dcdycevSsO2+IDLDcLHc2uGkdXeN/mRAOuD83vmv50xWHzKm/a1K97X0PnM+yXHQqVKmMr&#10;Pmlqkvht02PhL41+LW8R/DLxD8OfFGrWp+IXhy1edpbCIpbOI+fKLDgOMdOK8B+C2s3nxOg8Mwah&#10;PFbQeGseaZoluEuJhwokAwVAGTzX1v8AtBajPrWhXdv4eEkmk38BkuJbW0DC4yvJMqg7c9wRmvmL&#10;9i2x1HRNQ+J8NtKkEsqIqxvCH3knIxngMPX0r9n4NzJxwVSty80lZpPSz2Z8tWhLBYZzfvaXXr1P&#10;cvHVp4avYdIvbO8tkl0xwt35bkxlgwxt9K9U13T9B1Oxs4LjTmu4ZUDQylCXUkAcMPmBz9aseJ9B&#10;uJvDEVtN4XE2r+KCdwhRhyP48AH61u22g30fgaxutY07UrSTSotyM8Em2faflI4BYE46Vnis3/tN&#10;Nx3j2116ficuX4p5vg8RTtZrYytB0/U/DFjNBY6pNokWozLN5RkYGdAMeWVJ6YJ7Cve7fxBp+iaT&#10;pFnpWpadJJqCi1nDggAk/dA9eepr5Z0i58cXviO01HXrrTYVsx+4kkiLRquQclM7uB6ntXq2qeI5&#10;tV8WLb+HvDnh7xLrKus2rX9tBLDaFAPlJIbaufbFeXjslx+IpJ1ZN82+mh42T4vHqNS1R2atbdfL&#10;se3L4t1nRNT0OBL0X+m2DO17E0i3CjYMjGOd3+JrGuPjLpkvjX/hJL0zaNpcZdjbxNmVCB94DsDx&#10;muD8daJfad4LbxPo+iX2k6vcMJ7lcFoghO1mUgkFR1znNfHEEdj/AMJRaXEPi8Xuo3t/9muJrgfu&#10;ljXaTtHTI9TXFhsgp4mMadWmm431W59bltTFQpxw1aN43Tv5731P0q0P4h+G9G8N6v4j1+9jji1K&#10;QyyIySSFFbgepJ5BxXiMHj3Uh4X+J2seGNbvtasblSLZlDRS27YzhQQMZ4FYOp/F7RdHvr37DoOr&#10;a3bWSBWu47QXCyAqMMQeCew64GKt21/ZWlzompxXNlFpfiWFbi8t5JHhngboodDwAMjkjFYcPcIL&#10;L51YVKPM5/DfY+beUV6M69X2fPbW+x2ngHxdpuqfDa1+KmrFo7yGAx6laSK0rTmM4wUBIL8cMea8&#10;61X4ga3Ctr43t9NvRLeyfJPtLJbWr8iJ1OSvv2rJsviDrSeJ/F3hK0sLS80yO3PkRpGIHhfqeQME&#10;EfMOMEd6hufHF7Nb3ek6dqsK3VoqyMCGdJhg5jB7HPHOa+wyvhmeUSqurTTVR6a7Ltb9TkwdCvGN&#10;RqCt11OP+IvjO1Pj62vo7Kxg0edohDKsSosTRrudUkTlWJJxn2qPwF4L8K+NR8SYYddt7P7fi7UT&#10;SrIXJlzKmcbg4GTlRzXZfDG2t/iV8NNUn8SwaXNqsOrvAIGi8mScDAHXGDzgn6V5pfeI/BXwf1a2&#10;tfCNnHfaUXdJbi8jeeRZGyHjiZQAyo3BY5Ir9BwNK8fZKNuVW01Possxs6MVeK0fr8zY8VfEWex0&#10;n/hFPB7pFa6o8YlvJIwTdW9qD5SMTjPcnvXinirxbaDWtIa306ewjv7mJ7lUYSrJIQVDKOiAcfnw&#10;av6R4s1TWbjV/D9x4g0G4h1m4eO1jRo2QvtBLnOShw/BHuO1eWjWNZks7rRv+EP1x9R0uXP2toy6&#10;zweaIhtbgfeK4x1r28Hh3Ti46meIqe2qOSWrPpbwppN9N4v0HSIJoSl9byX1wEnVnVIjlDkHoxwM&#10;deK+Kv23LXUr3UH8T6Bq2qRahozlb+CGd0/dknD8HnGcV+hdn8PtE+HWkWlvPNPNrc6xjVLp/leE&#10;SDKIpHQJkV8yfHTwULrTru/sbu3vmSMoZFIlEyd0f1r0cpzZ5XiY1o626PY+xy/K1To8s92fgn4h&#10;1K7a4kuHbzQWLNu6t+Ncy+oMpXfEI1cjPzYxX1z4n+ECkXNxpNhcakqbmkgBXzE7nAPUV5mthDob&#10;I0vhiyL463qMxH/AcAV+r5RPDZ+3OVZQ/rod1erPAxSjG/oeRDUFZlhUq5Bxu3ZzXf8AhSGbULmO&#10;384wWMf725k6COMdSf5D61da/wDDztOL/RNOkY/cECeXzWbOmoy6XdabpF0LO1vZFkaBejY6KT1N&#10;dmZ8OU4wvQrKX3r8zTBZvKTtOnY6PVNUbxt4lkWAsILllghA/wCWUSjav6AV+qX7Dnw0sNIGu3tn&#10;DNcNOQkjliSxGT6V+dPw88JRada2s08jprk6b2c42xj+7X61fszfErwn8H/h5Ff+Nmvp5tduJSn2&#10;W2MjKFIXLAkYz61+McSZg4KVKLaS0Pp8LT5rSPo/UYH8PaxaahGDEFcb+MFR/wDrr79+GfijTvEP&#10;h+0sobuex8QxjLsCf3qYyMEV+W3jL9pf4a6osYsLDXbsuDt/cCMEHuSSa9H+BPxoW8glv7OVraTR&#10;5SvlTSASbDyDnp/+qvi604qCl1O72XM7WP1V0P4seNPB8cyajFZarodq25ZQPMdRnuOo/KvvP4Fe&#10;L/Anxz17SvEk+taVplroES/boJJnWRyo7oeo47V+JOi/tCaBea95Gu31tp6lsGeUccnHJHb1zX0/&#10;4b8N6V4l1nT5PAXifS5J9VJLNFdJErAckdR+VGDxscO+ZPXsY18JKW60P2sv/ix8OPDutyJo+k2k&#10;1hLOQxI3IcenHevWtR+JvgWLw4b/AMJ6DbW8FzgX0kahBIO6+9fkJ4EtNSfxFaeENH03V9b1DSi0&#10;1wsDi4Er8enTFfUugfAP9or4hh7ATReF/C+8vKshZWjyMkHb1r3aGfV56Qp39DFYaMUrs+1/CN/8&#10;G9BurPxLd+NdMjtb6Pc2nqGeaJu2ABxg16b4L1TWvin4pub3QLy+sPB9gwBlkOHmXpgY74rwL4Df&#10;swfD3w9drP4x1PUPFuoh/LUSRtFbxv29yfqa/QrRtB8PeB9OufsflabpykyuWYIqAc/kK+syXC4n&#10;H2lXtGC1aTs/mcdbkpaLVs37Gzt9Pt47a2QRxRDGP8T3NYGp3cGpztp32ma3tYPmnkTKg/7O4V+c&#10;v7VH/BSL4efCBLjw34E1XSfEniwEq3lkXKRH3Cnr+NfmN4o/4KMftH/Evwtruhp4n8IfDvw7OpD3&#10;kMAF5ID/AAR5bC9+n5125rxnhsM/ZU05Jddl/XoYKg4R9pPY/Vr9qT9vr4efATSb7wh4AeLxp8Qb&#10;aPykjjYzW9gx4zNJ3P8Asg5NfnH+y3rXxr/aD+Jfin40fGnx74nvvhn8OAb2aESSLbzTt/qoIoug&#10;XPXAOB9Tj598B/FDxL4i+HqaDq/h/wACWunays1raeMNY0Ka6lE3UtD5PzysACS7Kyr3q544/aj+&#10;IvhX4Ga18OvAvjT4WWttqiyaVJZ6VYIlzMTEUN5L86uhPJVWXIPJ9K/McdxOs6nF15fu09loc9bP&#10;MLltN1VPX+ujPyX/AG9f2hLz4+/tF/EHW9MFtqlpo0ptdJWTJhKxfJhVIA69uhxXxla+IdUvxYaF&#10;dR3EBu50eS3dFi8+bPThQFGBjIxgHivc9b+B9rdaYLga1DoPiUSkRhrgmPUsdWUMcjPGeSQTXhvi&#10;eLxc+qbX0VNC2N5ID27EkJwW7EjjOairmVPNZ2oq0Vsuv/BPzOvm0s0qSmnc6rQtO8SeLNRQpeWs&#10;18bu3iVZ5CsUWHyFc8ZXaMbic9a+7PCvxj8C+FLm50DVLnTvC/iFZGgnVQZLYyJnBOONvflsmvz1&#10;1D+x4fsFtex6xp2ktiNbmMh0kuCMnzG4VQfmx9BXW6bo/wAK7+7X7FqWu6trs8w8uAzCEXMagAyC&#10;Jl3Hr1zjivhuLcgo5rBe2jJJdkeFm79ry3TXofVfi74aWPxDvYPFFt4zbW9M2m7s441e5kktwcur&#10;IckruzjjoxGMCuQ+O8/wf034ea6LXWrLSviPP5UNxBGdzysrbiGAPGMcHsOK5m60zU/Aus6RdWNv&#10;r2oaAk8ULPps5JboSXAXDDBIJBxxXyb45+HXiGHxR4msdRtNR+063O80cs7tNNHCHJD/AN45XHY5&#10;o4fy+7g/rj5YapWS07NGFKEKrilW0+48O1rXtX0e2lFlc3qLqM+wQ2kjwpsBzkjPKk9jX2T4J1Tx&#10;anwh8FXGgRWrQiSc3cs33baMJjzN5IUYPrXjb6n4S8PW1x4XTwfpniu6KSefcusyzwOq/KyscBVH&#10;BIA7dea9F8QQ2afsp6Dpky3k+p6hqaNbGGVkjC4YvvAxv4xjNfV4iTrSpunCzbe/pufW5TLno1Xy&#10;6I871W81zXr6CC2lt7zTvDFo9rA9pILlZRuJ3AKx2b2J9vrmvXNf8I+MNA+FEkvh/wAOa3I2mSxa&#10;nfX1p5luBCuQ0aOp3ZdmYk/LgKOlfOHwm0200TX7vxNrurK/9jB2SAuyOrqfk6Ec+3avtGH4qx6b&#10;Y6b4g0jUr1B4jSWLUxq8/mQxn5gFlICq4A6nG7pW1LMsRhp+9G6R4Kqz50qavqfGOuadc+F/FXgW&#10;80nVb+2ur/Ti8BmkEk9p5s7qu/JJ3Ak+uetcP8R9F8VaHLqHh268KeKbbxnpsTXV7qjQukV5aTHh&#10;3GAFYOqkMuM9O1dzrvifTL34teKIrvTZ49AvMzRrp/79wAqs0sBK52k8gYAANeg/Cj4veANA0P4g&#10;a74xvfEviFPE93bbLXUmJY2kEmP3cmTvOeq8DHavoo5m4x5uS7dvxPtamCUktNbfI8Y8A63da54X&#10;htdV0Nr7w1cQPPdRuPtc/wBqiyPNIPzhixAzztz0wDXV+GPAN/pnw1i8UQw2stjqF95GpSdPs0M6&#10;SxFCMfKUbBJP94V7N4Iu/hRrPi7xd43tdKn8D+CNfsp4ra+vbgQPFHHxJsCcFixC+wPHSuPvbm98&#10;K6TLLYXa2Pww+JEV3YLp0JMjyJGADcTfOSrbTnIwNy/knjo+0ir6X2/M5Y5NOCva6ep8veGLO+vd&#10;M1jwzFeWaPcxNHb7A7BJF4zvAPMi8f8AAq+mdESfT/g74h0DVtOtdE8HXdg91+5Vg97extHCUdz6&#10;khRkYHJryzQ9Ci8KWWo6hcXcraZcyx2gjdQN2zDK0b7gVOzIYsMc8GsTUvGCT6h4b8L6jPdv4Uk1&#10;L7ZHbrdhkdE+ZeRkYzzgDnHXmtZTbqNx+G9znnhouzve+v3GD4z1G81/xLoN1p1lrLaRplubM6c6&#10;qwtZMOpCEdiMkEjqK86hvZ2ttW8LRM2oWSSRXlnLKVDqoJLIB0BOGPtivRLrxfotrc+MtL0/WNbt&#10;rfUHeS5mSQFNiyuVK9idmOCcCj4caNfXupalr1xPpF/4Z8iOSe6uIyqvmRRgSHIVsMcj2Nevyxws&#10;VLsYUaUsTJK3U7v4VW3h6ztvH91ozalJoh0z/R4NWcxeXK6Bmb5fvdWCtwMn3xXkXjbxxNrPifwj&#10;qGoW9miz2rw2T2aJZoJmUJHG5GOBn5iewPNdvr3jHwZ4e0SXwlpV42oXeqRRW17dLIsv7mN2RolX&#10;+AsMDOckemMV8srpJ1yfxDqmn39xbx+FLR5xCwYtJuYJjd0UbW4Prgd66cJT92dWR21ML79lsj23&#10;XLsa1ceEF8X3F0dKjnjt5r+1jkjjuLViCSAepCbj0578Vy2ma7ZXngbxT9qvLRZ7d7mz02GTPnJE&#10;HL7+Bz8pIDcCsOw1yPUfDltZ+LTc6dZ6fb3Ma3CRlG+07S0Qwf8Aa2jPXDVzHgrxbcaOupTXA0y4&#10;u73T57ZizdS6suGxnOBjHTmsZUJOi+RWa6fM6sIoRqcs9Uev/DuWz0u8n8GaLc6pPdX7QxKfPSTf&#10;c3MS+bIZSBtUE55Pf1Fev+JLuPS/Fd38Odb8S/bIPDcUepWBa4W5WdnijOCy5GMgjAyDn1rwjwf4&#10;s/sfw8si3kdt4i8RXk7yE20JJWQFVcuQSFBHbp161n/EK1tvBPjDwfrc2r2t/rTpu1CLaYkcxsGj&#10;kHqGGAQP4lPrXJQqOrV9ns3+h6NTAe1pzrPpsWr6HU/B/jZLrVtHjt9E1G+Lalpc5KRQIqoVY/eY&#10;DLHIA6Yr2v4iwabr/gXwX4lj0ZbHVtfvzbWkU2xYILCOFlX5SQ2eN2/aM18uXXi288X6hrOu2SXF&#10;1N4jvUvNQW63y+YdxXbnPCAlSAckEZzXffEX4na9rkejaTe/LoelWEyoWLSRNMi7AihujLyQeuMV&#10;6GIy32lWMoOzS1PPwmMWFi4ON/VLdlHXvEOn6N4Z0rRLbRtS/tfWV+0Tq8y3KizYEtLGW+YEruA6&#10;4P41z2qagHsrK+0ya5NslvA1zA0n3l2sIiqrj5l+Ykn1ry2We0gnvtRj1TWvEur6tbiO2blTbKBw&#10;oJz8o+6TnGD2rTe+1A6DZW1vc6TYR38iecJU3uhJwFVs5IAAGMV10cDGklYznLmk1a52viHx7eaZ&#10;o9omm3sljE8XlRw27sI1Qx7Zt4wQWOBkju2OcUvwj00/EqSKEeDdPk1y0ZI4dsOz7YuGYbt3y4QL&#10;jnGSa8c8X6muueOr2z0G61E6JcSiJJZXAIQY4HQBOCRXsr+JfiJ4N0K0Hh/xLDp+m3115EUcQcsw&#10;Eas0gboSCxXIGMg1jnKlSoxjR+J631NsHgbpPl231sY3iXUB4duZEu9cksrjwja/ZYrGPfsMNy8j&#10;TbCBwmXAJ98Zryizs4762Wa51O2toAzCIRMqlh1JYkc9ePoa+nPir+zL8U/GdvdeMNMjtPEapY2o&#10;torW7S4nIYktujUZVtxJwxHP0r4y1HTdZ06O28OT6X4kTWNCaRbyLDDyHZuF2444X155qstrUsTQ&#10;jyzTfU6uenVdqcvkf11eD9NfwfodrE0Fnp0c8DNJZyGO5EPH8LBjkVylho+r3WttcRS2Wl3Up86B&#10;oXHlSJyec46+lM8O63o0fg+UX0Ew123Qx+azcSA9xjt9a1bnQtdXRU1q6sdRtNEtogwcgIMFR8y5&#10;559q/BsSlTqVJS67HlzajRTw3xWu+VXX/AOou2vPFekwfa2srKbQztkiL484jkNjoRVC68Q29jPY&#10;3iTWry/KHEXzeVjqQBxXh9t4j024h1M6W7PDpmFuG8xt0Ge59PrXofwltLXxx4juNMtLuFZNLiEl&#10;xHIoXerZzj1FZRyevBX5bRWvpc+ZVbGZ1V9lTXvPu/8AMo+Lj4dn1/V57XUp3utUh2xtIfL2h+CQ&#10;vQH3r5v8Q+ENZ8Ny32jeG9Se98R66ryG6mdpkCqMhR/CCfWvQPjbD4g8NapFfXUdhB/ZjMbSaPbt&#10;mA7OAT+Zq3qWr3WuaV8O9HtV/sSx1mWL7TfRpl4ZG7EkfdJ9K+2ymnVy6lCcptrz2R6OCyydCM5O&#10;paS6WOQ0rW7zX/BNtqOpWX9nXWiRi2n1C3Zi1u4IG5uOCDj2xWTD8UfENrqU3gO6uLbUNOt5I99w&#10;0YZbiJuRJkfXn616vH4m1rwPonjfwcPDmm+JdP1u5MLzsq7HyMbwR13Z+ua+LbXwx4nOr60ILG90&#10;6bT98+6RTjy16R5PtXqYTF0cS5021y9NTTMalOXsq0pe91W1j03T7fQvC/iWfQ9M3Qx3N2Z5biJ3&#10;QHeD+7I/hGe/Ir2zRNV+IGh+FkmmtNQv/C0zzWayPGNiEn5QrjOSOfr+NeTQ3dx4707Sdf0eysbO&#10;98LqYb8z7WD8bslepya9i+HnxHvvFvw2utBurlbfRdN1MS3N5Cxf7GQ38UWM47ZHTNLG1pSod5RZ&#10;zxlGE3roxvwws/GA0vxtcaJr9rFpVoyG7tJM/wCkdcNs4IYH+ddf4ktrHxLrGky3EZmfTooiGctb&#10;mVx0YZHaq2geM9P1DxL4ng8N2Wiw3JtZJ2upofM+2lAMjthiMkH2rnL/AOIw8Xapa3T3ltp82juk&#10;F3HIV3Y25Uqp6g+vrX5/jZY7GV+eNO2h1ZrmlWrhVSpQas7ruz7X0/V9Vv8AwjavZzT6GD+4dVt4&#10;3F0QMHOQS1ebeIXs4LVZoNH/AOJfbRfvrvyMPM3fIB4+vSvPPC3iHUb6U31tJqizIyvDHI7qir0b&#10;Cg49DXqM2smNV0uHWLi4to4x9qS42BUYnPc8r7V8jmmAeBq2qx3VwfF+KeEeFxEpd9dfx3OPs9Zt&#10;LXR1Phy6tZrDU1eO7huIQ8bsQRkN1XHtxXzn8MfD3hnT5vGF3HrR0TW9SDTW/loXWR4yVyOwHPev&#10;paSzupIWnb7N9ih3sGSFVQp6+leP+D9N0WXWNaF9BFdQ2c8nlsMZGcdBjvzxU5XQcoVYwm0mvy6H&#10;h4HMa2Z0KtJrZaWX6sx9e8VfGHxJ4Z0+xtJbH+3PDVysn2y1na3liVD8pKcq4YZr6vi+PnxX+Pfh&#10;LQ/hv8UfFPhGyn8Iw/ZNNs9O0RbC6kg24DzTR/KxPXJHUV85a7ZJptvrepaZG+lyqpjuRbEOZk9T&#10;xwRXyv4x+JuraN4m8C6j4Pmmju42+zXYkUst112lsHr9Kzw+XTq0qkcJ7km77dd9b9y+G68qntKd&#10;N2bX4n0xoPw1+KGheIL3S9fsrm50q4LrFeyOheFTkfMQeePXFa+ia3r/AIM1LxNFpdhdxJcp5E64&#10;Ro723AwY1jJLZ44YevWtv4H/ALQFv8RmvbTXLfwtoGoaREGu/MAjjvm5XCse/HQ+9afjXwt4v0q5&#10;1vx54WtrS8tzCZIrVik+7vhNpwBjPvzXVlnHePy+p9VzRJO1l1jr+vzPnlmtbBVJU5uzJtP8c61L&#10;4ft49VnuNE0a3sJbe3hk3PJEG48twc5OD1r4+8GR2Mnjzw/4Zk0qGe1M0xlinPmG5BOFfJAx16ZF&#10;fRGn+MTr3grTdfvdOks7zVZ5IvszsrNEUHzHGc43Doa8B8D61Bpnxv1rWNftDqlvE0bKqsyi2kYf&#10;LkDII+vFfV1Z1aEvaSj0eitr9x9Vl2OxOKTlVk7I+ntE8CadqXia60F5dW0m4mkBia0KxxxlOm3O&#10;c9OlfQnjP4Ka7p/gbVNQ1NPEuqx+QJJrqYwy7IMjKp0J6cg56V7bpFv4UuNKsprHwRoMfiq2t1u4&#10;1g8tzP5oOx3cngE8YPerWmeKoZ7G08G69DLZ37KftlleXGBZHduG2I5R1YHg8c1+WZz4sVJTp1MJ&#10;QalF2lFq7t3jZnpUOKI4fDToxfvN9ex8FeENE06z8VeHLvTpnm/ty0UPJK3nzKI2ZRlO3y8ACup1&#10;n4afDzwd4ou7+/v72fTrxzdwKsztFAp/1iSA5cNnkLg11Hxv8H6BrWv2PinwXrH9ia3osgkMCqsU&#10;cgXGSoUALjH61X1Ayz2uj32qtFr8ayfadryLujccFW9V6n1r9Xw3GUM4pUcUouOlnFrU5aGc06VC&#10;rTa1keeaprFlpVhrF9oesJsvbdpLO50+3E7qAeN4YblYHA5FeW/EnXPBvhfwdo83h/8AsnX76XTI&#10;v7QhuwziS5kYmVkGMZZjyRjBFdJqS+LR4rktIriSHw8qmWEwp5cbRMd3l/IDyDx+NcZrnwevj43g&#10;8QWaqvhmeZJ7+2kUmY7gNvlx9+pz0Fe3R4ihSa5kkntY+cw2I9nG3Tp/wT5E0vwl451HxFp/i7Sv&#10;CmnWEs05MdtAdixcffZWPAPX8Olfo/4G8HeIPhnYWHiHx5MfFd/rKrOySBfKs9xDbQo4P8J57gVw&#10;ttotroviKCxOn3UMV9ORbzyxNE87IPun+EjJUCvUPDt5418c6NrdlqJudMl0q9ZIhdKCjw8Ywf8A&#10;ZwBxx+NepSz2daPMla59BkuJSlz1Kbfa2pyvj7xH/wAJLPqVxZpCs+oPuaGQnJXHPNfCPjKHxVpd&#10;5dNaSTRQtk+W6bkb8PT3FfcWqeA76zN1e6rqNnZ7HLKY5Cysvt3/AAr5G+JmvWAu7m1s7g3ar8u5&#10;c/N16itaVaaVpK5+q4dxrRUmrM+aWnivL95riP8Asq/jPQfNHMe+Cen0NQ+L/C+n6hpkaXFqsjyL&#10;uwVwcGulsINP1G7j1K+vdLitLS5jSRJplQMQwJVu4BAxketVv2g/iz4MvY9PsfCEf+iWqh5JbadS&#10;4lwMKcjOBkgjPAFd1GhUqWmpcrXY4sTnFGhPkiubufHeu/CO2nd5tLm+yy5zscZFcHP8M/Edk3mv&#10;fafYovO95eOv55r6T8f/ABF8EaroGmX/AINivtD8RxKFv7N4meN+MbxJ0HOfrxXR2vwK8VfED4Xa&#10;V8U9F8jXbK7jmW5tYJGdrQxHcTIM55UZAFfTUuIsdgqfvT07sI4nD11dR1PJvCnhnWLQNLqWpxX6&#10;yKuwKnT8a+sfBl3qGu6Na6LePbPbaWxEWQdyqSePfvXz9oGg65pPhSx1yCDUBpsUjAyTxt5coU4I&#10;WQjGfb3Fen6PqUCLBf6fqSQSsMgo2M/h/jXx+c4upmk3Kcry9D6PLqsYWUDtdX8KSabcJCA7afcn&#10;dEwHMLen0NS6VfeI/D0xNi0E8Z++Q5G8Z6EGuev9Z1+8gKXGp3DoTkYIGfpXOXN7cMoimv5M/wDX&#10;TpXkUsPJqz1Pbg1UaZ7/ABeO9Dm2S67ZzaZJHy8sUuVPqSM8fnVCT9qjw/4BYjw34umurhTwkcrb&#10;QfqO9fE3xL8TS21imi20h8+7G6RwxJCc8Z9TXi+l6DLfEyyNIkAPUDO49a9jAcMUMQvaVm0ux9Vg&#10;8jxGYKPKr3P2Z+Cv/BW74vfBPxaPF/gq4hn1EIY2E6tOJV7glhX6a/BT/g4X+KVrrMw1z4e2Uk/i&#10;JwkscVxtj3HgMAVOK/lrsLW0tR5eyQuD1YAcV6H4c1+Dw7rGj6otpFPFZTrKyEZ3gdq9Grk9Kgms&#10;O5Rfkz1J8B1XCcqm6Wmh/aJZf8FjPGGo6Ktnp3wyiivzL5xd7lQpbPGfkz+VedfE39vH9rv9pGK0&#10;8IWeuw+EtK1BvKWx0SAwvc7uMPJ99hjtnFfnb+y14VT9oaztB8PbrTL25VBJdO00cK2PHJlLEFAM&#10;dT+Ffc9h8evgd+zp8S/C/wADfhjr+k/E74869dR2uo6z5IOl+Hsn95sdxmZxyAF4JHJ7V8nRq4qp&#10;J0+dvXVf5s/PsZh40ZWnHlaOc8C/s/8AjfU9atbE2Nv4s8WaiWeeweCVpbUZx5lxLkKi546k8Ywc&#10;1+k3w6/YL8DwWlp4i+IV7ZeK9bsQCdPeEwadaMOf9WhDTkerttJ7V9a+CNS0pbRdRu3srvWNQ2tc&#10;3YjSI3L45Y47egHau/8AEt9pkmmR25ufstrKuZHiLF2X+6Mc5zX1uW5H7Zx53dduh4tXEqkm0fDX&#10;xq+A03xGu9M/4RG9vNNfR7dobfULid0htoyMGG1s4dkKKRnkDP161+N3xy8c/C3QPiXonwh8O+IL&#10;G51/wx5trf3VoiwmaRUaS4eWRsgbUVgoBJJGOCef0z/bO/a98UfCHwRdQWHg28+G/hzUJG0yz1nU&#10;pU+1Xc7K202dtGWIUY3GR8YHTk5r+W/xbqnhPXJdS8feNNc1GHxT49uhDGbTfLNaqpPmSIgzzLwG&#10;JAxk+texxFkmCr0Y0Y0uWb3aPyviDBxx1TU+3NX8RfDRNB1zxZpniC0+IVhoWGNpbwLJcRgsu5wo&#10;AYMmd2R1HWuC8XXlsYdE8feGZ11MxRuklxIkifZonUlSImG0Hty3JHvX5nXuvav4N8XahZfDLXNR&#10;ubjTpRLbXhP2eV9nzHd/CfQjnNfpT8Hvila+PPDnhbQvF2rNN4x1FRIxmSK3jIBxglsAjOO3GeM1&#10;+U4rLanDNSNen766+nofH1cvllclUprm/rsfP3jOC88HfCy1uJdN1I2Pi67jvYLpiC8VyJDxsb7q&#10;urDOOAV4zXV/EPR7Ow8I+CZrZLvQvGN1GktncuyhiWGSFcjcFJJyOQMgd66/4yeC/Efjq1ur2bWR&#10;qWi6bdeULGyDpLZ7Du2KuSj44xn+8DxV3SH8Jaho7a549abSfFukxwIkV6qRCGzA2hGySgOFJycE&#10;sxxXq089pV6V0te259NhKlPM37Oro7bHEfCr4qXvhBpf+E/Ooaprczw2CRrdMY4Fdi24DDAkKDx2&#10;I5rS1vXvC3xo+J3iO1uvEMfg9fB9mILW+nnAm1GVuUiUAbDg55zkYAr0rx7YfBfxBZ6V4400nVIt&#10;Fi8ie6tYDHDEz/xSNuwWwSAQScdq8Y8Y2nhHTtGikt/BPh+S2trBGtbpcSyWoYszM7mRVL8+hOCB&#10;XwftsPiKrqUKUoyeje2q9Tmw/D1OtUl+6lzdLafnoeA3sXizwpr/AIhnh0ux1O+sLGTzYHt1lh8g&#10;lQ77w23dyCcZ+9Xpniu4urT4N/Dmb7N5umrOzTKMhCWQnZu7cZ5rwDWvBvxLJh0RNLWz1PUsaiUW&#10;YRzSWcwygcFypHyj5QM/NXpfxzk1TQfhx8LdMuotQtrAKZLgRnlCMA8c9K/Rqr9pVw8G1frb0Poa&#10;WDdGhVhOLSe3c8b8QX9lql1f63pehJo2mwkOYonZ1iAIA3McZ6V7P4Z1DwpqJXT/ABLd6jCdWjCl&#10;SjPaoXADcnOG24OcdDXhHwuuNI8UatrejXurTrYPN/o6XE7Kku4/dYkEA960vF1j4p8L63PEltcv&#10;o2lyGZomKxo4yY3+b+MdGBGOOwrXG4dV5ez5rNHyawcpO0Z2H+M9V8OeHPijdWGgxzxW8NidOW6e&#10;ZnV45SFLqFAYjBPGe9aqP4Y8OeE45b66tjd2VxfWNgJSn2e0iZW81kR8ksThjn2AxXO+EtH0bU/G&#10;Gh2niTWNMlbXFmGnjyWlkhjVsozj7qglTjHOK8V+JdndR35trKG5ZL3UZbFkuYxw5ZS5AJ+XGV56&#10;4Irplg/auMLtWtqfU5VmE6HLRcea6td9+53T/EjTtB0XwT4PsrfTta0GeDfKtz1mmZt7qjjkbdow&#10;Dxmvfvh7D4C8RfD/AFoXvivT9I1I6vFc2Wl3GZZJ4+yDccDIZiQOGK4718ceI/Dq6PrviPw6sOnS&#10;v4O08Tl9pDbhjcFPQtll/AGmeHJb7XNPgktbVbjWo1WYnBiNsImQq/5Z6cknFa5hlCxFKLhOyve/&#10;U+kwuYTWKlGUVtt8j7fuL3RdW+KnhvQ7zSbC6u0tp7dIbxAovmRSsZkUD93vA2jrggYr588S2VlY&#10;6hLosmk6jH4+lklmjtliUx2EIJKiKTIDZ5PQDA98VpLYa9Y3/irx9e6nd3M9/DBAxdZYpoZGzIhQ&#10;4GSGQfnV3VBNc6jYeNrrWZ9N1q8EcXzvl/JUbpmYn1O//wAdqY0ZYadubRrQ8vE4mlPDpKPvXZ5l&#10;JpGlWN1Ppi3EdnpNmguNXaQmN4oznI2nq3JwOuWrlbzUdX12Sz+z6JqPh3wRYMBp1jIzxRXSA8+Y&#10;46u2M4Pf0pdAki8T/FDTNQih1nVfDc2rK8RncRm/lU5TzC38IwBjHauw1xfHfirTJfFuu2H/AAj/&#10;AIbt76S3gC4kiGXIOFU4XHUZHPrX1HOsJFQqa3tv3fReZlgMDPEWnBN238jx3XtVk1/WkuURbSa0&#10;eZZ4/LQRwYXjI6Hkelcl4L8QfZ5pJtTkkTRSwe8uRuLygYMaKcZyCAfw9K6O60czJJ5MpW8vbxYN&#10;jxGHdG3HmSHjHB/OvZ/FXhvWjPZeV4Cs7eLTbMWcWjW9luiLLjdMxAPmE43ZJJ612OdHkjStozep&#10;TnK8rWV7HgGoatf614mZftMkmiaves0aSwYEmW4YnOBhR1FVvF0kfh3WNQjsmsbpRM4UK3nRkA9d&#10;wwSPcdTmtzUrzR9NuptM1O4lguNPhdTDYwB45Jmbn5chFx2JOcGuSu0SOHzb3Tb60i1qJ3glYhwv&#10;rxzj6e9a+ygtW7Hn0MBUqSdVLRHS3Gq2fiXTvDs/2qfTdT0eHyY5IkDCbC5GB1yOnI7+ted65rE9&#10;nMt9qputda8i/dySyb2iJOPy4+6eldTFaQXGk/6LLGmb1IoJj8jgKQMHHyggYyT7GvL7x5W1O50t&#10;FuXmjSRfmfeUUE5bHODj3q8JTUHGS1O6FR1YyprY7rwPrreHWTW5x9q0e5E1tPGgDPA2N8TAH/aJ&#10;PGcbSeK7bXPEunatZy6rM816dTmSeXezgh/LCu3ljK7mPHp8tfM5crc3V1JPMulzHMcalhvIHDYr&#10;0HRNUtdVksbe3luYUtBJJluQZAM8qTwBg/l712TjGm5SSOOrg3CabN3TrfTNPg+w6XqMv2y+zkyq&#10;d0W/7sSjOOe/oTWN4mkSxhgXTLiSW10ziVCCRbTPlsFuAT1/I16t4V8P6Rp9/pup3lwl9JLeRXTQ&#10;tA26JY/3mDkcKwJ5yc1u+CdNTVPGPjLwdqWjxTeGvFjLdKlwFRkKktC+Cckgt+INZ06yhzSlsiq8&#10;oxkpI8X8LXAmt7ayv9OEV+GaVLuO38s5C58tiOowR713EvjC58cXXg3TWge607wYsOnsSTAzzySF&#10;/NIGSQGJA9sZ610PghvC0N94itfiLZaxHpVzG1rayxIbVrcg8tCPusRjHoQT3rIA0fwnr9pc2AGn&#10;abqyoY8xmeS5iDn95kgDPGR27881yYur7TnVtV+T7GlfEqLcI62Oo8T+ONU/4WdfppOq32n+G9HM&#10;FrsSRoor25QtteYgjOMtz2GK3fiHqS3M2ha01vpreKdVtSNYuZp5EW5lRiqbBGQMKmBk8k5NeOar&#10;B4ba+1LU7fXXeWeU3NrFMBEkzjONrAkBgeoYc+vIpstxrni2R/EEQsPEN7dnZdKX8k27rx0yPvDB&#10;6dQaxwuW06HLKCUbKxthJQvzKCP32+BFl4w1Hwppv/CXW+n6ddeIYXltHuJigKD7oDE9c9jX1NoP&#10;xhn1Hw/N4e1KK0vLnTl+xSbgA0bJ8u4Ag7hwOlecXml2Vjf317BDaajZWDFrCN5BcJlvQKRjH0qr&#10;pVlosUg1HU7MQ3eobpVZT5L+Ye/PUfTNfhefZlQxEZQ9m+Z6+h8xiuJZ5LUlTwU3G10+q8zWuPh5&#10;4c0aDxBrlndRWl7qM32p4ooyxlVh88Z/2TgHHrXmvgJW1zxobLStUttB03WWSAX8WQ9qF6hkz1J4&#10;xXpp1nUl1iyg0ya6ke4j2SRuu5UXOcljw3SvMLjTo9B8eaxfS2kcfhzxDMqPIg3fZboj5XG0/KCc&#10;k19Tw1UeKoKLmnp13v2sc2XZqsRTp1XO9S+voevfGT4cJfWPijwdqC6afEL2BaCcyFASo3B17YYD&#10;oe5rxPwFfSQeE9K8PeI7SfUbLSYsQ5bBVxkq+eoCtXtHxOuPGFtpnh7xXfsl8+mBbW6SIBnLDgH/&#10;AHGHrXjmu6U1x4g03WRrV7D4fkhF1LpSIglSMgk45557U6ixWIpzpwkktbt/gdc8VWo1qdkoqWt3&#10;+Vjl/EGt3dpfeH5fDmsKkGoBo9WW9lV2+07uCgzkDHYV2elS3F1q15Hqk+j7Z4Q2RKSdo44XqO/U&#10;Yryq/wBU8ILNtOiJNpccq3WZwvmpyeSwPP8ASujtPFOk6pJqUujabYXdnYqJo5432vFHjnhvvYOe&#10;M18Lm+X1qFPmp6pfa219T5biKNSvVqSSV/LRfcavjvSvAt1b6ZBpUi2t3fkDzLIqwkIPJ2jv2Oad&#10;p+laZb6Vq9x4L1WDQGvA1tfStCqmdwBztPHbkrXDeD/FGka7eXunxtY+IYbQyXCbYvJubYZ+YADH&#10;Pt3rpfFWn6gtx4fXT9Utb3TNdgZ0tUiKvCc4IlB5DYrhwuGzGdRUVUa0vqeDSpYmlOCi2nuaWl6T&#10;aaPeaTqI1Wyj1a/Rws2/yDKmPnO09cioNd+G8z6k3iCymsZLS+ttsrbNhKA8Mh/vKadb+GvD+n3Q&#10;Ms139qQeZDBKxuFRxxlcnI6/lXrGjnSZdOlF1IqOoOxEbcigcsdp4GPY161DMK+WNzqpv5M9LB4u&#10;pJ1HJuUntujxXWfC/ijw7NpeqaRrGo6vo8oWJoYJCWiBIOcDqAf519AaHqmhx2D2up3Fm15IQ2Zt&#10;krMMfmOa8Z1jTl1Jr240jV0ltrmJ900crw+Xj0X2r571rwvrPgWWHW9E1Y6jqeoxkLPcyvMkX+0c&#10;nHXsRSlWhnEIxrytJbPr6BRzGdaTp1naWyZ9y+IPHPhPRLEahrWpLpCvtt0hLf8AHwx4BC5715za&#10;f2VP4s1m0gv20a3vAsi3AIj8oEff54r4b0sane6jPd+KJ9R8Q3M2GiExAhdz1CIc4AOK+zfhz8AP&#10;i3a+Brr4l+KrC3fwRr3mWNvJFcLO0ThdwRkB3AYI5x3roweSxwF5SqdPzPuOHcE1BuUW7fcz0+D4&#10;daBpuntfWuuSeInnDb3MhYSb+oAU+/U18T/H3Q7zSobeCxhudPiuv3VujxbTE5P3g47GvTvDs/iT&#10;4bfYb19QudO03V5HSSO+JVI4wcfeGefQcV518V/jjqmvXLeGtN8N2up+F7PC/wBoXEJPz+isfQ8g&#10;8Vw0KNR13Kmrx+4+dwtGrQzDSL5W+zVjj9B0zw14Z0Kz8PXeqxT3U8Ba/njLmQO/KBcccE96+6v2&#10;YzbQ6bqvhZNZ1uZbRTLbXckKlzIBz5Yb75HoOuOlfmJo/hjXo7O/1CaOe5tNRYXXAJwI26Fj6gmv&#10;p74a/ESax8M634ft9d1k67o0nnaWIotiQK3V2cfMcccZr0uI+Gp57l8405py/I7M/wApdepam0rn&#10;vPi7wDYX3jWdtJ1zxdr+na/HIupXFzPaiTzgM5QIP3Yz2NeSiPSrf/hJLGDw9PBrkMSOrwzENJGj&#10;bVaQsd2ce3pXKWfi/W9FmnvrvXbma/eZfNE0f2d5cn5iG5ypyeTyM16DPfqvje21jTPD19Lo+oaU&#10;Tc3YUo0hJJZGJyCMce/WvnMLldXDwpRqVHLlVtNDXK8PTwOFlKVS0trd35HUazq3ivw2NA8W6hPf&#10;afG0KQ2863LeaiHjDKpwwz0zjqa9B8D/ABV8U+IdW07+3rmG+0lIzBLfTTNHdhFzhACMMB6E9K8B&#10;Tx7pnie90jUriW/tokfybPTVtjNIdpIYjH3l79K7DxF4g0QeHtWa21SAW1tILiC3x9mlEmV3by/8&#10;JORsxmvUrYGivdcFrs+q8rnzWJhKrH2dlq73PqCPVvC4uoSwtbbUmDLbs7FpnRjyQuMdvQ1ylx4E&#10;8NalqMmoa14r8Q2trqMMsM0EEjRpJF/CRjB3KRx3x1ri/CHj3XfGyeHr248IXXh+6iDIJoY0aJkA&#10;2ggt82TwSRxXoPiPxFPd2dvYz213c3OnqzxTmDCqc7JEYDqcZPfPNeVCnXwsnFO3fVHHh69bLqlm&#10;r2+ZFdySadDpg8O6e2sjTzHaoIGHmrb44Z89Tzzk17j8Mfgj4Y+J17ZzeM/Ed94N0mAGLU5ChxcR&#10;bvmii3Yw5GcEHGTXOfArwx4J+ISXWt6qviCz8H6eVt7q4tSVKOpwBsYDBPGT6YrufFPhZvBN7c+E&#10;9D8T311p13vktY1UqscLksPMyTzyOeK9LC1KuE/eSitO/wDke3gcG9cTVpK1/P8AI91+IWhfCrwD&#10;cSweCbHVvE1paiKWFNRlgvRYLGu3CDBYFgQckk5Xg18ueOtY0y0gu7/S7O0/su+UqIZJGI+YfMOe&#10;jZ6Y9KZb6RHBLLqF1rWJ4mj3LFOZmkOCCW9unFbPinRdDn8C3cOpXt1e6zdyJOsTW5iWNVJ78ZBB&#10;HIFZPMZ4qd5u0eyPVoSWLm3fkgux8LfE+/0qbSN+n3klhm3G2IOflYN0dc4rwrwX4ctfEMN5r+pa&#10;W2vaHZS/ZZktp1hk8xwQuQeik9OxNe8ePtH+HU2mXr60NW054RLGYUmYfvEGcBQGGwjo3Y9a+QPi&#10;XoGjt4csb3wP4r1XVdKuGMN/ZmRbGfYnKL5Yxk55Dc5/GvtMkrUZuMG3r1Z6UcbTw8eSnKXN5nGe&#10;PPhjqdm9p5vgvVNGe6t0ktJgmyQMTxJIBncoViemTjvXi/ib4G3nhO3sbrWNVRk1p3it5SpRPNDZ&#10;UEEZAkGQDjg8cV9z+FnsfEfhLw3c/wBpz2PijV7KOxc24eWR4wVQbRztdc5x3PHFWf2j9Al8dwt4&#10;Y8CT6lN4f8AX0ejm9uYNlzfTON4l8sHnZgjAOelfZ2WHfK9blUpScua9kz81viT4Y1vRrWez1Twx&#10;rGg3WfLuBLaywibABHl7wSwUDlu9fSn7C/xFn0ix1TwFrEltfaX4vaX7BFuCvBdQruIweitGW59j&#10;XkfjjX/iP48vbRNS1HU7jVfCUS2E1hfXTPcXcg+USQwn5m3gqeO9eIfD/U73wj4rtGv9Jtbh9N1S&#10;F545FaOSIhyrpuBG0MCQRXozpqeGnTla57aknHf7j6S8a/EfVPB3gjW/h7d+In1XQJ767NrYWrLN&#10;DZyJMrEk4yQyng9sGvkXVPEccqvNZT3MAmzgK2O3SvpT45v4YhuNSv4dFTQNY8aW8TWMdv8Au4Le&#10;OMuJ1K8DdhUxnJwTzXyiNIjuUklgUTRImVI7HqDiqyehGFK/Luevg6vNFOP3lA+I/ELQMsGraoIh&#10;gkGd/l7etRprGss6CfUtRdQQRmRzn9aiETWzsHQshOGyMZ4r174VfDSbxtq/lL/q0yY2kOEB7ZOa&#10;9TEVKOFg5zSPv+BeEMdx1mFLL8FFynJ20Maw0i9vjbzXUcknn42hsljn8a+1PC3ws+ErfDKbxL4o&#10;+KNn4R1nS+JLGXEslyxJ4iVVJ4x/Ea5PxT8INa8BaTpWqXt5Y3c7T7dkJLMoH9+u88JeBdE/snVr&#10;rVbdb6W4cP5Eqg4U96+Qx+YrkU1L3fI/0m8N/COeCxDy+VFe0hH7d7aLfR/hc8YMXwx1iAppfjRv&#10;t8bMojuoBFuHqCKsaV8OdY1e626aYr3TLVkFxdoDJDbqxABZhkDrXqeg/Av4K+I/Gt1N/wAJBe6f&#10;dafJGZdFQCBGTHLLMSTkntjPp0r3fVvF3w/l8D6t4U8Mafc+GfD/AIbWXYLUsY7i5V1KeaSA0hAH&#10;U+1eXiM49m4qjd33utj8J8Q+OcNk9fFZfKhTVWm3Hmg3Z2dr2bZ2XhD4MfEP4TaGviDRtA1G38M3&#10;ilDrMcj2zXzSFUCHOFaMkgg9R1ryXxn4s1bSfjLqOrRmGw1rwxcQwmS3beC8IALBgPmyRnPevrvW&#10;f2kdW+Inhv4e6BqfiNdU0i0uLYR21zpv2WEJCm8LnHOWCg4PIr4v+M2l6VofxD1BtKvftC6sBdSK&#10;UZfKdidyrk8jng1hwviqtevNV0lJ3P5d4h5cc/bQbbVr9Fqf09/softfWvxE+Hfh8S3az+ILOBYp&#10;oWI37gB0r9IvBPizUdTS0lv4LjzH+ZYTtYlfav5tv+Cc+ii9keeKSRbpgfKAwwLDkDFfuZ4c8YS+&#10;Pvh4PEXg26nsfG3gieS1u7cjmJ0JADDj5TgfnX6Rk1D95vsfAY2py3PzA/4LV+J7g658KdLvNOm/&#10;syGzuL+zLNIkTybgs3sXVVXH1NfhrfanZ6hJbabdWemy312s0lvHLkLKzRnylxnI3MRyeK/q78fn&#10;4X/txeA5fgr8bvDzeEvHdlIz6ZqsD7GhuFXJZD/dYAgqeCPev5pfiL8CLb4TfE3xT4PutE0zxhf6&#10;BeS2qLLfPE1siNtSQSKR82CCB05BzxXVxbhZ4Zqv02Pjq1SLmpON2fFHi3RPEmialc6XcWNpN4kt&#10;08+X7IzzAg4O0JgYwOMD0rv/AAT4a8cawtpqWiy6XJqmgQwt9jvJdwut8gVAM8DlgMZ45PSvVtV0&#10;CY/FFf7Pm1Cz1/RraES27Kt5JHwC2/opAXgsxPHc1Y06wv8AUJbazjtpI5oZEja4M0emSu8jkIOh&#10;zz6Cvg8XiXZxSvoefKso1bWPZk8Y634L8P6do/xgjtrBrBXSOKx1UwToQSFy0YKSAsCMFsqAB0Fc&#10;hfy6RpXi6PXfDGhP4n07xOqmaBmHl3eULmKRs5BwSc5HK8c1c+IuheGNV8O+FtHm8YtpU3hO+kQe&#10;fEJ7iRvvSRswQOw3nvkZzgVr+FPCMFr4Wk1jwhpmv2msWzrNNPcziOCY87mRGABBGflYcetfBQp0&#10;8NL2qe99OiPnsTXpzr870Z876B4p8RaRd3Xh7w19hs/A/iHVU8qyllWZreQsVYBSTj5Tg7uTgECu&#10;Y8Tav4ol8b6VNbaVYa5p1/eSR2sWVYTeW21lKDlAnHzEAEeuK9yvdK0HwxrOjQal4bubfVNW1GLU&#10;orh5VMRmLclVXIA5VQOnFeAfEG+0Lw3rN/d30jWxa7m+1W8E6SHcxJURjGFHzAkE16WDnDFVn7Nb&#10;/wBXPpaGeVKkYObd1ovQXx/4s0tPEc9xZ6LqF/d2W23it0vJJImMaY83zSNxCt02ADAFdB8c76+n&#10;+Avwq1a8vLjZK08D4yd3AZQccnknj2rzzwJZ+JfiHPBNoK6fqOsacHuHkbPmNbj768EfKuM4x0Pp&#10;X3nffBDxfefsYeCfjTLottqHhHwPr0cl2k+399E58rcoIwyh/lOM4OK9mScMRRtG7vb8D1IYuWaU&#10;pt62Pij4NnQvCel3t74m8P2N9Jr1vKlrqkny/ZpCoG/bnGV64x1NeaeM9N1aSW4sZbm61HRrOGWe&#10;O6nCB2RwGYgnAz1xjODkV9l618JvAlz8Or/x7ceIj4e0C0a5eLT0gF3e6sm8tHIiOwVFQbVHrjpX&#10;576r441O0a+0Kwhl1sGQQfaLy2VvlJ3CMIOF4P6mvSpYF1Zuqndv8Dhy2NPMIqMrXi9+p2XgCKfX&#10;n8H6hp0Z/tDRXb/SC+PMtolLDHfvjGOSTXkHjb4iXl94tv8AVtOiZINQuo2EkyfaBC+9WLc9yyAc&#10;9RkV6p8K/wCztJ8QWN3caHqVrfkzpHtPlJJIULbCD/CCeD6GsXVPhwfEHijRobWTStHvtUuEM1tB&#10;HNJCzglvmkIEY75IJHXnmvTpzhGUuc6oL2VSKizQtItJvPFn2XVvEuna3f6nDFLcKigROZfnmVxn&#10;jbx93jI9q+hPid8O/C+jWfhfTvAfia01RpdJSDUb6ykaE2szJkRtzwVOV3Y714f4Wj1r4eeKtS8c&#10;6fpWm3M8LXUK3cflSw2se0qzbCCA2N2047ZBrY1Px4134atfObxDqWs+JXMb3H2eIi5RnDbVk+98&#10;wHQjK+uKyeD5pw5X/kd3tFCrKo4pvZa217mjd+JPE6+DvCmoXuua7LAupf2faxPMZ4ZTEh3BwxY7&#10;gpJ3MOhFMt/Cniv4pi21++aw0rQfC7BbfTjEFnvYg2VlYcboz7kA4wKh+HVh9r8Q+GNM+ImoR6T4&#10;ZF3JdJYhoyXDjYZGcHhsHb9BnFekeMtX8N/CnVta1TQFi8V+DtcEtn58dybn7CSuyOMgk/cbLAjI&#10;5xXLWx3LXcacbzS000/qxrg8FQlKPtpq3NsfGelajq+r/EG713UzAIfDrTyxWw2xCIkEIFVSSOSu&#10;K6m58Zv4e8M6l4DsdZ8Rw2etypdXX2mILbyMAflXJzuDccHB9K7/AMDX2m6Bo002l+H7TUPE/iDU&#10;pp4WnRYt1tgKNzAgooALZ9T3rx/xPpGnyza/NrviOzuL22ZpYbWzja5iXPfe2AOeuBXfUrrFzSqR&#10;slb711sfXZTQVOnOVB7/ACPOtdl1HxV4omCalO0UoiecHCBVUAFjjsPQV9I6X44is/hxFoEN7qlx&#10;4tu5ibIRSOiG2XkvKBxtLYwMc9T0r5K1DWlS4sGgG6WRPLbAKZI9McYxjrmsjUPGGuG9k1XSbpxf&#10;2kWxI3YxbEAHCnpiva+oSq25N0tDw60liHyTfLr9x9veD/BehaR4I1OS60S/vfE3iAobiUhn8snJ&#10;MqRscnGeSOMGvC/FdgbfXtTsjqEraMg2AxqDxgfMCSARz1xmug8C/tN+JH07QbTxPqj3McoaBLeK&#10;GGSZhjaxDMmec96oeJPEfhy+u5BZWU0Vsyhgbh0kuAS3OH4AB9BXzNHD4nC1ZyxKvJ7WPcngacMM&#10;5UZt6avbXyRyUdpfabpF/Z22p2D2d+6/upGCPNz0QEHoeprzbVfDd1f6o8EUEFvqFqhid4nObkA4&#10;UY7EDCkd8Zr0PUNQ07VtQsbiCwksbaxRYkEkm9pQCQSSAME9efSsw6L4m1HUWvPAtjq9ydILSTS2&#10;9v5piUgjLsMgDrX0eFx/sk07I+QwGW1q9S8I81t+5nXfhS7v4dQg0XSb3XrnRgfNlhj3x2ygDO5l&#10;+U8gge1cv4NtfEh1n7DZ2S3JKLK1oseCCx4B4znHJ57ivofS/hT8Qo47DQbfW9EszrMfnrHb6jDE&#10;AQpOJRuwGOMDdjJNYmi6B4vk1lvDlpaXlr4s0+GRbq4uJY4G8jj5csQGC4yOe/HSs1nClCaUk9P6&#10;ufQYzJ3eN4tLzKV34YvrXXtJ1WDRri10ux3Wl6zEB7eVRtdHQE8YPHUkZqPxRDrV9YQk6frNx4is&#10;rtDpk8TFfItskrGyDLbTyQScjGK9Y8JXT+ELTX9RnjHjFGkzHJdTfaDHKuNyk8dezHpzXQL8SbbS&#10;rsa0nh7w9ql9qlmLWS3ZQkSIxLZZlbezK2MEYGK5KucSUlaF/O9jXBZBHln7W/lp+Z4Br9/4s8c3&#10;32/yktpLIoL2yLECJ1XaXGCSQ+Ocd67Zrm58V/C6zdNT1SxtvCWpPp9xbiV2ja3aB5owFY87Hikx&#10;nOPM9q0ToHim5jfWJNB0DTFkjkR2tGMLzKxLbgpOM88bgQMCo/h+3h+zE0LtqvifQ4fMk1ewuVSF&#10;kcfKrqRw7YZ8Y65rFZmkuZK7jtb8vUy/1VnSUbtJdz5q025h1d/sF5NBZadpzHaWiLM+RltuOQTg&#10;ewrW07xZ4V8JXF7Bf2l3qKXmx4/s9z5G3AIO75TyeOM8YPrX03ZeAvh58RtU1vU/COjxaU2mKPL0&#10;wMFub3OSzlOyjA46nJrmh8ILLV5JTpuiT6bBbHaxMUsnmPk7sHPYjFd0+IKD0mmu9+nkd1PhnnTl&#10;GScenmfsL8SvF3jHwfY2Nz4X0ewjFr+7kcMefUdq89X4+61qskUDaIWgsbPzZp2QeZYsPvFf7y+3&#10;WmeI/iBrninWESy8vT9IuJN1xHDGbiTb3OH7+1cBea5FoeteKIrC+iPhvVoyn2WUmOSMEfMQp53Z&#10;521+Q4PKoyu68Lt6q+/zP5/jS9jzRkr9PVHrOifESfX9R03UoNVup59Rt2/0dJMqm04D+X1Gf613&#10;WmSa1Lpl8b5FifUlYXUChnjBQnY6DPcYz75rxn4YeGNA03ToNdt9Tt31IbljuDII4Wjb/lmMnhx/&#10;dPWvd59GsIrK3m0jWYL/AF6IebJY3LtDI6DO7ao4YfTpivrMPhamCfLGnFQX33NML7ShUvSjv3Oq&#10;0LxrrGqeCNX05LpEu7+L7IY3ZiPOT7jDPbFcPqWj65458IaV4v0XWIE17w0z2F9HCdxIB56YORzU&#10;eh2NpFc3V7BINUs7uAzCBJmIhIHylQ3IIxgn3rY8BajpXhrUf7Ik0DUNKn8SKbia0uiskcwc/eQr&#10;yx5r2eSEuaUN3b0ujoqV3RqwjVeid/68jwKO7tPEfisaVY2UE2vRsYJYbfKi8jIwxx/eFdLrOj23&#10;hnxLpHhK/urDR9P1C2fylklRpY2xwCByM571794m0LRfCGm6veeHrLw2/jB+GDRtayWauDhFYE/N&#10;9a+J/F+m6n4m1TRtcm+1W+oaarReZnzjLL94L3zkcZ9q5aVOnWi6Ete/X7j1cUoYurz017r/ADOm&#10;m8F6BoOr6JfWGvTWtzqcircTI48qRQ2Tkg/eHavctb1LQtemsdK/t6K2RIf9FeNCGkHQMX4zyOa8&#10;Wk+DutW/httZuJbcaVqsqzw200ht2jk2guAD6/l1rKhl1fVtF1DTNM002FlZMFtPNi3Kzr94K6+p&#10;964qlNVGoOesdPMnMMNdN0paL8D3exsp9Plgj8OarZa/qsxaC4muCGWJD1ODzuFZ2raffaVYW8Gp&#10;eJUi0/VJ3tGNmxWWOQj5WYE4AJyM4ryjw5pGuXsF7qOofZbOa2Ty7qEFlMrHlefU9frUs2hapqFn&#10;Jq9nq1vptlZkyz2091jdjjau7+LviuPHYNcqnKTepyYfDRjU5XeTd/y/Ez7LxJeaTqEdkPFV3m0J&#10;Hkkq6zLyuCRWfrfiHxB4R1S1nj1Gy8R2GoJ89pdHc1opbORH1I/GvNl8G3XiDWVK+J4tGsJJjFHh&#10;PPllbOdoAwPzIr0fxp8D/G+u6VqWteDrqfxA2k26rIsULpKoT76FW749DXHia2Cw/LTm0pPy0+88&#10;qrKlSavFb9TCvdfmGptrI0/StFtklLOY8SH/AHwc5H0r2f4UeO9dfVIbT+1r19L1KMvnziY5Hzj7&#10;ufT6V82eFfDVvpUF3p/jHw7rlvaRFTHdNaTYwwyd5wAOeOTXeeG7u98JazpZ07S3tvDN1cYQSRby&#10;e+VbsPbNZVKap+5TtJW33P1fIMVDE4aanVWm0Ue2eIfCmv6z9r0WTxVPp+nxySStE00s0VvnJDbH&#10;+U5z0Fd94G0zw94d8KR2jv4Nv9LilL3OqQRs7ygD5kaIjGB7ZrzD42eItYGlW9vB4W1TVbDU4gBc&#10;W+QgPo5X8etfO9148n0yGyt4DqCaNp0fmG2s45HLSDgg7ht715uHy6tiY8vPbXbQ9Opj8Ng4xnQg&#10;pStqm2z7N8PR6B4k0jx54f06axntwsj2rQIRhWBwACAR/KvhXQl1SfWBpel6XHq8ETOLt5pfKIRD&#10;g4bcMnI6V7R+zp8T9G8Q/EptEcXmhLqEZjuI7oDCZyOOnBz09TUnxA8Ex/DD4i6hpNh4jubbw1qg&#10;+1ywOFbdkkllYjhQc9K7sHfL61Si/tpWufIY+lLFyVVx5bvXyPCLjxrr5bxAlzpdsGeF7aJJX5iT&#10;O3zOc56Yqfwn4h8S6fJBa/8ACQzLperECCO4kaRWK8EY6hOTwa9T8I6V8P4fFNzL4t1y3utL8Qqb&#10;a2W2ZLkMrDh2AwSAc5/GvJPEHgDXNF+LGk+CWuoLKXUJ/PtpVkjWG4gb7jIT0yAQRXpyw1KUXa2q&#10;/I8PEKniJy9ntE++/B1xdWOkl7uy8K6vqGjwlbZ9OKRuFfliO4OMcitjVdO8CapcaM+sX2lGz14o&#10;8STtiQXEZ3FZGwVZO2Djmun0fw3aaRoUVvqTaVa3emwgwukUaIHC4zk889N3TJr5d074g+FND8S6&#10;zdeIfCOot4wvf3VxbTER27YY7ZFHQE8dOtfH5TCOLxE237q+8+Qw041q7m1p2PsjQH8YfEC41LUb&#10;uex0bQtNL2mn2ltHmaQoM/ulHHYc9DXsfw48MwePPFVhc6jDfy6JpNpJNeWMYSOSYAje2OG3jOMA&#10;1+ZPhDxrqsvjiy1bRxea/cWt8wisZJGUKX+XdEF6Fc4x04r9/wD4NfDXxNoPh7WEk0r+zpNYtonP&#10;mJHOYUkbBLMVyGJzjac+2K0zrKJZbOEoRvF7afme1LJ51a0alKF4v7l5H1T8Ov2b/DyeFbPxTous&#10;lPAuuQrNBAlm7MG6EORwWGOdxzxXjHxM+DOjtFPqdjN4p13U4nk/0WC3w9ygHyxhhkqM1+iHgbwl&#10;4i+HOg6bqulXFu2mSwqJbG4j3RMuB8wQ8E5zxXd+L/jl4a8L2Km98H6HpNilvi6uYI1hO7Hzdfuj&#10;6V04nL5Vo2qS5EfuOGyaj9U9jKOjX4n4AWXg3xhJLrEmmeH7rSlgeM3fmWZuTZ+hJxuX69Divn3W&#10;7v4gaPrut2/j67157vUQbmwGoQtZuUQ7QVjbBCk4wSAMciv1n8c/ttax4e8L/Ei5/Z88NabDa28E&#10;gvvFmsIFsbJgCQsKn/XzcEBQcDqcV/Nr4v1/4v8AxO8TeIfib4v8YnX9UuU3313cXYLTIX2oix8h&#10;SByAANvOOgryaWSxbcee5+dZ3lccBTlQdS7l12LvjW7+IVx4316wjutLGoJAbzy3KxLsKkEo394L&#10;k5/nXyd418PeLLfS9e+26bqaz3oKPLIIUaMj5lOcZbHQbSCMnrXR/ES/1D+2bzU/EHiyylv9Yh8u&#10;OGJM7402/KW7NgDpyasaL8SfENppmpeHtcm07UPD99EIzaSKZHl83AEaNy2Tx3wM19VhMvr0IQcL&#10;O3yPlKVOvgppxd35nzxoPxE8Y/D+/judJVbGTU7YW9g0E8kZspyVzKG3BxyMnkg9K9atfG+vp8NL&#10;jVp9UbXvEGsa2Gu3uLxbaeC7MmfOjIwdpz82RwSeuaxfiT4Xtr3xPYRXHhvUbS8t7ZAtukwFusKr&#10;mPBXJGMc4PXrUXiv4oQXfhzS7S28NLBp+j3KteqkMTJcSKCoZpSPMDY4IJ96+reN+scsFGz6n1GH&#10;rU6is46lj4u+MINH+O3gbxzcRQzyzw/YvtbRI0SO6nZh2Gw+W7FSc5A5GOtfM+salLqXxW8Vrpuj&#10;aVNceNElCxg/LbSN85MZJOCCpAPvXqHxO8Rv4hi8PfDvV/DVh4S/s2WWdTADIxinRSjEktuwANrD&#10;1PPFfLzXOqeC9Y0vVY9Tivr2yZmhuEO4915B79SRXt5fQVeDjLe3y8j6DLZRlCzWnyue+6p8StO1&#10;/UdOv9ctI9SsNP0K50qKG8h/dwStBt81QBw7SL971FeY+EPB95N4KfxZbMl1ZuzxzRj71uVbALdu&#10;c9qzf+EgivPhzrFlc/2ULuW9hZHM06zqF3Z2Rg7DndyTz+dT/B+bxXr0V/4J0IxS2up3MEPlTSqo&#10;8yWVUQKDzksw6V6WHoLDwbTtbe53YNunFxh3OeubMTSJEuB5rBc/oM+2K/T/APZk8O/DvRND+Ifh&#10;D4oaLJetcacl3pNxp8ixyu2OQG6ZB5/A1+anjCNvCPiXVPDGphU1XR717W5QHIDoxVsHuueh7iv1&#10;v/Zo+H974r8B6DZ2FjNZar4mnEUmoMPMjhtdoznuM8+nSvnuMKslTp8uqZ/pN9AjhjCZ1j8diMRo&#10;4RvfayejPB/gd4o0jxnrnir4aeNdRafWLCUxaQ144ImRWJWJ2P8AFgcH14r0jxhpWmQ+JbnSvD5K&#10;w6Lp6pJhzhpeWcZ9gR+VeHaP8M08PeNfGvivUJDcfYfEF1HakHZvijdlVh/vEZ6+lR6t4k1y20zx&#10;1q8TutzLDKNxbds4PGfYGvmalSFeap0/L7+p/WlSpiOGcHVxuYK0oqo46u7gr2b9TzT4YazZeJ/i&#10;x45iv9Zg0narXVk8qmTdNARtUem4bh7jPrXv/hXUbnxZcWfg/RtHtrT+2ba5c2u44nuAGlYY6jAB&#10;wT6ivzX8Ca1dad4x0zUxNIJZJ/3m0ZZlY4YAHvjP51+kt3q1loXxA0bxnP5s2sRWqSPEiqi28hxG&#10;hwCOVXIPrkZr3c8wKw9SK3vHTtdH+MXFPEtXMsZiMXf3qkpN99Xc7Vb7V73SPBvhuGGA3PhtJ7mK&#10;GJVLvLGhXYxH3m3Dv2r5g17W/EVz4guH8TWw0/VIJPLaLjMYB6Hk17DqniBk8bRnTtMuIJZNQa6e&#10;G2d9kSSIcxqTnDZBJPI/KvPfjnFbaf4v0h7WK4gN5bRyyLKwZ8k92wAx9wBXRkeHjQrqPLq0z5b+&#10;2KmK9yTdj9if2APGUvhTwdJ4vWIyW3h6+jS+27vkjYcPnpjqK/Y7w94h/wCFX/tCWniHTJVl+HPx&#10;qso55AP9WZmQbiAOM5r8Uf8Agl/4j8E6lqvij4aeKtUh01/G9r5EaTkeXM2BtA77s1+pHhl30jR/&#10;+FbeJJI2vfhvfyRW8hJdvIdsoc9QB619pk9NKbujzcxd47n238RPh7byLH4h0CK3tHtd9wJwFTcA&#10;ueXXnA9a/nJ+OvjSHxJrnxG8ReL47a90HxIZLa1urOwlZra7BdFYyqc4PGDjHFf0NJ4luLX4d+KN&#10;D1aK5+SwuXhuSMB49n8PuM81/MJ8atZggjvvBFpcedZXUm6ZJYWJD5/d5xhR83ckVnx/jHOjRop2&#10;u3f5Hyf1Z1sRTvBuKer6Hgn/AAiviTwvrHhXXdQ1i51VvFOiym7uLaeSaSVYyRufccngDhh07Vn+&#10;KfG9t4G0W20O/wBIW41TVIo7qzv1lDPMjbZIyq4wpRhjIweo75ro/A3i3w9YeTrOs6XqTaZ4f0vU&#10;LK2maZDHGy7n/eAnbsOQOpPpzXbfEu2+H3jH9mP4S3/hrV7CbxnpNvFa3MXlrLI5ZiwjUE7h8wAy&#10;OoNfluIxXLVhCS0el+h9hS4ZpV41a0Ja223f5DvhpqGifFDTbvwhomly3njiwmeefW750kLTffkY&#10;/MRszkH1J719SQ6qslzL4SvtP1rQ76NEe6SzliUBNg5AJwVZWBOORmvHf2I/AXg/wnda7b+PdHU6&#10;5eNKIRv3ShyAyooJAyBuBB5zXHftheGm8MeMNB1nwTfX2rWfjW2uLu5RLjdMlwjKWUrncmBj5emO&#10;lfK42lHH4t4aLslszhzLgOlWy76zTfv318v1Pq2z+HXwy0q2tLhNQm1XQraQyLbXsm5YnchhtduR&#10;zyBngnj0rxT4w/s5+Bvi7GdQhhs/CUtjK7PcWUUbCduB85HBbp7jHtXD+BH+IUvwT1e3bSNQ1qWe&#10;eGG4g8ol4tPZC6yA5yCTu+c8Dyx6Vxtlq10zWlpba34r1Lwr4haKEjTZPO+Z9+5TGASJXKYGMZO4&#10;9KxwuFr4Ko5Rq2adr9Pmfn/+q2Lpyhyz16f8Ma3hf9mHSfBsl5dP401G1sbaHy4/IhWG4kJ+8A+d&#10;rKRngcmvbmuLrTf2brP9mWbXNav/AIdnxA+uRXHmywvOzDJgJDFF2kFtoHLV8oeMfHPxg+GLzwa3&#10;Ya34e8OtcyJpYvlhluYkwfl8zGSQCM8Y5xXT+JviNqCfBjwt4iWIjU9WmWEGRcok6D5pU6BdwwSR&#10;jvXszeLrVqf7xNN7o3lluYYGcqNSfLfR2Oo+I2n+AL3w9p8Fl42vYNT0nSWWC0aR5wFiyAskQHDH&#10;HP8Avdq+FrnUH8VeHNHTXY1tNOsJ5RbzRosO6QcNgjBOM9c+letXuq2kAg1i01K61jVfEaNLcPEj&#10;hIpSSGCbtwkAPGRXkd1pGqeIzqOmy6XDAwiaRTKCplTjLoBlieeg649q+myyH1ODTd7dzbIsA41X&#10;CTa8/Psafw0t74WHizTPEWlTMnh+wury1kWTc7LIgUMHzgnHf1zXkOqXnjOx1bwv4Z1HWdTt7LU4&#10;n4ZwQzHoG284Axn6mvuP4UfD/wAaeC9F8V6Bef2Vql14g8MzfZ5by3MqLG20gKWG8OucHAypyK+W&#10;NW07xJpltBp2q6fPeSafcyARojtsGDu2ttyASf1GavBZhTrVJxbR90slnRp3nvsX/G2m3+jX8dpp&#10;uk65Z+G4LRLdLxbZ2jvCygSZA42k9jniur1ttKsNK0/XoRBPY+G57awtEVRGksz4aR1U4PAGM9qp&#10;+BdH+IkNx/bcc3iiGxttkklqArxtDuw4d2PyZA4AHPSk+Ouj6qpjlsbW+0+28OOJVgaNijPIdwJ4&#10;xkZA6ZruweKpycvaS8lY6s2yxKMIwV7K7Z57rJhOq6jrqXegRXs8SxW6uzor3AIOMtwGxn5QQDnv&#10;XGeI9I+KXiHWbDwp4zuNU8P21xtnCFTbW4jP/LQIuFx0wRXpLeDF1fwz4dudR/tKza4upJ7hILR7&#10;tsNxvCjnjvUfh34aeKtSvbnRtItPEj3dzL5cF7c2s6xiIHurDHGf1pYfNqOEi5t7aXPQoZHPM1Hl&#10;SvK2nVHmWiT3MIuF1e8hcWci2scqyeXthBwQu38Dz3zUfiW30i0v2i0UQ3l2kRaa5hjknhAYH76n&#10;gNg+vvivZfFn7Pnj6zvYtlld6jZAZMrWxg3t6f3jzzg1ZudD1z4VaQNG1PS/7cg1uaO5mDptKYyA&#10;qsOSMHkCuCtn1GrKMqMud9j6vLuHK2Fi4VocqXU+JtS8D+JdWu7AeGRHq9vcAk+SSgt+xLFsAZqW&#10;bw1f6DexWuo/bLa8tbV1kQhXUjoM8847V9ceJPG9n4X02wjh+Gun6DEeklqZTJNnByWORkehrybx&#10;frGgeJvtniSDQtYiis4ybm5n2HfkgAKVI5Oensa9/Ls6rV5RThaPkefj8lo4RTkneR85z6BYWkjX&#10;WltMb5MTIZCUMRPJ24zgcZrpYDd6heaZJq8K/aZWjwFUqHUnO4Y6ZFdxpNh4T8SjFvqZjuriNnUA&#10;jKFQSoCk+oA/GsjQGE3iHStJvZo1uTMqB1BG8r3P+e1dtbEfWG273Xff/hjD2DpUl5nWzf8ACA6f&#10;YGazsdch155jJDaymMxsBj5Sc5IPJGOa7a2+Ll9pmk2mo+BrG08C3qq0F7daa8sUz55xJk4JORj2&#10;z6Vf8HaNY3F5dWGtf2LcxtuLNIRKYQpyG3E/KeOlee+MfEvh+21O70vTbm1n0LVmAuEijCr5i5Cs&#10;MdCDXzMaUa9RwcXK2vke3haMcHH2kLJyK03xN8d2V1e6mPE2pBpwBLLtUllP97juf1qppV3feN9S&#10;1HUNU1XULy/Ea+YxYLI6Drtzj24HvS27weINOOg7bSy1u3m/0UzARLdxj78RY9G4yuepJ79fbfBP&#10;wvbxib+40/Rr9xp8UUcbw7o2WaPkgDOSec+9dOMjDBUlPk5W+qsckp/X5qipNu+3+RX+EPgz/hLN&#10;eudN0a2lbbAXKXVwYllZQ2Qw7sPzPbjr57448CHwXrdrF4gnu7e51FsTxxExfZW3YHJ4wR81fdPg&#10;L4J/GbSfFWneLD4X1fRfCMRR7qWaWOxSZxzvG7AJ6npXtPxG/Z/8FeN9H1GbV/Euk+IPFN0Xnspf&#10;MeRtpAIgKoDuIJ+U9RivAwubtYhwqS91rS3c9mpl0cNSU6Sba3uflzFY+MLnWrC4s11rXrOCP7C8&#10;rTFU5OVZX3AFgpA2g5/Oue1TwF4k0DxLrPh7Uf7Tto9UaK7gGxgDGoJPP8WB+mK/Svx58H/CFl8O&#10;fDwn8KeI9T8TeGYGjbVLtWsbby8AtmIorsenzA9q8W+EesfEHxJe+B/GjS3o8PeH5ZtC0y8hRU2R&#10;7Xd1BYHczE9TnjAr6LCVY0ouo+i1PBzKs9Kf823l3Mj4ffBvWdV0rSvHXhnS9StPFE91FokNmUbZ&#10;cSurFZInUZVggZiDxhTnHFfoTY/stfE/SPD/AIdh1XWr3wSrW58qIyW8ZuRuJMjK/wAwbLYJPXj0&#10;rxf4fRW0HxK8QahFqniSwvPC9mBBIkcsYa9n+aYuV6ERhF3AfxsK+moL+716CK41bVJXniG3fJeE&#10;s/ck7jmvl8TJ1arnK/L5pN67I+iy6UEuZbbHxXceH/GN5Yx6t4OvXnvdfv2iWxkk2PDjq45xt966&#10;HVvhv8RtF1PUpPE39ns0NmscU9ykcoZiMny2HDY555NejfB670fXtNgvfEb6le6OqEM0CmOWxkI5&#10;yepX37Ump+IL7RNWTRLlzrWn3albV7txMmzdgL04bH8Qr0MXlv1dwi1ZtH8x4TAwrK8n7xw48K6x&#10;pOh6fdTNbatpurKryRWcm/ep/iCgE5BFew+E/D0iu16lu+rNbHdDcyyYmgBx+4kB5A965jT/AAjq&#10;kV546soZYLTWIFjnsrfeWW3DpuKqMgg+wpukeKfEVzbDTbO+iuNcvYSkuS0LqydfmOCfoea6qFJY&#10;ejrK5lDK5Rnamm0j1bUNU0a2mt7a88Oanp1nOGjOoR5cI54aKXHT2PrW34XnNhZWlne2IvYvDV09&#10;1DcyuGeCD7ylWAOQehBrnvDPiK9u9Ilu/El3ZanpCRmG5jRlMvnLyAO+TjvUNhrVnqUOt3ekCO08&#10;O3USiB4yVKSZIaGRewzz6A06U04NHmY797JJrbT0MbxJ4/n12W38TXd3a2WmX07i8bYrq7g7Q3sa&#10;8U8dTy6tpVgPDmnRRHT7zzNQkikISVB0eMjo2DyK6vxHNpWk6tplvL5rprJxdW5GUhl6ArgYwRz9&#10;aoeP9Ss/DOpWUmj6a1/ol3bhbxbUB0jOMYbHRuc5rlt9VqQfNZM9Gk4zi4Sdmlp5ns3w38S6Jq3h&#10;DTfCXiGzu9Sa9uWgtrh5N32E4I3nI/SvlPQ11TwN4u8aeGdQ1m7v7G2vWNr12tubOVA4FSeBvFWp&#10;aNbazv8A7SaI3BaFNm/yyBkjOeMjB/OotW1W38ReNtL126j02W38TweW9tbloWtWj58wk8bj3qcb&#10;Fwq+0TumtTkoYyWFjJb3PVpdK1vTtbsbuQ3l5p+seV9qtvMAxEDkSI4GMjPTr9af4i8BQ6z4ig8H&#10;eDLu/v5NckaXz3LPHAMbj8wGDt75ro7m11aznj1SG+h1Wzgt/Migc4eIAYyOMH+fFU/Cni/W7s+I&#10;9T0bVp/DNxpkD3DyxMYFeAYVlyeSWP0rzKGL+txtOdkk/wDgG2W46LqQ5lseA6lcaf8ADzxZoOp6&#10;jqZ0+2vGYSI0O9VlTjftOMK34mvTpf2qtM1Oew0/RoL06ybhR54iZUnizgKqjGc+pFebfGLSpviJ&#10;YaXLoKXdxdpdhV+1srI2RlyrE4PTNeeaR4N1rwwy3r22kokb7maaZD8gGCpUcqSc4rDMKOHzCkpT&#10;inKOiMMww9Oq3eNz9N/CvieLxNpptfFGg+IbPTdSgb9xcwrMgbONysPmwc/dYcVx/jD4fpP4dsrD&#10;Rnikh0eV2S3kgEZfd0IkzkEY6V8AeF/ilr/g/Wb+68PeKtY1ueZgr2XmNJFbgHIChsgj9ea+r7X4&#10;065q+lw3Vr4bW38RMnkXy3oSS2wRlWznj9CPWvjXkWNwtZVYKyfToebl0MXg6y9jK0ZP7jofGJ8V&#10;QeC/DOq2dvFdWNncrDJZtMYlnfGDvf8AhGAfWvI/iF8PpLrWvBl78O/E1t4hvL2ZWu9FtpoZWtEO&#10;CwZy2JNvOAeSBW34nv8AW/E3wU8Q2lqbK/tNPlWc+TIXWKQN2YE8cnt2618+/BXS9dm8c3+v+KvC&#10;50vw54VQ3OpSFSshO3MagDGSxxzjpXu4PKK1acpc/K1uu9z7mvKvhqynCfK/LqfRvi7w/YaN4i0D&#10;xNY6B9g8TRzAXaImHiiXjzHVRxz6kivvzxF8NPgR46+Ad78TvEfxH8N+HviPpk8dvZWNxbNcSXcc&#10;i52jHGAwwfrX56J4/wBY+Ilxrln4BP2K+vlzqtzMPKCxf8s4UY8YAzkZzmuh1O2/4SL4H+JNKvDv&#10;1HQCJskM2GjPqOcdelaZngPq3InJrXR9V6Hqp1IUHUqO85bnh/iDxJNpOo3Zuv7Dkl0n/RoZVjIj&#10;C7vmCbFG3qe5NcZ4l01rzxB4U1OyhvdQ+xN8yzSs7hHGU8suQxjGT3rufD+n2vjXw9bWGmxadqur&#10;qrm8udqIFk42KqMQ24EfePWvRvh/Z6VpX9v6X8c7rW9GgsLV20sR6X9p8+bHyCPLAKhIwSCQOte5&#10;lzeHUovVr8j43KqdpTva/meu+GNd1DxV4HutPutRm1HxRaFVVbWNckLk7WLZ5wCce1cv4i0WHxNe&#10;R6m/2SXxFoaESLDEqC8t9oGM4yJAfSvEPDaxeINe06y8JpdadeBXnJE8tsYz0kZ5BwAOuCeRW7L4&#10;ys9Ft73wdoZXxHrXicjTrTU33SNKS3/LJc4GCzDeeSMV6ccmw0lJqHI3rdd/I6K2R0tHTmnJ9Ox9&#10;u/sEfsg/F/4m+Pbz4rfD3SYdY0b4aTLPMmq2rKk8mcvFuB5K8fMB3r92dF+L82nfEVrD4leEdU+G&#10;Pga6MNmsdyqPa+eVDBop1GMAggqwFfAn7IP7S3j/APZi+Cui+F/Ddro+rae2peTfCCJJLiN9uFSR&#10;yR95u7ZABrG+Jfin42+OvGZtvG13dxWVxbJf3umaiqLGy7uDAu7BYZwu3nGK+SxeaRVVR5naJ+p5&#10;LkcsHQgoO73Z/QL488URweC0tlEl9o7wgw/ZEMzycfKUIGef0r88/iV4Wvtb0OHxR8a/FFr4Y8B6&#10;f80WjJc5uL5Ac7ZpM8HA+6B361lfA34r/Hx/BWs6L4C8NeF/FOmaVmOM6hf/AGe8towBhBFIMZAP&#10;TOOa+D/2tvEV5a6DqWpfESD4x6V4rlDNanUYITp0b8kiMxsQFB6cZNYSxkMbU5+p9RiISoU+ax8B&#10;f8FBv2nL+48Wz+Evg7f2i/D3w7Zow0aJGSK1YLzhB1Yj5ix69K/NrVviPaW3hbwhrGn6ncSeLNXn&#10;lXVYUcKkULD5FWMejDPJzzXD/GHx1qR8Q30moNLMutRZaSIiMqRlVJPcEZ4PWvmm6uNUS0vrzT7k&#10;xi0lSV2Rju2E4U/gcV+j5DkFKrQVSrFXZ+WYuisVWcpI9J8V+JbzVdctbm5u7sWzcQqg3biTiQ9c&#10;gj9a9C17xdZ6LpyaFp09vLe3bW7LdRbS0LIyupGf4uMYr55jFy9pZzreebdyRtJ8rsSh3c7ie5/2&#10;abqU0j293PbyTZtwnmMPmKuCCSGwO/INe1UwUZWs9jnr4CNWUVbQ+gvDnxN159TibUJJJLuG5kRp&#10;xLJGzO2QA46DJyeB3rettN07xT4lsfCur+I7Lw9ZancNdXEz4SN8DP7xiRkjkCvki9uZEOlaut1e&#10;YEqvKyN80hzk8nPPPX3q7r/iK7m1KIXsDxRxrhAJA+7jIJPft0964sRkrqT5oys7M68JhFRrKaV0&#10;ejeMrWw8LeKrO8sdZsdd0rUFZ4CGaQ2yKzKI3zweADxkYNebeNYLabUby50+JEs7sJIEUk+Wce/Y&#10;1N8TxY6DdeF9N0fXYtfF9p0F3KysALWSQfNFx0K9DXC3kGo6Dr7abd3CzQX8Ksiq28HK54PavTyz&#10;BypxhJy1t956ksNGNd1IqyLzCA6Zd6dF5Ud7hbvzJpTHmMAblA5DHJ+uK96/ZN8D+IvG3xTtrTQp&#10;SYtBgk1qVWUSBzajzVBUkZG4AYz+dfPeq62w0+PTn0y3laOKSBZ/lDKpYMCB1yOeTnhq7T4W+O/F&#10;fw0vr3XPDmuX/h7VJ7KS3d4ZvJkdH4KnPBBHY105jTqVsPOEElJ7XPRwHs8PWTnfl62Poj9ujTNP&#10;m+IsXiy20vT9J1jUoY01iC0mRoo7oqGG1Ryvykf/AK819G/sl/txePPhZ8ONc8BaT4J0ibUdZgFu&#10;mt3JVjZQgbTsRlwGI7g5r4RsNRsvEel6nJr1wus6tpu7VZywaVp4g2CpfBw3PORjArn9b+Krz2Ys&#10;NHsrXS415Hl4wo9vWvmZYKrVw8MKoOUo/a7H9hfR54wwXBdXFZri8cqcGkvY2u6ltUuyStvufWHx&#10;H+LbTWN1BaM11f8AmebLIX2AFmyzHHfrx718t+Lfi7eTaNc+HtPlFvb3/NyxfczHuMjt7V4prni7&#10;U3geySaWOI/O7kkmRvUnvXGrIsoLh9zMck56mvZyXhSGFtUq6nR44/SexfHlSVLBScINcr9Oysju&#10;bG9Md3bTxShfLdWB64wa/XrT/hUlrodjbW8TeJbzxnb2WLjf5jASL5jgLnK8YHHSvxTglaGVGUtk&#10;Ed8V+3/7GXxU8J6jdeE9Q+IWreJfDVrpEIs4tStFgEBmYABZWkDBQUUDPqTXl8f061CjCrSV1G+n&#10;5H8r5G6eKxCp1ftPV9jM8Q6Z4h8C+IbPwRruj21rean5ARs7pJEDPsZX69GZTxk4FeXfH7R4km8P&#10;65E5nnixaXaiQP5JXAQH0PDDHqK+q/j98Y/BF78d/DviDTdCudcu9F09rWyxfWuopd3BZ/LfzIhs&#10;wNwOK+dPGNv4L8Q/DHxLcWV8+peM/DVuXu5nhKRLMGDlIh1yPmUu3WvHyPMalFUqtZWctPPU8vG5&#10;Ivr1X6v8ET3r9l3SPEFlrOheN9I8L6hr0GlSI/m2xY+Q4IPIXmv3rTXoPHN9YeKrUiC717TkS4Qq&#10;cpIo7jggg1/LX8NPHtxZ+Hxq3hfXdU0u/gKB2tbsxMjf7Sg5Iz7V+1f7Pnxnk1/wToeo6hqpTX9I&#10;t1aX7UW/0pgSTubscA81+mZXelUu9meBj4Oauj7R8ZfHmNvh1pOqSTyte6Fpur6VqW9/LVZYUUpn&#10;PA3A1+MPij4k+AvE0+r3a6paXE0oij8qfzbVCfmd1DmMq78cDPNfV/xd1w6l4d+IV7oN5Pb+Btcv&#10;BeNG4G6KSRQkig9MFuRXxr4Q8BWnjHQdV8S6zox8V2HhWKGaCNoceXcSFo4wccHaNzcjHyivjuOs&#10;dSx7hvZaXR7GQ0ZYOE47yfR/gO+KEPwd17RPCqaLp0vh/wAOalb3zr5MzmP7X5IIMylcjDjJB6jH&#10;Qc184/Dz4Z+NPDel6T8QAV8Q+HtPgjuBFCsd0qq3HQthWB9eRnpXvN/4c8F/CHwV4Y1N59U8Y3ni&#10;E6je3dh808kG63dFAQc7FOCfpzVf4R+Lbnwr4D8KXlrBHcaTqoSVobdQkkkhYhUfcuCS2OhzX5fV&#10;zKeGpckNY3t727PrqVKlzJ4iSjpq10/zKegeI/Edjq0d94u+3+GPB+veYYzKxtgJNuAWYAuWPykt&#10;j8q5O+tdBuvEcniSy1PU01HSnkuJBP5moJdxbDv8tOAox3OB0r9K/F3w28LGfTtQ+KGsaWniSdEc&#10;aeJI3gVmxgDaxVfTnrXyb8V/BeteIprrVtH0GPw+2nvLHBNIPLkmtVXCgTKR+7Y7htZRgDvmnQzV&#10;VpKUlZv0t8j8pxnEE6s50aLvC9lP/hzxfxl8VdasvBtnpnhS5vIPD+qqInhtm8xpYT8yxXD/ACkA&#10;FiQqjHJHNM+DGqa14JuppNPS8gu7Nw8VzcQFY7WQ52HyyAxxuIJ5OD0wK5XVrXVPDUdxBqtvo9pb&#10;ahItutw8PlvPGgU4Ruh2k9QM4r6I8ML4l03w7e+JZdO8a63FbWQmtRaSQ3VvNtPzOwk+dcDjAOSO&#10;nSu7FYmk6bhGzv8AiaUfb5VWg6kWm7NXdk3016X7HH/FWbWfFljP4j+J/hTTLnWJLaVo5tMlI8pi&#10;CElmjOQNwAPQdu9c18T5oNM+A/ww0y8tBHpszPLJOofMagc/d4yfSvq7ULf4T+JvCGm618RLVvDq&#10;RBG1RrSWa0e4tfvKxO1t5U8bcEHjFV7vwD4U8XW/gy28PeLYE8M6M7/ZEv7FvJvi4IVZQWwABzzm&#10;saGdUsNCE2tIXurfdY+nw+T184xcIVYcspb33+/qj80dO1nwvp9jbXVjrOpanCj/ACWxhZPJIJJK&#10;OcY+gxk19RabZ+ANZ1vwhqMOl2nhy/0dEafUoZ7pPPZlLfvMx4BXOfl616XqfwPuvhP4n0/xZqnh&#10;HR9QUX3mwyW9oLuB1JyOMmMjPQda9t8I61+zX8RNRbS/iZo6+GNbvZmnhlMskdpK+ducLtEeDxhh&#10;getebmPEdKtFVKcZNeWp9vlnh9Vw1SVKU1G+ya/G55Xd+GfD954mvrnSfFd74kl8ReGbma7SyMqr&#10;pfzKNu5kH38biRxkgcGvm7VfFmp+D7SDXNG8C3mpy+H2+wJcT20rJK743u6EFWJGcdORnmv070r9&#10;nXRPDvj3XrLw1fvLpfiDwlNcJM0izKuZcIVJBG3j159q8ktPgLrcmk20Or+LI9Vuiz+akfmW9tJJ&#10;nKHZk7WA4yK82lnFFck5O/5nrZbwk6lasql3a3Vdup+bfgK78TP4p1/W5dR1rRbZrcskUunvK2S2&#10;TlmHI4xn36jFe92B+H3hfUv+E2/4SS88WX1vOtwNKvpEuoZrgtk7kIG5dx+5mvpfVv2f721ayvLv&#10;xHPLqEu6JXk3PHH7Ahcle2DxXzdrXhWw8O6/o/hXxR4a0+DVYbn7Q19bgKlxChO3Y/8AES+MKeTi&#10;vYeZRx6bg38j0MVk0MLH34LXQ9Si8XeFH0L+wr1dI0YbNxt2gaDziTuBV1BPU4wDgV8aeKda8ZaB&#10;rT6N4aj1OO881pI4ohJMsKOchs7gcY6mvRfiLJ4t8NadZ3OmadN4osLP9/GbeNZGEI5bKn5gfUf4&#10;V4b4f+JXiXxtf3WrR6TLZ6iqG3tDKWiIj/ukEZIzxW2ByypTUqjfNHs2bVJ06CjCMVF+S1+89Fi8&#10;Q/GVdMurO+1qOGRR5mG/erJ/u7iTz9a+fPHeva9q+o29nrWr3uo3luimLrbpGe/AG0gV9F6Zarr6&#10;6QL4JbBNkhZ7iSPypASCNwHTtg9iPSvQvE/ws8KfEjTvD0mmaxZ2trbCRb2W2i8yeOTO3A3YO0kd&#10;elduXYyjhatqkbJ9UvwFicLXxUG4zb+f6H5w69/bni6/h0nU9VlgSwQCPb0I6HOf8aqT6RozW0Pg&#10;eBnu/tjkeYN21W9W7Y+vpX29r/7Pnwy8J+DLvX7zUfGeoXVnMwnnLRQQqp6YGct744FRfDa0+Ffh&#10;y4tdam8M6FrNjIpjmnuEe7Zd/Q7Dj5vcDg19vSr0/Z81KWi/Bnx+JoyjLlrQZ+cY+EviDSLmTUrO&#10;S3uLSJ8FkkDc89AOa1h8PvFdwdN13SLO6u4rInEkSOXh9QQBxX7XeINV+F1j4at5Z/hk08syqdOu&#10;LOxWBUYnr90AnB7nvXlfgCXxbd63quqRaPf+H/D+hRST3Mk0O6GGJckM/SPOM9M16McbOcFVa/A8&#10;etVp0lbRLzZ+f3w0+DXjG/vdSYWGom0u0zJ9qUwDaeTgkivWLT9n/wAKyySQapqXhvQtOZw5mvbj&#10;zkRl6lCgJ/D9K+x7bwhZeNbq51HUdbXQVvITILBb1jKp6/vgQuwkYOwdM4ya8P8AGXhDwh4R1KCH&#10;XPEelT6NIzY+0hWNuDz8owcd+lbrALFKU+Z69iP7UdKySViD4meEPhXe+HfDsmhWNv418U2CE/a7&#10;EoIJhGflOXUcdsYycda3/CWoa3pXgjwxq1vatpPi+9uJ/LawuBE8YRwjCVNp3SKCDkYJGPQ155qu&#10;u/B3RYY10rXItWVwAGhjRpEB5IUbiOOmTgivLPD3x1EN9rPhW0sdQ0jSLy/N5BcMyyvG4UKGDZBT&#10;JVc8+tcNbASowhGKvFPW/bzuceYYmVde3g7TWx9Wav411aw1+2gvdauL+yulcvcX87MRIpw2Q3AI&#10;IIwPyq/4d+Md9fM974Wby2hldU1WJTEkKcdHcBQ5OACfyNec/D74madollrt14o0WxvtOnnFwNh+&#10;0vaqw/eOPMPAeT5uSeSegr0XUPiX4V8Tr4Oh8B6ZbW9nrep2dshuLdIlRkkZnAVMKwOASc9utfI4&#10;+ssJJtYW6/m8rdT2cpxM8yw8YyxK5vhd/Xojhviv8WLmbw3qOk6l4q8TatrPiH/Q1VRJcIyvjJ8y&#10;REGeP4Rj0rgX8U3vw8t/DfhjQdSjudB8DmG6vILiLyQLlh+9w/8AEQzHgY4Fdv8AHu/8O6p8U/DO&#10;g6jdo0Xhe1e6v5LWERKJMkRIACWGDyTk8GuO+LHxZ8D+CdLvPD3hLRbPxDceIbcoyP8AO4Y/ekds&#10;ZHOSMntXVQxs8ZSowVJty1aXRd7seIy2lRrV5Tq6QVk3u35WLXgX43+K7fU/FOtwytpOm6xdSoly&#10;kRaSR93MvPAARdoX2717xbfFTw/4jgR7zxxr1rNbZyiq8QG7vjCDnb2yPevnD4O+BZbrwdYa5rGk&#10;xrFJLcJbXu6SVkuNgKxsvIOfmIxjGSe1fYPwl8D+LdT0GfULPxBoetQzyAKJIGhaFRkAEhPmyc/l&#10;71w564YN3T0fnbyHwtiamJptwab6pxv/AJE/hDxpZeCvFMHifRraO48NeJLhonthtEAV+mRyQecd&#10;jmvSpb3SvF+r3ngufQZE06dz5Eody8L9QqHpkHtXy7ZaHf8Ahb+0NA8R32zTvEvmLbTFSqwXKnI3&#10;f3ScZ+or27wT8TYte8O2eg+JLy08O6rBmymkigV5JJY1xHM/QruAHIJzmvqs09+FOrQd9D8IwkKc&#10;/aJrV6poTwvoN/4s8R6zpuoXzaV4i0BoxJLd3CQOY1JCMVJ64xWprXhPU9Ii8ZaqukReNU0XZdob&#10;IRw3Man/AFjIyj959Oc5rkvApubjxRq2zV4Lu91O0dwJYFIJU7dr5+mQe1epax4euY9I0vVPDN7d&#10;6D4mtZRDfQnbOZHUZGxV6qfT3rz8ZiOSkm9rfid/DtP2mLhSnKya3PEtQ1SBtBX4ifCmK/1qYyrJ&#10;qGnXcbRyhV++kkZAAYDPIHauntviHD4v8H3es6LLBp1reFYXtY48G2z/AKwsO7A8gnvmt7Xbzx9a&#10;T+HfFN3c6BPYSvtubSK38k3SH5WL5+ZGHoOtaMz/AAs8LEltOspp9al2tZxuUiJfnIUjJx+defSr&#10;qrRdamtL6Lt/mcvFuVPKas1Jpt/j5+ppaXceCP8AhFpPEPiC8sdf8T6FEILZgRGJxyVeWLqGX171&#10;kfD6DR9Us9ebRbyK882Z5rtOXSYdegB6dMV5lqPivQLrW/Emi6Fplppa2io0UkkJjWXI+dWJ4weg&#10;z3qLwLq/j74dajf6p4WgsL6x1uJoza2wjkkgDdSGIHP51lUnDGLknp5nx9Gp7yT3Os1DwU8HjO41&#10;W28QW1mNXhV4bFAIoBMoxkk4/IVwvjCXUfF1j4Vh1G48MwJol5Kl7d6dL5TwJjb82evI/Wu/1zQb&#10;fxLpYm16bWpdVk2sbZAqJGhxkgf3h3wa818b+DNH8I6a1hps90mpa5ArxPIpImlTkDrgn1rlhVvN&#10;UX8V7I6YuGFkk1eRBt8S+HZ5Liz1SWfw/wCR5dxchpdkkTNwCTkA4zz7VZvh4bg8M6jaaRFa3Fhr&#10;bgzzQytNM+3pnB+7nsa6vwE+o+IPgd8UdW1OwexutA8jTZ4UKqkoJLM2OgIxnPpXi2maFJND/Ydj&#10;Nqdk+vKtxDbxuMkLz1PTcAcY4qsVRUZyop+91PRxkEqkel/TQyvEGp6XcWWm6Xqc+t2WlW1yjRPF&#10;aqRE4OPmf3H5Ve1SDwx4TF3P4i0ywuZtWytis5Mhu/RuvT1rTFj4L8Q65pXguw1VvC1zcOXf7bcC&#10;b7QMfMCeACD7VxPja2Gk6toBuJbbXf7AmbTILi7jaOEZ6EH2PAasqdZSjGnbf8e2pv8A2U5UJVG7&#10;pM77wDd6PqWn6cqW2k+F9SuJXRY47cQRXoUElfNYcHjt3NcneXeg66G0Xwfcag+o3c7C8WWUyyQb&#10;Tk4Zeo9yK6zwX4b1SbxNZ3st3pHiiw0A/NpM6+SsuVJ2xydC2Dwe9dp+yx8MdJ8QeMfFmvnTII9O&#10;t72fzRLMG+ytuG1SAckc/QkV0tUsLh6laS2VzgwU6dJOo07I6/4J2Wm3Phrx74MuS0lpqFq6uW4w&#10;xBBCsep6cjoa2PCPwz8V6tpL6LfaHq1tpN1bm3glmu90sZCnazjOCuB0617mtppvhjxGif8ACQyv&#10;YXRb7NZz2cUaSSZ5A2/Nx79a9bj1IPp2vQtc6SNdNvII7mQZjt5SuY1KZwB25Ir4rE53UjJ4iKsp&#10;d777G+Jzac3TlFW82fnDqvgbWfBy215e3GsalpVlN5SJY2E8lqJAcbjIDtLcc5zivWvgnf2mrXeq&#10;2OoWn22z1JX8yFj5fmA9VyOh56ivO/h1+1ZqWiX2ueH/AIraLFf6NBI0Kf2eotsHcQ5EYBVs5yST&#10;3r2T4JeHfDGo3994u8E63JJoF/fSukN2Ft5IVJOVUbmJxnuBXs47EYidJvEwVlZqS2Z9pSpYmrG1&#10;VJK19916Hn/i34TfDHTC2veH9V8afDbXEuC0bxImr2iMf+ezR4kUE5GSrVf1jTvG7+F572/8TaP4&#10;w8FpEi/8S4fazIcffKnDxY5ySB0719D6T8JdU1e48X6fq9vaxaTqVy0trf28pErwFtxXHAyD3rO/&#10;4ZAu7nxVcavq3jrV9J0C+jEcMluiwTW20bvJlYNtZGXJ6dzXmVvEvKcPHlrStK3rc+XzSrgcHUvC&#10;tGTtfRPTy9Ty/wCI3wO8azeFdE1T4dWd9feHfElksWoXNnAsZ8jgqmxm3SODuyc8jFfn7f8AxQ0f&#10;wb8QvBWhW+gTaZYeCb5BfXOoKXlBEmSWUYC9+F7V+63iKx0q78D3F0moPeTeFrHdbReU32dREDiR&#10;GztkBAPNfm34D8C+GfiND8Qfib4o8PeGfHmraiFkhinuZ4EscZARs8r0z3z61lwl4irOpVo1YXhH&#10;Tqnr+B28MYj6y51qqVotdWtXt6n6ReD4PCvieDTPGHhnwhbXOh+KpItl9DqJt9PuXH3jIu47Dkcj&#10;INd3q3iW30HWNR36iJ9Mt7mCO0Ecgmii+YMRA/LYBz0r8rf2WNL8MnVvEF1DqMCww3DSJp9rc3hh&#10;sJUOCNp/dEcjpzzXqHj74n6/pFnqHiDSZ11K50KRoZtPlmS0kjAOSU75I+71qcRglPEuNJt311/I&#10;/RM34yWT11hvZ30Tuu72P0b8B/FX4gS/ElPE/hO7voIILx43gZShu0L5Yt3Jwf0rpf8Agol+0npF&#10;/wDB3VvDGoWGnajeW8Essru2GsmCfu8EdTntX4u6r+3RDY+EJdd0z4a+IdU8qYWcmp3Oqi2kSdhl&#10;V8tAQ+AOvFfL/wAY/wBq3V/ih8Pb7w59g1CzvteKSTSSzh2ZVJxu4r38u4ZxdWpB1IWjdG2F4leN&#10;oz9rBR+d3+R866x4il8Tw6ram0uJ9QuigN0qlkjRQWAIAPOea8+0K7udGj1xpFspX1XTpYma4TKh&#10;QQQFz91jt/Wti28b63pHge98D20VhNDqV6LwyGIK8UgGBh+4x2PpXkGoi8sbmOZbnddKStxukXyz&#10;+PcV+zYTCtRdJKy6W7Hz9Wmp2cH6+p6p4c1O21Xwl4tWaaeQWdjGbOOMwgBzKMhtwB6c/JzXGz6x&#10;cW2lS6SLy4FnqyhpYdzAGRc89Ow7Gq1v4zubPw7rGhaXDpTjWHjM04XmNU6pH7H6Vwsl/wCYV84y&#10;F4QHwVJyR79q1pYScJSbWg5xSSa3Nf7QAtuHZ2UZUBwGII9zWDqmtSS3VvFMyOBknHYitK7vZrmI&#10;KsiQsRuckA7M98Cua1bTZ7A213KYrlLsEpMjfK/r9D7V6NCk3qwUeZamkl7LM3yOX2sTnv8AQ/rW&#10;zcT3F9FpV9dxpbTaViMMG3eYD0rlAdse5PMjkc8ndjHFdT4WksZoNbsdYt7y+hNkzwFJdhSVWypy&#10;QeODx71VdcqUl0Omjq2jK1iRYp7aWcByCeU4B7itWI3GsLBNcMWZ8NK5xyBx9OlUdQhN1Z+eAxWL&#10;aBntxz7VMbwJoqRxbI8ZDKMgk9qUuWaWhtBcuhdk8TXmk6jdSaPdzQf2hbtZSMMBZIiOVx6cCuGi&#10;nLs6nqrFRxt/KnSMXQx3JVirZDYAJGc8frTLSSOW2uURXMsTmRTkHFdEKcYapGyrSva5X1RHaFZe&#10;TsPI9RWRazCNxGxwrc11bxia1bzOS6/ma4u3gmuLjyVBypyK6oaoblzbnSeQWAkUMdx7DrX0x8PN&#10;X13w9pNobx72Twlqx+cIoki81QdqsM7QT+BrwSy0nUtRVoNPtbm+Nmu99i5Cr3NeuaNaTXWmT6bf&#10;3N2mmwRb1VQVVWOBkDgEjmvJzFRqxUZWsXTjJu8dH0Po/wCHmtaZo3iXTtQ1TTbK7vrfzTa2f2wL&#10;GkjKwU5yQoU4OO9esNqGneC9K8WeJJVv9uvWd1aPaz2aeWWlQgYIIVmUn72M9+tfGXhpNMkmgs7i&#10;4vhd2pMSsgAEyHgPgjAxnqTXpd99pbRdf1Z7ia7jsrUQQxn97EZM4d2yT85HdelfI4nARxFaLUrf&#10;lY7MLWlSpyT1b+88w8Cz6nDrcT6VfyadcOcF0AORnPcH9a/VT4QJrV7PYWureIdXvzLs3RPKY4VP&#10;oVAwf157V+UfgOdYtZtRJLFEjv1YkgHjviv1s+GIRLGwu7e4f+1mAZD5XnRgY4zySc+4/wAK9HO6&#10;8qcdPwOZVI4f35RufeHjjTDd/BzxFpOnXVlbTRwrOXl2qruhDBQDjcxAIx9a+TP2ffFVtYeGPFtl&#10;4lnj0yw8ROIYY/M2OZ48mEjOAFYnB3f3uoxz2XifW/E3i7wnr9naQvq/2O0CwWcDokvnFvmc/Nk5&#10;A4HYZr5w03w/B4SP9seMPEGl2uqalA0KWt9dpbs+Nu4KBuLBeOvJIr8xx2Ko+w9m3dt/NM83G8U0&#10;KM41oO/Rr/gHB/Evxhpnh+98JatZ+JtVWWwiuxcSWuy5mjPP7gbhtVT0Lc9+O1bPhf4p6FaWek6L&#10;ZaXBqfhq/slSJ58N5Mrckl+AGVucrg7hnivlf42Xup3GrXOn6Yr6h4d01CnnPAiIkzDdIVKnJHcE&#10;9sVwWj6vPYDRne7vZ208fuo9wMcZ6g7TwST65FZYvhWOYYanNvYyzacs+anCfu22va/yP1O1r4hv&#10;ofgKLU57zwprFlMF3y3s0dzLO0a52ExgMqs4yB1XIGTXX+D/ANoW5uPDg1HxfoOny6JrCPL9m04f&#10;6RYY5j8xXJGCc/McZ4PPSvzpv7y48Vxh5dA1C00eSKNJH8pIkLjGZMJnIJ7dxX3L4A0/wL4o0CbS&#10;3TQ7HWLq1eJDp8jrvBQD542QORkDAfla+VxGDWBjFVIXk3uui7HJluX16Ps8um+WNR6p22Wu+6Pb&#10;/jb4ms9S+EUWn6No+lajq91HHtn1ZBPdzLMy/LExGcndgEf4V9OfC+wnstCtPFHitIvCcdrbpapp&#10;FwVVogke0jeB64I3HIHrX5PWHxAnWy8HeELhr/VNKhvofOTPnzWogYmTyzwyj5MlTkemK/Q1fEF9&#10;fWRvNKvG8S+HPFNuq7ndhHKAPlYAfxrggjr1BrgzGhVw6pxg+revZ2P3vD4DBZ9S+q4mCSSVlfqu&#10;qZ8d/tBeOW1Sz1zSovEWoSxJLI4Vp4r2G52ngKU+4QO/Q4q/d6Vqsnwn8HeKzYX6aJbEwPe+X5sK&#10;Pjdhh/ePYnI/nVPVvg0+jeD/AIi+JfGtjNeiOzkbSxHcCMwSM4wzAfeGOMH1r7e+AniK20z4N2Gh&#10;a5pc+uaemyWC2PzQwSBQNxXByffr716GJxCw9BOGqvbproctXBRnmtCN7JL8DG/Zi+JN69zbfD/x&#10;jcWD6XLGsunXEzIicY/d7mABYZ7dK8u+Nfg74U2/xJ+IVncxavfzXlrDfWn9kIJAjEsJAY/uuu4g&#10;kDk9a9Z8U6J4e8aeIdMn17TL/UNUt5t9sLOAjy+3KoAOPzr54+OFy/hmO31TwFpiT39rutL66u3c&#10;zLFz0iz5hIPTAzwOK8XLMvVTESqQbjzJXV7K6/zP0HH4+MaPsqivZ6d7C/sneLPEvhTxX8Zk17Vt&#10;WuPDejaKo0SC9dgoic5MaA8qBJuyvY5r6k8A6X8RdVs9WeaeyvZNdmW4hkhUwpZR4AKMCTn1B75r&#10;wL4e+NbWbw54cvLzR7S61ARL/acRi+zNMu4t5byD5sMQDgjPPvXvulfFzT7K8tLqbwrIdHVtv2e2&#10;1BrYJnkKHCk4BNepjrYio04rpf5dTxMsoSwUZVIN2lqe5xeB92jJY+NNYS3vrtgsMKOIXlHUliBx&#10;np2/Kvjjx/4Q8B+LfiB41j1Hw7cSaP4SWKxsobScTlblMSNKsyk42nnnOK+pviRr+t+NvDljqXhv&#10;waIdG8L2s1w8cUjybNwzl5CQzdCSa+b/AILX1p4Y03TtQt7+XUvEl9K11e2kUSuCkh3ESyvlAMcc&#10;gn2r1cPgJUoclFav+tzz8djfbVEqj21sT/CT4ZeFtX8eXMUE+s2Oi6jBsZZrc308ZJ3ER4IDIxz8&#10;p/OvNvi78F/AOj+NNXi0jR9Ttb2OVBFNcW72bRxc7gItx2gnnPNfY+rwpaGDxrD4Yuh4IsmM8tza&#10;SJO1u+OhUbHKjnlQceleZfEWfwPqVrY+L9I1ga+niKaO1R5C2bZ2ySQQxOAAev0wCa9L+za1GLkm&#10;2zOGa0K8rz0iu58E+K/hBqQs5ZrTQvECeFroFGvxFL5MwXB5ePO1jyPmxXffs6w+E7/VNW09fEMs&#10;506FIks5FefymRif7o46da+sRp+jafoQtfBHiu+vfEuqOqBonltCij55C43NGwCgDkDr707w1Jr0&#10;F5LJrPhnw14kckkvNpqRSOp6/vodjfi2a4cXU9tSjGpG0jfC1rPmpy0PGviFqng6XSNY0jVrbS9W&#10;dy27eEji5OCB2yRxjrx2r4M0TWtO0vVoZ7jwXLD4deZkgQwS37+Wh+fHk/OvHIycV+ivxT+Cvw38&#10;f6fPptx4P8aaQkEqzy3FjfJfeQSDyEYKSvU/eBr4R1z9lTxF4U1K+8WfCf4+aYlppsJA0zUfPs55&#10;weHRVk3LuI4ADHr1r28DgFGly81r+pzYzNozknLp6Hrtp4yfxXNYaNocev2ENqzeTaCQukm44UEM&#10;CY89s9K8m8b6B471Lxpo/h7xLa30Flqjm4a0t5kVY4o8ZUDcFJJ4ycE4967b4m/EbxF4J0yy1uz0&#10;O88M+N9ZtLaxia8gmaJ3fo285bJyTkcduldR4r8Y+GNe8W2WgeMEvYZ9J8K21r9rjt2Yy3sv72Vm&#10;QgkZY8YJ4x64r2crrYvL4/F7tnpufG5xPC5tUULJzbWvRI8J8YaV4/TR5JdNtNV0m90yVrRkuYZl&#10;nMA5gkfaMYwSoJ4woGeK+bbvwDqviPxJJYeNtSl12G1Mav5cjqsZdN/bk9fwr7J8C+J/+EG167fS&#10;H1DxDpU07WV2ClxEIyFDRksHTAzwOnU15hF8bvhz4p8TeM/7Z+HVrqVxquqSXEUk11cWNzYosaQ7&#10;WdSQVBQtkscbs13vNsTjKUoJuK7pHh4Xly+q6M4KTj57/efPWvfDrwJ4dvzczWOtafaWx2yKIdyK&#10;R/ESf84rO8beFLXUdPludA0qHWPDcPlH7XZjd5hAz97AGQTlsg44A9a9b1vUfhbrLtp3/CQSW89y&#10;zRwpFPLrZijAyy+ZsRDxnqTj1NWvAHwy8faZb383gfxVpXxO8A+L2aG40yK68ieEc7WijlUDzkGO&#10;FJJAxjFVgqFai1KcryXe/wDVzkzTiKhjKkaatGK3VrXfkz4XsPEF/o3ig6Qryy6ffbI3R2LoDuBT&#10;J9QxHNex6d8S/HOlWedImurq78L3DXcUUqbzDMSVySB2yQM1xXj74d3ngHxD4g8P6vLf6Yjq1xbv&#10;dR+VvPLIe5BBGMY61h2nj431hqxhiltL/U7WOC4kTKmWRT1wCMZ6knvX07wcattLp7ni42p+9jVp&#10;KybvobsnxA8Rajd3/iK5tJZ9V12bEkqOWG3AXy8Ec5JzmuUtrvVL2/1C2kW3uLq6mVDKbhNsGSMk&#10;sDjpwAfU969I8JaJJHqGi6hYwy6noWkqXMmMPM+MyOARjbnIBI96+mdE8B+FJvCuqeK7/wAG+H7p&#10;7CQ39rpkt5PE+3ILSSxoyGRlBBChgME8HBrarLDYf93LTtb8jlxGYVaMpys22vU2D4j034e+CPh9&#10;p114jdJdXuftU8MQaURx/LEzgr91tvQ4xya9j8P/ALTlvowvNC0238X3VppLCNI9PktQYF5wJPMY&#10;tkgZHbrXynb3+neJ9WU6NpFxNILf7JDaw2/nCydpCyESNkgEgELycAj3r15/2ZE1yC31X4jajc/D&#10;XXLnOHOo2qHVVGP3phd1eIjOMEDORjoTXh43hrCZnFKer8/8kLKeLcVlMLQk4/15HunxBj1TxPpI&#10;GmLp0c0j7L0AEzeYB8kin1B4/wD1189aDd6rd+OIIpAbE+GTGmpXMxz57qeFHXDEA/yr2LSvG0kt&#10;vbeJNYubJZ0UrFLFGYjKmMkOOgI+leKfC+/1HQviDq/j3UtGOs+BPGVxIZIQd/lHccNz+JxWeX05&#10;4SLjU9V/kfB4Sk8O3GXyPc/Fni/Q/CPjA+J7SbU9RtJrfb5U0Oza0g4WNgOfwr2HwlruqaP4I0Tx&#10;5fR6e19JeCSIRs0lz5YJ2sxPHHTpmvK9W8P6XrfiS21a5jFl4b0O4i1DS7hMmNh94pu6HnPBr2e+&#10;8T6lqvg/xDq4sdKjillISCONNhiOQp4+6c9T71y168KFKMYRTbel/wAT0sS5NKrSTTVr26I4fxp4&#10;81n4p6nDqHlNoMUW6PYZoohcNyUbBAOTiqvwnjsb+51e68YM9y8A3RykCcW0oJ3ADnHGOlT3HhRv&#10;EHgCOz1J7k6xHcL5VvnykhjyCdj4+fOema8+uNdm+FFlrHhq2tbiZLm4jkmz8z4YfcZcjH1xXLgI&#10;RhOUVG1rpL9R5zh1KEGp8zet29vIy18Q+GtN8eeK/DmoadqNywZF/tEo0jOh5HyjgLyPpXsdvF4p&#10;0yXQ9TgjsdP8O2Th2efaGMY64AyT9D0qj8OPiVBbQrd6r4e0O58O3tu0KSEJFPa3CnC7yeSrZHX0&#10;rzv49fFJNM12RNHsbSe2srcRN9luFlMDhQXDN2B6+lSsF9XqKMo79zycbhI0nFQs2z7PuG8OatZ2&#10;7WKy3MUiF2mZBhnbnGeu3HauN1jQvBHxL+AHxFn0PXRb/E/4Ya1HbrbrtdBDICVZQQGAyCDivk7w&#10;n+0RLrHguysNCV4dXsnVHtBC0omRmHII6HB61qfF7WdK8PWunTaRpmraNr2uokl8iSokF3E3/PXa&#10;eGU9Ceea8H+xK1LFXrXTb923fdfI3wGRvGRqV6zs47I8t+HPx1m0Wx+I3gbUNLsgnjGJbK/US5DX&#10;aFtkyJ2OCwPvitTwpp3iXVZbK90vVNT163glW1M6ybXtTzhflG5QvvivIP2h9K0zwBP8OPiDosMM&#10;F/qCBrmNI2USDgq53DngkE1L8I/jenhH4nQ3TvE/hzxTHm8jaTyoo2bAEmB0K96+kxuX/XKUqtKP&#10;v9fNrobZjGrjKCsnddLH0L+0b8NvC2jaL4b8URSajYeKdFKv9oiBcXKfxbiOQ2Tx2r5z8f8Aju01&#10;XwxHb2GnX0+gAq0d5eTGaTzBjO0cYHsK+7vFl54f8X69Y2lv4is38Hm2Nvc3EaC5+ziQffT149ex&#10;r8zPir4XsvBvijVfDWn+IrPxB4e3PLDJbyDYGb7pCjlW45HrXi5BUc3GjUi+bV69D0MowNaeCdSs&#10;9L7dir4K+JOr6bqepy2mvarBeQbWhRDjHHAxnkV9X/s1674w8PpfeKfD+iSa1rNzLMt1HJIYY5dx&#10;yrPnClgeRnJr4a+FHhy28R+PI9In1Bra6mKq0knylhkDCjpX2RpnhTxr8OfEc3hK6lm1ay3m+sUa&#10;dgjgZ+Z8Y6dh3zX0WbyoRjKjJbrY6sLgEo6RTT01PXNB8X+L/G3xMbW9X1D7PcaTKIX05N02CT1D&#10;Aba9nOt+Lrfx58QbCxm0vSrHXLWJZG1ItGnmbcKYRg7mxXzZ4f8Ai54vn8Z6J4P8N6Vo2lC+cvcC&#10;2iLXc7Z5JYgsfb0FfoJrOlX9n4es7n+y4rrxAwSWSB8yOEHUyEgqo/WvyziTFVcNFRlSST0Wt36n&#10;g5t7XCxVGMFvpZ6nx14N/Z2t18Uy+KL7xZc63dQTkzWjxusW08nkgBh9BXsvw48H+EPg3qnibWdT&#10;gkOva7cH7BZQOzRhnJOSOQABjivaorXVbywd1nk051QRyW9o6The+QxHGfUcV4vrFl4SuotduNCt&#10;tRn8YXaSCUyyvEFVBhht3FT7+vpXzU87r4ym6Ndtx0TS0aXy6eZ5dTO8XiYulUu126pf5H1xq/xt&#10;+EvgTwN4f1PULrULzxRqDt9oSACVNPU55eIEAg8dBV/wJqk3jb4f+H711svFsPibz/OOqefZubZZ&#10;CEKp67SVGccAc1+amr3vi/wtpumeLdH1TSBYRwKJoGt1MWccb0AyTz9ODWLa/GHxRqv/AAkPh/R/&#10;GGsX0nisRySXQf7NHaFMZWED5lXtgDkV8fj/AA6eNhKphZ2d76u6S/S2+57tDh/D4vCxrUbxnfXS&#10;6t6n11+0H8c/DPw88V+IPg/o73umWVvb266deaAUlWC0K/vYH3khTznJ7kiqfwkuRe6Xfx6J/bd7&#10;od5KIWn1JY4lbCnglfvDnPsa8CX4XeHbnSobu+8P6aLcSOZnjkuGubxyoZvNLHGBjjoOetN1X4v+&#10;OPh5oWnaBZeFtP8AD9rdxP8A2Tb3KjZPGpwQpDYB5yT2zX2WRcPYbKKEaFF3nLd33fVn0OUcMU+I&#10;4yp4asocsbtyuuaS6K3U6r4g6L4g+FGsLeJa6HafCt71bkWWm2zC5mmKZLOVzhQ2M5PPbiuB8QeK&#10;vBnxa+Geoapr91JoPjfwhA9zbT7zIu4Z2ksMg5HG164e3/aj1mC/1XVNSTStW8PQWyO1pc4tpVlX&#10;5XWJx1YZ645Ar5m1/wAb3nizxj421nwfomqPHr3lBIIFafCrgncoX5s4+lfoeAy72NnWSjy295Ml&#10;5bic3nGGNjaUdpJ9F3R82eJ9V1eb7TFLd3C2Uk5lYI2I5JMn5io4z2rGg8QSQWqIxH7sbVGCdx78&#10;19VL8A/iZ458P+IPEV18NvFFmtsgneeO18m2Ck/eIOGXHqARXh0/wl8eWmmvcR+EdcvbRXO6eKDz&#10;guO5xnFfoeCzrDTvH2qdvNHtvKalBJSg7M821q7sL6ItYvLbvF8s65JCORwfpXLNpzRDbcvI3nDI&#10;J5x/9auhu7VbC9uLeeGeO46SrLGYz+ORWRqenOY7Z4JzKcbUfdnjOcV9HQqxdnFkqj7L3bHJ25Wz&#10;vJEizIpzvUkBce1TtIVmZYlZpQc7c8D0rRvNORTDesGQKcvEByh/wrEmJ85WkDDeoJ7Zr0YS9oOv&#10;BxasaDXDsQ06orAfMD3IrStfL1ixutMMWJEU3Fuo+bLL94fiM/lWfbixLKlxG9wxGfkfaST2JroP&#10;COtaT4Z8VaLrkZnil064QtBcKJY2XOHViOxGR+NOTcLsxqxstd2cEblWt4QMEgnjuTWx4UvHttTg&#10;a5eMQ3G+Jg2Puvx0r03xf8OjazTaxorWN3pGqzvLbPG5Ywxk7gPQEZxz6V5V/ZQiu4y88xkVs5ER&#10;PP16YrkWLp4qLinsb4WaktNzale6igubdly6TlefY1UEDTZe4AihjlAbgnI+grvtatEh1GJGjcNd&#10;oHKhWxkgcke9ZcPh3U3t74LZu8UjFkLckVNKd0mjqhSi5Xb1OT1GHTLkQhTJ8nBIRgE9Dz+NYcWk&#10;xROZlLbpDjIOAwrtn05olhWdZAqnO3G3PrkUx7NXnDoduzsDXo05WWouTmfMZbWKRwNIxwmPXOP1&#10;rj9Nu47S9ukkjLrNzkDO0etdfrVxJDbSW+1eevOCK4/T7V95lkUKGORmuiFkm2U32P0F+Cnh+18N&#10;/B/xD8RzpsN5qWqrNa2YZVLKMFGkb0Vcce5rySw8UXWlPYXraZFfJbqE2vCZ4ZgDg7h3yO4965G5&#10;+JepaP4X03wZoesrNpAt/wB/5a7QzMdzr+uM16M/jCz8XW3hPTddvdH8K2FtpwtrL7MrFd4Yj978&#10;3c8ktXzWKXIpOcbpndTpzqNKLtYxPEfim51/UrS9sNE0Tw2llGwMduXjUqTyChJ4PtVK51OOexaK&#10;DWUjt3THkKrqQe+c4B+teqS/Dy/8I6xrVlrHhGeZksEntdQM7Krs3KSwOgZHVsHgnH415HaeJdO1&#10;bxVD/wAJPpoOnaehDgDydxwR1HcnmvMw+Jp1NKUbpHp0sC1+8c9XoYHhydYNSsnJbBPJ27se/pX6&#10;p/BTW9Qe0sNx3W5UY3DaAPbr+hr8vtB+z/21FL9miuLdZSQkm7BXPAODnH41+t/7PSaBqmk2DjTb&#10;jRZlUbns5WmjYjoTG+f/AEJa9DHVE1F2PFfuz2KaeO7Dw34f8RRLqWleC7VdSVptZWPfJCjSZYY5&#10;B4BAwOpr5x8Q+Pfhh4/03Wz4a8f65oWpwOYra31KBbg6pGPn3RvtxGWP06ivUPj14Au7v4ffEzTL&#10;CaPXr9tTt5LaO1IWUYkLNuiPzE7c9Ce1fnLbeCvGnhy4t7h9K1vS3ViyPJbSxsnuNwFfO1+HcNXk&#10;61N8sj56vkOGxUnUTtL+tz1HW7K00vS9Yvru88QCWy2MsDhJBcbhhzlCR8vUE1laPrMFpqNjdTRp&#10;9l2o0kCqG3r12ndkc1Rj1/xzbW9zZ3l1PNZ6gCJfOjUh8e5GRx6V0djoen/YrK8XTm0i+kOZZJZm&#10;MM3PVQeB74zTlh/q9Nqpr8zCeAq5fDmnJXT0set+HvjRFZ3U0OqaZLNo+qkCXT7cGCJEXhdpGDn1&#10;xXv/AIKt9B1m4hvPBuqXFnNexEvbOWOxQTx5h79cGvmzwtpQsJLqbTtK/thrFBNLOhS5jZAcN8rA&#10;ZAyB8tezeHhZHwz4l1YaDqltDpNxDctFHmHzUYgMEVeSMnOCeK+YzDJva2lRVtVd/wDAPsMDn06z&#10;jUnBcy3dtbeh6P8AAv4U3OvfFPVfCV1DLCnh2Wa5uSZGMkgmA8qMHqSctkj1r9D/AAh4NuPhzZzm&#10;ymm1Lws1w7TWM22H7GhOC8YPJAOc469fWvkz9ne68Wa3458Y33hvVLTwZqs32WVWNw0BRQnyjeTu&#10;LgDrnrmvr7TPD+i6ldSLrviezj1BsmfzZ1zIS3JUE5JJ5rwM1yTETqfDdaeh97kmNw1Sl7SUrPo+&#10;qPNf2lrvwNB8LZI9B1uXU9S1y5ggjSKJgqlnG5Gc49DxXoHhO60Xwn4J0eDXNAi1SB7U3DNNqB09&#10;UAXjDDrgjOMc1y/7RZsbX4P6VoekWmnz21rrVm8Mgt4/OGHOTvX5uh6GvSbfwpb+NpvCiapp8up6&#10;Vo9oqfYIYWkeaTAJdsdVH931yTWP9lxiqUJO27Z5dbNfaZiuV82lk9PvPOfA3xZkg8RQW+sW2p+D&#10;fCviwSmz12FGlubRI2GCFxyrE43ZB716N41vfhVp1rq1nfQ6r4wv50WSK+voVt2dz1YgKWyc9Se9&#10;cVrHivS5/HOp6deadZXOn+F7CSJ44mRQpJAKYXIBC4BHXNctpPiPTtUfVNEvxKq29u8+lieXz5Gt&#10;txQISeuw4AB5wRnpXbKlQpvlUfe7dPu7nsYWNWClOrK8O/Z9hui+G/hzrWleJbu31RYm3RmaOIsk&#10;tqTGpAJwAw9CPevPntNM8MeGZZB8S9OtZLuffFaXm2aZl6DYobf174p2mWWneGtf8VzzarLpVrav&#10;bmd/lRQGQjGCRnpXy18VPDl/rmtz+JtA1e21uOwuBBafZo1kuLbPJVjnaAc5VznOWHUV30Muoxjz&#10;yab7P9DlwmPq+7Tez2d/wPsHwt8QfFeveDfGej214Zrx7QpHK939jjjQA8qjsu4n0wTXnq+JLTwV&#10;q+lRNrGk3ltqtlDLdCK45FwAA6yLnAPB6V83+B5fD+s3es6V4ouPFHh7VNBiad7zUJV8t2APyKo4&#10;bPtXfx6h4TuoQfD0BmnZFZg0e/z/AKYzivOlmn1aceSPw67aanuf2VKtJSnI+pZf2jdEs9Lnl0Ua&#10;ppulRZR1lieeEHjJjJG7kjrXgPxM+KnhvS5PBXinRbZ7+6mmeW4i2eXY3hIwuYRyJOcb8d69G0CT&#10;QfEGl2+lW2mXNjHbQy+f54KoPlz8pPbjpXxtLY3nijxJHoFvd6XdWdvbzT2vnXAh2yKwbeWxjAHA&#10;FdmUZziMfKTlGyW/zPM4yw1HLaEVF6ytby7n0L4T+JemQ3Y8fX2uR6NdXU6w3FuH/wCPOIkKqsOD&#10;uBwGY5yjD0r7lsvEQ1nSLPVIBO2mXyjZKmQjEjoGHFfjr4z0HWrnwxN4uvVsbi01+d0la1IJjmi5&#10;GepxkHn6GvqbwJe/EPV/CenzfDnxMNRF9pyzXtvc2yXYiH8RHlrmEdsmvoY4OnjnFprs/Kx8jlWc&#10;VcHUlScHLt6dz6E1fxD4j1/XfEENl4puPD3hjw1ttZ5bYIZ7yUqGK72B2qCVXgde9cP/AGXdW3jb&#10;RtGutQfUbTU4JpzHcsGcPHsbhlUAn5sZINeH/Dfx3r9vqWreHvFVtKLiTVDNsjJZ55YyMojsQGIG&#10;0kdlzmvWLLVrvxT8Xi+k6a8lh4YtI4iyOmyP7QwYtI5O0cBQSeBmscwwrpqUW9EtDZ46GMu38TZl&#10;ftN+G9L8P6F4Z8Xah4i1m3s7fW47uVy5kWEojsFWPlSSQFGO5HSvPvCcunfFfxx8QtW8TeGxc38k&#10;Onulv9ukj8hfIXaWaNlPmdNwUYByB0r2X9oTxN4B1DUPhh4Cl1B/EVh4m1uNb028OUhSL5y0chI3&#10;MGA/hAIz1r5L8C+LtMsdf8T+O7yW7F3b+MTa3mIdpks3ypJCkAEYyFx+NenGhJ4b90vet+t0eViM&#10;d7DFRlJXivL5Ht9z8FIrO/u4pV1b7HqamaG6+0OXUDLmOTLAMV6qcZxx1FfNT/ASPxP8Mb/xvqnj&#10;S6gg1rUbuSXT7K0Wa6uSJXSOS4O9VRG24C5LdWx3r751rx78JNSi1nT9L13VrTTYlV7W6vX+zknh&#10;iw3HAK89eDj3r4t8NfFbwfZ/De205r65hnnupINSaWXZEoWR3SZcdQwODjjmnRnVwNJVXQfNfXzV&#10;uhwZ/Xoe254SurXt1PC/C/w41TS9J8Tf2RZWVlKLWOWKeUEPboSY0XBGQXwW9eBmuM8OaP4s8Jam&#10;kvhrxHGw1Ebprd5niSQrkMQwwFI6hhX2H8Kvh7q/iyG4n1Pwvr7eCvEEbEz3U8Wnx6lISWjl3yMD&#10;5S/KAqjJAJ74q7rPgLwtbeOT4EW90V9Qh0z7RJ5CtqEen4ZgiYABDNzjGRgA0vr8/ZtR16u9tPmY&#10;ZdRwuIp2rtpPybbPI/EGi+Lfjb4Rk8M65eaZ4s1vwsvmaLqczI9yQfmaxu5MAuvH7uQ57j2Hj+mf&#10;CKwbS/EVoPCUF14ht41MMlrOLhY24LF9oyOM445wRX1d4b06Xw94j0nQNSvNUjEyvczO1oLZLaBP&#10;mMzspY7FxkehA4rG+P3xK0TQfGHh+w+FWieDrrQte0xr43xiVZ7mb+KefB3AghiI8qCCOK9LLsbX&#10;muSdlbVf5fqeHWjRy/Gew5ZSi9un33PBvA3g3xbq+uf8IT4f0S7vl8nOoSxuzB4mIOzGP3QAXJye&#10;g5611/iK7HhjV2lbRrfxLFYTi0uYtOvELyQ5+cgrlj8mckAjgg14t4F8d6n4bm8Rzahu8QQ6hIZR&#10;meS08x8/NhFYKwznrmuo1Lx14G1JUXwjocmi+LPEIb+07q0aUCKHAH2eIMTl2PLt0AGB3r0ajpYh&#10;Nz1f4HZmEJ0acpJWi+h91fDHWPBnws8O+KfC/wAPNOhttW1h1vk8Q3zoLuWRgCYYBtZoURGCq33m&#10;O49OK5u9+FvjLx3cy+JLe/8AG9gl2djbIby5Ejrwzb0iYMc++a8/0zxF4O+Fep+G/F/iGa/8SeEN&#10;TiiWaA3GZLCZVVZ8/KWK4OQBjacc13Gl/G7S9PsfsXhPxI1toCXE0ltIl3PsnR23BgNxwccH6VwX&#10;qUI3pK1+vc04ew1KLXNJJtXu1+B86eN/EfiDXtUt7do7bTbzVons1tFikX7Oy9Ofuk49q+k/BHg3&#10;T/AvwuuU8T2i6jqtskbRTrvCQo/rg7T35965e28H+FPE6WviSLUNZuNc0xsylLMRxl16h33k59eM&#10;1tWnj298T/Cnxx4NElumoeH0n8oudoliBJCg9z1q8Fi3UoNta+f6HzWb4VUHGENe5Z0/U9Am0q38&#10;L3WvybrBv7RjsuSJVJPBJ/hGfWvbNX8aaImjw+F7jwxJZ6reRRIs0S7IZIz/ABhgOT096+NrX4dX&#10;mq+ALH4qeHb+/TVGVbe8VXMirGo2sgXsOK9j0bxONX8O+H75dSuiNIcx3UUjhYwoXBGOvXFefjcN&#10;RUrS+KLWnrqYUeerTdOD8mdxbeNJrHxJqfhzXra01zTLEJd28EJEDQlcFQCThuR8wOK5D4q/EjwH&#10;4u8UrJeeBpvDd4EU3MYyz3TYARvM+7sBOa8U1zUNPjszqXh261G4v7tmkkadskZO1ljPPykdj6V2&#10;HhTxfPrkej/27pWiT6fBIbBJL2FZhbu4wrN32nGfY1zYhQU41Yr39u253YaioRVGbSiM1jwlYQ6S&#10;+h3ovotZhvV8ma3fhoH5AePOGHSvF/F2haNeXGvHwtNq1jqGkLt1SG7ljKOvRjFn5znHSvbfFOge&#10;I7D4n6N4W1Sx0toprbfHPFcSMsXQqxYEdOuM8CuA+KV1o/hjSbC/tI9J1DVLTUgl1qdpJ5scqZwY&#10;3Bbd059KUMS6kacnF+907M4sRStWdCLTS2fkeGeCfHnhvwX4426a2oWujavbJDiNnDJICMlWYcHO&#10;Pavcfit4rn8QeLPDvhk6ba3mpXkCiGK4vFRG3DOZJhjGcZxnrXjXjnwboHivV5/EvhJpY7LTZUeY&#10;SOFhBI3fLjkc54rmNQtbuZodWe/s9dhuHSJlyx+xHHB3dumK9LGU1V5KlrSR7GAcY81KTfS5ofFz&#10;x5qXiC2j8I+MrUDUvBDLDa2cly0rPCe0UvIYDHQ+teCreeH5pdLuoV1GwbeFljlGVQA/3hyeK634&#10;g6XbFbPV59WnurrPkOBESIk7ENnJPNePw3UhQ6RKuSJcK+Ou7pxXoZZGNSn7u+7OzMcEsNK8Fp0P&#10;rWw+Kuv2Wu30Gn6wt1okOwrnMcSxAAMmCc9K4P4o64ut6qviDQtDg0a2h2gCP/loV/jOTkk9a4yy&#10;8I6lFqH9g2uoILmfaziXKZ+h9hX0fc+DNO1DwnJo+j6v4e1TW7W1Ml7b3TGOWMr/ABwk4yccY9K8&#10;7EUaOEqRqRXvfoYU8U5UpU73j2/U8I8FahDH4vsvEGsXd/aW+qv5Uz2aAzKSRyg7GvuD4qfFjSJx&#10;o+l+FdE8TQ6poFlFOlzqE4LXCKOWZSoIGOcZ7V8WeCbiTwr4t0e6laK6jldXP7oOyc4IXdxmvU/i&#10;HNpPi7QLnxZph1Kw8Q/a5bWZHBHmxBSVKc4A9RWGPhCvOF1ocMMLKpapfRHtv7J3jGzPxv1DxBq9&#10;5FNqF3atGLt84tOM5DdMkccmv0Pm+M2iawl7omob9KTVPMisbtHS689gMgsowecdDX5V/s6+Jbjw&#10;1pyWDeFNP11dalH7m9hCGYdMxuSMn26V91aL4a1HVPBHiPUvDujS2njLSJTcW0ctvG8kKr821UPy&#10;gYz0r4DiHLKGJxblUeiSS128z1qvC0cS6WIrJyWmm347md/wufxifir4a0+Ew6d4duStrNb7ViJd&#10;Bhiw7k9RzxXFftOfErVfh/4m0ebwct5aXlwXuT8qkOGPdev4U/TvAHjbx7Y+H/i22o2+kKuoJFNq&#10;Magrb3Y7OnCgMARn1Ar6L1bRPh5HZ2HjbULWPx8InRbq8u/KzE5bllODjBz8uOBXlzwtHLqlOpOF&#10;2tGu/a77G+BxmU5RXft8NztaLyXbV9zE/Z717/hYnw78Q2fiHTLePVNdsnU74du1yD0GAMZNfDWl&#10;eCNc8Na7cPaTyKYbiSO5WPLfZ2H3Wx/dOK/TLwD8U/Cep6xf6Fb67oV+9tIIreKGx+yyonXDSDhx&#10;2/pXyt8btW03wD8XrOfw7ba3DrXiKRY7pHhSWzfe3yoqDOWPHbvWSm4YifLCyktumh9VwRxOoSr4&#10;fD4VuU9Y2tyrumY1/wDFfVPFPgrxJbXNtIbBI44JRbOI3YjgyN3HI6V7B8Ff2S/2sP2vvC/hE+H/&#10;AAA+t/DjwZ5kFpqepRPY2lmrHLEzYBfkdF3V+hX/AAT4/ZT+DEnxc8Y2X7Svg92vNDgh1aDw9Kf+&#10;PqaXDoJYx96MKc7TgcjOa/o9sfEkMukWWl+F9HsPBfhWwUR2+n2UK28UaDgAIoC/gAPxr8r488U8&#10;DwiuWm05tXXW2n9dT9AyHIZZlQcJ0VCKk3ZJKz83ufxseMv+CYGqaP41Giazq0Ot3cckEMlrp8b2&#10;NsHkPI81xvYAdWAANfq94C/Yes/2efDmp+Lrbwpo0Wk6Npxtri3t7cFrvKneysQXJHTc3U5xX6m6&#10;r8CrLWfGsHxA1PU7a81CC8SZYyN6eSq4EeMEe+TXZ/ESxsPEnhrVvDVzK9uNSt2iLLj5cjtj61/K&#10;XGv0gM0zpRpe1cYddLLofoeTcOYbASlKnFOT69f+AfkTZ/s5ah8UvhddXH9m6fozavMFglVdhNnw&#10;cDtxz196/InXvgzB4G+Jni7w7oup/ZTZ3U8HnjLxy7c7d65/XrX9O1s2m+A/Cdnosl2iaVoNssIY&#10;4ViAD3/n9a/Az9pDUtGPxs1m90Ge2tbXVX85wpGCxPzdKfhr4jZhicXVVKb5Gm/I682y3DxgnOKu&#10;fnr8RLLRfEIsNP8AGvgjSotSCGAXDQL5eoordVkADZ9e4zXyt8bv2f8Aw3Z+Ddc8Z/Dt7iys/DVz&#10;D9s0uVml+zLICu+OQkkrkdD0yK/QX4vaat/4Jt5ru2kFla3j+VMV2/eIwyt65HavC/CeqwafBquj&#10;a1HHreleILZ7LUIJEyJ4G7g9mXhgeoIr+vuD+MsVhlHERlJJPWO6a7rsfnOa5ZhMfCVOLi30a79m&#10;fkV9lu4ihYqykjIByTU66P8A2hK3+keVKDhQwxu9q+sviT+zd4l8KeJZtO8H213420a+jFzZXFnC&#10;8rCJv4ZFA+Rx0IPpXiHi3wH408C6la6b4r8MX2kTTxB082I5dG6Mp9Qa/qrKuJMPmKhKnUXvK611&#10;+4/LMZh40Z+wk/fXQ8pmkis3MEtg++Jtp2ko1bMWn6de2cl4yTR3UYwPM4Eg9a6e401tQtorsWZm&#10;uIn8qU7Tk+jdO/rWbe2DkhJEMBTGyM5UKfVh617f1pT1Rl9TdRbD9K1jWotHuNBtLpltZH8wBRjc&#10;ehGT27/hXWT6bZ6TpcF9LpSXAODIGLDd3BHqM+lcVYwMJY03s6ofmOcjmvePFV/qHxA03wr4d0HR&#10;A0nh+DEjRwhXaQ4HLL1UY4zyM14uZVZU5RdPRN+87/mYVcrl7WEKcdzidXtrfV77Tn1MS2FxJBG6&#10;hQYxgjAPpj6V9dfCr9nD4l6V4o8Fy65Knh3SvGUDTabPf2a30VwoHzLtbI3EcgGr/jf9lvxfpuhf&#10;Dbx5o15Z674kOkxXB0+8j2w3EWSGibPDHPHavSPDOq/Gy78F2g8NWuq6Jc+DNQhvV0nWZlvILYKT&#10;vNpKcts7FTjg45xXhR4no16KdOsla6afqexSySon71JtPqdZ+0d+z98KfBXgeLxlP4Xi1zVbaRI7&#10;uTT5m0olSDl1Qb0znHGBX57a54H8G6v4a1vxL4A8WRLc6HGJbjRdVh+z3hjyAXhdcpKB3+6e+DX6&#10;efGjxB8RvHvgrUfCDeG/AeoXk1vDcSX9kbmAR5AJAUr8xBOOOODX5I694U8baJNrP2/SLyOOJWh3&#10;JE5Ug45zjpXfk+eUK60rLm9f8y8dwzXoNSUWong9359zMSSsrbuvJH5msa6tJ/PHLSqvUEkYr1zR&#10;PAvi7xJNBZ6N4a1HUPtTeVG627BGPpu6VDqngLxXpOpanpOo+GNZi1TSm2XEfkO5iPbOB78V9Ws4&#10;ouXI6iv2ujn/ALNqRinyO3ex5j9mvQqOhjMTHIPcY9RXqHw+tV1XWdI0LVhm01W4SJps7fKyw59O&#10;Ky7LQYbmRYrm4ktJmYqUZcMpHFei2HhaG2FpJ9neVXYIrOxwW7cjFaYiaxUGk1r1MqVRYeabWnmf&#10;qv4kTw/8OvBth8N78vr+gXKZ0vU5Q8r6arr80L7uTC3XjhSSRXytd/BCKS08Sy6BocczWUTyPLIw&#10;+VcZyMnpg8fpWl4c+K3xO0OKwttf0jR/G+l2EQggsdSgFyBEP4AcggdO9fY7/tR+EfEHw81bwpqn&#10;w4Xwt4n1PTWsreWxhjlijYrtA3MQ6gA99w4r4aOV4vK3eMOZXu2e9DG4fEyfI+XsvPyPzl+DPwe1&#10;nxhq9tPHayPYwSEEqPvgHBHev2O+B/wss/DltbxXMckEMS8xtGcgDknIVv1IFYH7NHw/0Lw54XsL&#10;y+kkW2jQMsgt3YSOT/eQ59egNfb/AIi0NF8IXeradq0K2Ulq+DaXl3E5wMMO2GHocVzYzNZ4mpyX&#10;srnnQpwoK8nqfnF8bdE8O678LPiVLZantudLlbUG8tf3iusqKCDkk4U49smvzs8H/FD4heG71LbQ&#10;/HOvwoxG2C6C3kD89DHJuQj6iv2O+F/wmgk+G/xh8R63a2moaU9j9lgW5UTpI3mLI2Q3X+Dr71c1&#10;zQvhT8BPh34UttP+HXhHTPF/iO1GqahejRodTkIk5RAJg+1QvO1WXOfbFezTxFKF6baaT6niY2Mp&#10;JNUua/Y/NI+OvAfia5Gl/Gv4HaXcXU27Gu+G5jo9yDjO54UzA302ivoC18H+D/FPhTT9G0e7s/Ev&#10;hl4SIjqmnMLyzBAHKptUMoJ+bPTBr11dN8KfFSSAaz8GdKvdK1NWiPiLwsjaXc2ob7zS27ARkjqR&#10;jnHBrqrP4MeFfCvhmK1sfG/irVFF8Bb3mmwxwi0gAK4u4nJddx4342LXmY+pQrr9xUXMvO/4dD4/&#10;M6PtElC8JX2d2v8AgHz3o3wb8PeAHmur28ubHT7y3a1+ytanEvmDjdIOhJAPNc78OF8KaxrS3um3&#10;9r4g0aRJbe7tIrkRTxr23DH3FIHI/SvoP4Zat4f8VeO7j4ReKtM8QxTwzJZ6fcz3Ju5LVd+GSVNq&#10;qTkk7gDjI7Vxfjz4beFfAvxl8Yf8K68OWUek2d3Lp2/T0KTaVdBMZMQblXbcQwPJJGOK4Y5rVjCp&#10;SnFt6a9DlwtetRqVMPim+a17p/qjE0nxt8EdO8V63o1zq9/4Yu5HieYyTGRZXwQqqwHOO+cdRX0J&#10;o174B1fw7fXmkalpN/pltJ5PnvKFkd+oIbr1/PpXwF4i+C19otv/AGtdafbaxrTSNcS3G/5vLJH+&#10;ti++rAnGec5rc8L+DfEWu6fq2v6fYyeF7PRCht7hn8i3Mw6oAw+dyf7ucegrgqSqYte5OSjtbu/I&#10;9/F5VzUXCliZJ22e33n6QaLp+sambH7Jqen2tnbyJ50V3afumU4yycltwB4PqK5z9p7V/iH8NIX1&#10;v4R3suteELO0CzanBdfYibhjhoyhIeRVGM44ryfXfiAW1vwH4cttR1FXu5Ps91qN4DAiXSRljBxg&#10;Nkjqeec45rG8e+LNas/EukaJr8VwNB1DTJ28sgPHbzvHIp47NkAj2xXjYTDVMNiV7WN9Nn6/iePw&#10;vWq5fUqKpHW10329fM8l+F/xA1JpfGI1bSbO7ays3W5uLIZuJWLKzNsyQWUnrgAgetexa5Fpl9oX&#10;gnxJ4TuZdRMMjxai0kLW1xEkhyWZW5KhupXcB61n6X4U8FaTqt3q3g+zS41S4h/flrmNWLbckBQR&#10;/FXLeP8AxZrdx8JPgjDM17dRR6vqJa7skaaNWNxkRu/pyB17H0rroYSGaYl1EnFRvq+p+iZlnlbJ&#10;6HsYVE+eztvb7zd0nwHqHizxZ4yR9RstTtdOghmaWHMoIJfaF3dWAHPpXOajc+B/Dd1LJd6wTqEQ&#10;+zTLbxrtmVmAAYL0K4J+v1rlxquteNIrrRtH8UXHw1+KetvcC2mYi3sdQVHZEilCj5HOMq/IJbnF&#10;fI/hXw38TtI8ReKNC8Y3Mt9qcsMkc8c7PKRcK24Nux1yv61zSyiVatOrUrWSt7vWx9BlnEVGeA9l&#10;Gn7+7f6o93+I+l3MNnc39vrWkanpJuNk5hlZbheOjA9iO9c74O1DxNo97FpuhTNYadOEltZXxMdp&#10;PK9QTjkc1zXiUa3pUmjeKoNTitBeQKs8ZO8BlGxl9Oq55qlf/FzxL4d8IS60bXw9r8tpcG3kb7IQ&#10;8KyjKsCnGRtbGfWvXweB+r1IwspRep2U84+uUo13Llez16o+hJ9ZvWuV0fXtbnNtcPsd1cwrHn2H&#10;Oc9qwk8CxP4u0PSNG8q9j1PTZFUupbklRv8A94DJz7V4dpXxM0y+vNI1kaNJ5tjPHcyW4JmUquA7&#10;HPJ+93r07U/Fg1LXtV1nS5b7T9Bu9KdrPLiOVd0i+nQDPY191Uo0eR+yiktPmz86zbM5883VlfVW&#10;v2JdSF18KtI8ReE9Viiu9H1m3S/027f5ZADIBIOOFLDrxyK9Y/ZL/tuabWLHTS8+n2kCz+UHdY3j&#10;LOjb2XkrkA4zjmvONR8WW+s+BtV0PUkgvdHfZAjtCryx/KSSrHDYwM4zivG/h98SdY+Ck9/pfhjW&#10;/EkepWVrJDI5EVuk8UjBwp5YsO4rKvl05QUVa97nlYfNFQxfO7tI+o/E39map4N1S+1O3vNF0y28&#10;TXTx32mSYa0lDCLzNsmTjJHRh0rvfg34t0Wx+HXxA1uG80zxBqPiGFrKLUYJnQyvEV2BomXILMU7&#10;gA+1fEq/EX4i6v4Bg8Px3dq+i6jdS3LWLW3mF2lkLMzydWGTnGB9a63Vdc8M6N4e8I+GdEi8SWul&#10;aDdLJd6jarGyQyqpMn2YgguVABwR268VljsLKCSa2u9PwOjEV3TqKtBe6909ju/iX4w1OT9on4ea&#10;XY6Kms3vhKGe7NtE6Qhmw2SzHCqi8kseQK8i119K0jwb4j8fWXjW2sDf3gvJNOiUTi9vJJTIscJb&#10;qQAMNgA59DXL+L/Eelt/wkl7pN5cR6jYFdFnu4In88WV3h/NwWLGRxlOTjL15xD4HWH4gaj4V1jV&#10;LGay022+0QQwMZxGyRqRE7HAD7RtYjuCK2wjWHjKbu9NV3sZ/XXmFSMZNXu/0se6jw544+KngXxF&#10;4k8Z+IHuDokcl5EszQpZ2kSqWCKIwv2hyeCRhFxgbq5u58N6Xbad4O0200251Sd9Hgv/ABDLFMWj&#10;tknAeAKOisuc7QANoPrX198fPEWn+GvgLrVro9rotvNrNnBplvAIlBAk2j5BjjGMcYrxLQpfB3wq&#10;+GkHh/W7iLxH411eJpdamt5TIoZ1xEjvyEVEIUL144FcdbHVatKFTVyb0XZeZ9NUyGn7SUZS+zdt&#10;2330PZvBniGXTtGfUNQ8U2cdpYwSD7NqEauwaEZ2I6BcZAOMgjFeBaN46uvD3jDVPF02j3WteNfH&#10;Wn/bEt2YBYRJKwhDNkBUSNMksP4vxrwjXfGereObXwf4WtLjy5tfeFJJHbaDIpMUuSFLfdQMTkfe&#10;NRP4n8RXfxC8XQ6ELSBUji0xnjcyxxW8RCFgzDdgkcV1Ry76vSlG6blqcP8AaqqQpLa2mn6dj6Hv&#10;/EN/41nvdA03xbp1/wCNPESvHfTi9OmWOiWxHIZlOJDngKWO7HvXj/iPwVd+GV8KeCILXTfP1q5S&#10;WK7kkW7luN4aOViw42HqFPTFdnPrfhHw34ae0j+H+j3NrYhfNmiufMe5bgySO3Xd39q+Ytd8R3Pi&#10;HxlaXXheJ9BXz1bT4jKXjso16scj1yTWOEwFeF425Utb76mGZwoVqcZ816je19UezeK/DHgGaG38&#10;D+Ap7y/1fTWJ1PV8yRxW6rwYwgLAseeV7Vr6L4e8E6Y2h3mmLcazf27uPs0SyWr/AClcqmQ24gZP&#10;XOCOK6Dw7Z+IvD/he1i8DeFrvUtS0a5klvLi1Rr2TUWK7t+wKGB68cgCuY1v4y6z8SfD1h4a17wV&#10;aW0ng+4fZdR2wsZxLIMZLoOWG3vycAV0YajNuEGrx16/mdtTD040vaSnZ9tT0S5tLXVdR17wVpjW&#10;+n3lw/2uC3uIy0bsDtkiYkHHmKVOAM5T3qEfA74w2qJH4Z1Xw74ItlyJLG7Ywop+8GiDgZBDZO3I&#10;5FY/hLQvEum2Vn4p8Tf2jpVvYXDXumSTqJr7UnRf9WEchsMQpB5UjcOor1Xxn8e/DCav/bPi7X7P&#10;xHNr8Uc0MMcLOdOARVMTJt2oQAvC8cetesoVJu1OF7Hw+IxTSVPdLYseFzcar4tl1W80jxB4cMyM&#10;UJtGto73gnMnRc/XmvGPDuoTXeqeNftt7NpmntfS2k8iIHW3jdiAQc8gV2/wy17xO/jG78L6xqup&#10;XVnpsMkkIuJTIJEwcEhuQfpXnfg3VPDt9qPjrwnqV3Fapqty7eZuOQNx3fiOa8fL6TwdO8dmtPT/&#10;ADPQzWqsdU5lroep+AfHr/BePxL4C1CVtb02QCeFo/mE0bDIdfwNcBIdR1HVfEdvHcSWtvrMQu7V&#10;YIjtmQnOGyeMc5+lcXqWmXmlePLrQElm1CLTY1jsLlicTxEZUZ78GtKDULjVR9lfUZLDVNH8xGiC&#10;bR5a8/e7/SuqmoYpwq21aS+SPChB0/eTs7H0T4WWz8G2NtNHFbalZafAJdxCSMZOu3BBPfn6Vymp&#10;/GjVNVsdW03xBCbPSrFmEH9jwK0kueQGYLgD8K6CHxbp/iXwlZ+NNE1u30O08Ko4uI7qJDDdMBtw&#10;O5Y15n8Fta1HxFq2s+HvtK2WheMJmUt5aMYpdpKMMgkf/XryNK9aporxfXuelPB1MGoyqq/MjI0T&#10;4++KLjWbXU4tU1Sfw9abF+xzTCWSBRhWRgy85Gag8f6p4W+IOoSLpHgSx0mO5UvM9rMYJTtz85iy&#10;QfqKw/GHwh1zwjr2raVcS6nrdhd2ouUuLS28sb85ZBk8MO3rVXwRdajbeItThe4a0gNi0K3Nxa+R&#10;JHwODHg5bjt6VtOpGtTUqa2N4YCEqqUdHY5e08HKsWr32mPey6LPHshUSeaYrleNsgH3c9QTVHwn&#10;4W8I6jo0r+JPFWteH70zObqzsIFu5rkLnZtQkAHJPPtXvXgfwFD4b1G/8Uaf/aOsW+yT+0yw2xEF&#10;NysYzyvXj15rx+/8UaFD4gXVm06BbOycp+6j8veHznp6cV0xxftaScb7GOJTw1XV3em3QveF734e&#10;apA3gGDwxf3N/emUJqF5doriMcjch+VTnqa+Y/EHg5tB8dQaX9qhurb7SqJIj71Vs8KW/rXSa9rf&#10;hrWpr+TTNOXTLlNyqInKtLz3Lda840m7n/ta3066sLhDPIoTc5wp9eOtVlOEdNyqJtX3TPqswm8V&#10;SjHe22h9JeFPENjpnxFvLvXbOK5uIWNusduRICSu3qP5isH4mXOu3HinWNQGnTmJUUQtGSDGgHcD&#10;ofrXFypLZeKbKDTVWW6Mm87M/M2ehrqvE6Ov2ybUJ0MqSZIiWRAo7HJPPPpSrctOpBs8DA4Dmm5N&#10;dCppHiW80TR7uzntdPvJtaeNxJMMyW+05Gw9s5x+FdP4rupItNkikuZbdLx1ysUnmpvZepYevGRX&#10;jt7b3ttDFczyTS2txgoGGC6+zVtyeI4L2HSNKsbSSG306QTyFmy0jce1KrhVVnGUe+p1KlKl+7Wz&#10;/A+yfA2p61e+G9P8KjxBDb3mnWyMjPbjzo1+9tjfAIHfFfol8DLq/wDiTeX+h6bqWq2GrX9utsL2&#10;4RYZC+3aX6FQD269a+Av2bvh78YP2vvjf8NPhd8JPD9rfeOdWkWFFIZIvJT70lwx+UKqjqeK/b34&#10;jfCLT/2WvHXw98HS3nw/n8ceHLVp9c/sC7S68yZW3FZXXgN1GAOK+RzjLHGKqzsk3b8T6XEVeWnG&#10;Dfv6ejPQ/hD+wZoOvabp3hWbxjf2dppTyalrtprnNnM6/cf5WUHkk+mcV+V//BQ7wnqPwPn1fwJ8&#10;FdYg1v4dy3Za4vLSLzPPJ5O0gZCg+noK+qf2lP8AgqJ8RNXvLKH4SeBtE8KXcQls5zKjXDAABcyZ&#10;AUk9a/Hb4n/Hr40+Io9Ri8UeKod1yzMyxW8a8t2GBxX2sMhw8qNNQV+uuv5nkKv7erGpVgnby7Gd&#10;8GPGfxFi1608Va7ZNaaF4bi2AJamIXDY5Y92Y+teo658TrvX/F2meP8AVHmm1JdRglis1hzHcLC4&#10;Zd7DkY29q+UPB3jH4h+INXg8OWt9rWoQlwJU35Ur1IIxX1r4OQeMH0rwFaX66Hc6SWmMk0KOgfcS&#10;/GNzMRxg8CvmuKsuhhopxS2/4c7aOYLLq31hLlXkf0D/AAP+LvhDWvi1b/tJ6r4hGnz/ABBD2Uuk&#10;tjzLGGGFFVpPXLA4APcDtX2Nq/7dnw7TV/8AhFl0nxLe+GJFUXup2cEjtbBsj5kUF9vYkdK/GD4Y&#10;3kPhdNKuvDcy3F1pIjdIdQiWVPNUnzCUJwQ3HHGK+kh8a77w6utTeG/h9oOmaj4qdIroxTmf5Sed&#10;qcqozn5R61/FPGfhTQzjEqs6blJaJKVkle/zset/xFWrRhyRmo077NXk/wBNT6u8VePfgZq3jS11&#10;34ffEvxhp+nSWZK2Vje3EBWbOCzxuVOO5z60zSfjd4y0GK42eLYNXsLMgtb3p82SVWI5Vi2R+tfB&#10;t9BqsN3HexXEIvt/nnO0h0PJQL149O9ReFGXXpb+11XVtQXUrcnaZYlXCHnb5Z5z7A1hPwwwFPBr&#10;CyXPLvPVr00Pz+HE+Pxdapi6LcEtVy3t81c96/aB+N/iDxdBHY+E79biCUskixTqSWHUda/Jjxjr&#10;97a+O9COvG8t0Fz5UzNAZSme+3kkfSvp/wAV+AryyZrHRxqMV+C8sUEx+zKVJJyFOcZr4y+IyfH/&#10;AMLyLrdh4U1q0WCQwJPJaRzKwB/hDA569RXrcJeHNDI5ezpxSj3em/3n3uF43xOb4ZxqVlz2t2a/&#10;4J7/AONL+yuvhrqnleJ/A1razLI0S6kkyow6ZiUDAfg/exzXK/AObwr4i+G1zoFrrcjaXPNJnUpr&#10;Qw+RMo+dQ+CoA45ySc8c1meHvir/AGMusaZ4+8Y+AbixttKSS/0Mw+VciVxlyzldpPUbEJwPQ1me&#10;HtN8IeIINF13wX4tvfDMmuW8yWFvbXUbW0Uf8cS2rLtDcZJPzE96/SllP1SnKM4O3dbfkfmEqtfB&#10;89Gbktbpp3V/U+lY/wC19EaHXdR03UJdH05EhOox2KzQX0HBLMAAy7sde1eGfte+EtN8R3Hg7xnp&#10;i6hcfC7xjZsulSSPzaXUR2zxOuPl2kj6gimeDfC3jrwn4Z8Q+LPhn8Z/+Ey0HTFkGo6ZdMFdOcSK&#10;0DseRnsMe9e7/tKfC3XfB/7FXwN1XxAJtT1LX9TutTigticWttcIpjQtjjlGJA9a8PK8zWV5lQpO&#10;okpvlV9Oh+s8DcM0sTQq4+XvzivO69Uz8gPGl14Vh8OsulaLIdctYdkjBdoJ6ZxnkZGa8KuPA2s3&#10;Nna6vbxSX0F2CWwCDG3cNn9K9y1vxLfalp914ci8P2VjLL8nnRqwlAB7setHgWy8QWWsPaX8txKt&#10;/A0Yjl+ZScZXg8dsfiK/pvLqkcLB2lrvq7no46lOp78Y2R4jD4HuYYPtd7DDYRE4w7gO3/ARk19n&#10;fskar8N/DXxV0qTxP4U1nxbp11G8csMUq228bcgF8HHPtmvEI/AGsapcyXQtL2OON/m3gn69a+//&#10;ANnv4XfC/TtH1HVPG174g0/xT5O2wls4llRWHTfk5x64qc6zOj9XlFO7Zrl+FqRnCpy3PrX4w2/g&#10;HWbf4Wazp1o2nafa2D4sYrlT9nYyuVRuPmwp7jmuc0TxF4L1zT20fTPAWqaPc6HG011fWk6yb42b&#10;bvcMu3HsDivDbSKbVdMkEl19qNjK0CE/ux19/Uelaqy6vo88ek2Gqajbf2jCLaSONwiPb7d0inHP&#10;J7V+U4XBpwknqr6X9bn0+bZk3GNOLa0u7O3pc9v0nwdoa2GoSaUzm4mkMkc2qWrweSrDosiEow56&#10;n+lcbrXgFtUtLprjSRN5aZ328fmpcD13Jlfzqx4Q8RReEJEdLvUdN063jberSNKC2CAuPulScA5w&#10;RXoHw91PT/G99pC67fS6C8VyJpTZxtaxzD+JWVSRjBzkY+lRUwcZN2VrbWOehneLySn+9mpQ03Wq&#10;8n/nY+OQdW0m5k0/TBZqtjuEUaom5TnqexNeveAb6z8Qy32j+JNAMHiO+hAScxMYr9BkEg9mXoQT&#10;3Br6H1X9nT4H6xeeM/EXhz4m6WdbictBZXl61rMxDjIRTy/B4zXzP8S7b48/s+/EB4IZtH13wldR&#10;R+Vc200ck2mK20u8iKSMHgbhwPqK7I5XKqnyvWx1UeNIVJxioWv32OY+IX7K3grxhpWsx3OjR2tz&#10;tJt72EL5sJ64TGMnPGDXzVd/s9z/AA20TS9QtbDxF4wlVt13bT6cVe0Q5+Y4Jz7V+hXh/wAaeE/E&#10;dog8W+KbWHXJ23gPOYvOzyrDkZ49D3r2HULXRdT0V7f7R9la7QRMwYsHzwrAnqR75rbL+KMVkslF&#10;SbXZo9PMcjoZur1IJX6xd7H5c6b8K/Fep6Out6c+lajaBwUtzKkVwE7/ALl8OSAf6da7v9nj4UXX&#10;j3xNez+IvD0y2uh3xVFnR4fMKn7/AGI+ma9E/aKgsPg18GdWuYzd3mpXzfZLW9mULLvkODhlHGBk&#10;/gK+tP2PtWsNQ8A+FDBrN1q8zWkS31xIsdzJaIwAZzuHzFc9M5757V+gri3F5xhG7Wi9NOp+VZ9l&#10;C4XrJ86l17H278P/AIZ2Gh6ZaS20MNrAsXmPMhCpgDJ3H7xwP9vFeefGLwvpWn+HrvxnpOp2mial&#10;FLH5F9E7mGdCcHzkX91IpGT8+48da0fFnxDeQf8ACufDlp4whjkaOKa8it3eGeEtlmeMsGBKgjCt&#10;26c1i+M/jjov9l+JPCuoaJfL4f063Fx/aC2Rtop3iXmMRnJRjtGfpn1rgy7DOlVi5dNbvRHzmYcS&#10;QnCSmkvxPJ9N1XV/+FP61pPxEGmjQLq6Ery6TaC3LRhgzTFF5CnCls9hkcAivazpPwh+Kmm22qXN&#10;s2saV4c06JjcwfvFuEhQDYHAI9Pve/SvjvVPHl9qfw60qLQY5tOl8S3Ekk199pikt7y2+4yqSAY2&#10;G/ayY6GuK0fx83w7sn8E6LehdI8SWKpHOlyzRx3ib0cAAciRSB064ryOIcJ/adZqMtb30vselg83&#10;qZRRpzm/dkml117p9D6S13xxpdjr2ofCj4eRw6Xe6krwvKTgadC6bhcxuPm3oMMI+Q2Ow5rz/T/A&#10;mqLoGrWWjPeavf8AgS0ZjqM/lxyOrDd5kYUA7W6kksDkiuEsfEfiePUvA2qxx6U+p+IYS0NvJA5L&#10;MEaMbZtuA77QMnBUtk5qLw34v1Y+ItTjsdag0bQ/EdmdOv8A7WZHbT1d8upjTczbBvIYAg9vSvm8&#10;RlGJwq58Kno7+Z9LlmeYPEOMcdZKUbL/ADfmeI+E/H72XxL8J614dgt9Ev2v4557dYpHj1G3Uku+&#10;59zCRTuB9V212+ra5ovifxQ2saBplpp66zr98NVitJm868PmyBW81zlSeuzOB1qHXNC0yw+JljZa&#10;BNFq416F5dHLMkCROIyjMYwxZU2gEAncWXkCu20n4O+KrvwP4N1HS/EHh2S0m1Ge/uoblVs0kjKl&#10;ZGlfHMhO7BHbpkDNff05VMSqSas5br9fkfi+f0o5djZRou9vyex8g+NX8NfBfUNS/tES+MvHF0wl&#10;gWfd9ktVfLISAQZWxjP8Ix3rofA2oaL8X/h54kutcsL/AE3xj4GYXlj/AGfOAsyF8uFjfKoVGW2r&#10;jIz3rrvil8PtH1zxn4O0ePxb4P8AHWq+HLJzc3PlzRCS2ZyIIS5AUyIGIB4zxXs3hP4YeEPAunav&#10;ZPZeL4ZrxormUWssaOFCkLCGVW+8GOTnI4rrxWJp4ZRhN8su/wDwehFTN6NKDdVtz89j4m1+517U&#10;PjHoGnwand3PhHULqPVorZy8SrK0YUuyHI3EdSteqfGX4c+MJ/G3/CUxWOsz6Iltb+V5eTHyu3OM&#10;8nPHtXS/Fy9t/GvxX+D1t4a+Gd14LtIJmtbVBBGrThQFCbwS8hz3fqeley/tL+DPih4WM2k6Ro13&#10;pUs8Nt/aaSTGWUR+WSMRbflDZ6qTkjmo9kqmYKHMn7m979e/UuWJliKPtoq3T+rHzX4v8QL4D8M+&#10;IZ7Sx0BpL0NF9oiui100kq/KiqNwG3PJJHNewfDTXLTwf4O+E3gJtDa5/tLTtWe9u3uZhsk2qWUR&#10;hvLOXJOWBI28Yr5w+O+p6fHpthpWiXy2D3bwfaGVM/O53Z9cjHIrv/hutpomn+Dr7XtduJrPWLTU&#10;tRtXu3KshkYxgYOcbsKwweM4xXu4jKqGXJOnq3qPOsTVxKjKo72S2Rzfjnxp4ZivF0Hxx4YvdZsL&#10;+Sd4dU0sC0vLWQSFQEUDYQAoyCAT61nX0GpfEqws7m0OqaZ468MfvLK7uIBG3iO0ixuQtn/XxLg4&#10;zllPQ9a6P4ofCf4j6vLZ6n4QERs7MyjZHiWRmaVm4Tqc561k+Fvh58a9DfUpvFfh/XNEsdKSPUot&#10;Rls3tWtJc7Yn2nGdx+Q+queuBXiYnCqdRyja+/nqfU0sFOWApVaKd1rvfQpWWjwePvDGt+HPEc1n&#10;HewSSyWs48uPZLiMxh8DJyQwwf73rXjcfw10zTvDniiyGpyXOoRp++s4hgq8bBV4/iB3nBr37V9a&#10;8Ka9pep/EnTNFvLDVLSNJvFFmsbJHbusyKtwBxhZCp6d6jbxX4J+MHia11Hw74eu/Afh0Wx0y61i&#10;QRKs07bXifYSGBABJyegrkrxnDkkm0lv/Xf0OjIs35qco8l+aW3VHwtpWj6D4J1/T7zXr6GK8u2M&#10;a2QySYmBDecM5APHbNdx8P7a+8QeLtJRNT8MaK8TsI4Zy0SOikMy5K+V8voT2rofFnhjwzD4lMOm&#10;2cd9oOjagIINRji8yXUplO6WV5T8zJ8pAXp6U347L4bn8Z2Gm6Bp+meF7KC0+1z/AGBpyH8zGQQz&#10;Hls5+XHUjHFe9SxkK8OSL31ueLnuEq16k1NpP8Cv421G9nudc0/R1H2OGaaeaclURVc+UMdjweAP&#10;73Br5f1HU9StfES2d9eSXt3bQfZId5OH4wpA7AAg/hX1fq13F4g8D+INfs7GwsLXTr5NLQWbPOt3&#10;BGT5RwQD1IDY6kZ7V89NYaHd3mqLNF5l/ahVMm0srLglmDA8ZPHrjFfRZbjIY+9t9jnweE5orTZ6&#10;jPBlifEnijTPBEfiKy8NaaCv2jVtQmMMUZ9PMwdie49K950HX7nxR4w0X4fQapb2ehWF5JCuqKpv&#10;E3LHIC0S4O9W78HcDxXzJbLIxF3fMb3SLeRXkfaSJEGB5bY5246nHFe5/GPx/wCH7bxto8vgDShp&#10;kFhJCBJChhRIivyEAgH7rFc+oz3rtxUFJzSVnbT5GuNnNXjF6NHZfDnRbvwdrvxD0+7t/DGrXWoa&#10;dcNYvDHGftXkoZ4GidMZU7D79uK+QvGGmRWOo+H/ABFPqkt63iWGR7uUPsCT7t0mcfX869a+Dd2Y&#10;fj74QtYt8MUF9NxJNuG2VHyAO4IP+c188+J7u61rXdbsIbmRNFtJprog8KgZiDt9AT+HSs8BRU5V&#10;H5L8jz8O4upOVtWkeqaV8N/FXxB1XwhHpurX0uk+IXdwbi4kcny2KsyKx5AIxx3rttV0HxjprT+H&#10;PD+hpdeGPDt4LZ54JntrW4uQcuWkdsBwSV+91BryP4beO/ENm2m6rpeoO09oht7Y4+WGVzulYc5w&#10;OPyr3LxVrmm2Pg+6W/mvbjT47SWW0W3U7WvD97eSeOSW5yTmq+qylpOx9Hhq7gud9Dh7W3h0bW9U&#10;12z8UaFYXkVzLHZ6NZ3p1Ro5JVwoMiL5WQ3PDE8Vd8H/AA78R6H8QIfAOsXr+H9Q1NoWv5Y8Su0b&#10;hpdx6r2B9OleAeD5tOt9a8M6LcwzzQ6rLZzSlWw4LMCefcMBX0n8Q/Fdl4e+MnxT1+FLdrbwy/kQ&#10;xGWWLkKsaD5cMT+n1rjxtOSvSg9kn+KR4McQo117S+ruerfFTwb4K8LtcaVb+JtSv3021N3q0006&#10;vtjbhYwoAVXfsoFea/D7wS+pra+I9e+z21zr0o8qAhA8NugwgKY5zweBn65ri/CNl4k8aanZXOu6&#10;Zq+r215ONQvbWFy8lyf+WUZds4AXJJOQK+5YNI8LWDf27o9/c6XZ2UOZ9NeWzvNjIPmDSyIoA69A&#10;eehrzcwxFSnCNKDvfr3PewlaOKqSrxjZdLnFaLc3PgjVJGsiNEtriIMl40DRxwqMgAAY3MTwN+MZ&#10;71jo3iLwNJN40uLi/uNLkljjFrqSonkPNvO9IiMB9oR92CQGzxXq/hf9on4f+JNKl8Caf8NrbWr6&#10;2kLwQoY7u2nbIYq88kTGNmxlQrAZyOK47UPH3hf4qyeLNC1L4P8A/CKGyuZHLy6hPazS3BUIUXeJ&#10;YchVUAEop24GDWOHU4u9RqK6+vT7zPMMyhjGqbpyv1enQ8ZttO1LVLzUpta1zW9Pt/E90biWW6kF&#10;2buRFKgLM3I2+YeBxyOlY2m2vwl2z2HxOupodV099trLbhQZoDypcgcsCD15568jHpvjex8baF4X&#10;jn1KO7TQNLWPyI/7LMlzbFwdnmhZMrnbjzF+VsDnrXL/AA/0/wCDniPw3a+IviTqyWGo37NFFFGk&#10;4lURn5vM/e5P3lxn/ar3ljVTpqbvr22+R5mZ1aVWnCdNfccfBfeKtD8WaNIDA+t3IeFxazFy4Yd0&#10;OSB6Vk6DHc2d74httS0lr3T7G7aaWRI1DxE5yGkHI+lRRpeeF/iCur6Bq/8Abs2nIQmIfnkRhzhT&#10;0xk9K7vXjqOmaBJcab4fZbfX5jNewyqQbogduQ5zk9K8+VaKhD3kk12NqVB87Sjfp/XkcLrni22l&#10;8aeDL+C4ug8JMc0KkNEig/LtI4bivWPHmnaHDok/ifRb2C3ub9ceWVzuJ+8TivIPF0nhyCx02ePS&#10;7Xw59lKS21tukadH/iyM5Ck1g654t1PUp0tZltY9OVAYTCCN2R7985rDDtuEYpddzjzHC+1nF01Z&#10;Gl/aGr2vhi10W3mjvtChuBJKIVZYmlb+FvXFei/C/wCJ+vf8JX4T8K6Rp2n6WzXobzIbYB5FJAIJ&#10;74rzW71O0t/D2iaJq1jf2tzezGVnWT5XX+D5TwPrXU+E4odF8T6B4iS4uNS1azvIisY2pDAEYfIO&#10;ofI7g5qZqHP+8jqz3qWXfXKPfTq/wPQvjh4Fv9X16+1lvFV3BqdlqBhmspp5AQmfvR5Pf8K8B8T6&#10;L458K/2Fr+o3Op6bbXDs8IimbzUUNwxJPOevvXvH7V73L/E7VdY0WQ20+uwQzPAx2GE7VIIB9c1x&#10;F1f6/wCI/D8MV9qzeKb20CJHaLFEZlwOi9GP61x0casLQvzdevQ3y3CyxMqc4Q8mekeBvH2rarpG&#10;r3moGa1mv7ZoDfAh0uk24H2iFeQR/eHrzXy3rPh/WNH8SaQt/d2YivJwY1STcrgt1x6c/pXdeA7D&#10;XX1mVNK0jW9An8uSKVIRI4n9Y2TBwTmraeBvFEHi+LxB440rVNJsYpw9m15bSIPYAEdKmOY0lNx5&#10;lseli+G26kasI2Ut/U8j+Inwy1nQfE99bT20EC3T+asqgqhVujdOlcjaWGq6NqunXL3MOow2sqeY&#10;ykEqM/wE8jr2r9YvF/w/8I+J/h3eeI7JPHHivxZBCkUVlGGihjz1ZAFOR7GvjjxR8NrXTZ7GB/B/&#10;ifRZjAkjz3kTiMO3U7ccAetcGWcWRm/Zy6aH0GJ4Xq4alFS10OZHg+9+36/4y0y4GnWOlXKlJZ9u&#10;4FwfkGBkk8n6VwniW48T3OorFrGoXN7YQSYhEp3qqg5wMivu7wx8BdU+I3gLWLfw/faS2s2l5buV&#10;ncwxkhP1JFe8eAvgJ8L76fWL74waJreoNp8apiEssJkCgYGMZ5z+FcuP4ow+Bld+8+xx5HwvXzN3&#10;tZLS5+Qk+jeIPE4WRrXWW07TzlXVD5SDvgHj8q96+E/7PWreO5LWbTNG1G+058m5uoF8yWAemwZP&#10;fpivtH4hfDrw7ovhvV9L0Kzt7XQNbRprJZI3EkZ7IhJwPrivjnRJ7vwH9u1HUdS1LQI1UNahJSsk&#10;jA8bgvODj2qMHxDLNqclD3e3c9vF8Pwy2UVKzZ+gn7JHjbx7+x54q+IviL4aRa/YeJ5tNOnx3l3Z&#10;vG6wOcyhMqME8A45xTdL+Md749+KEGpz+H7LTb7UfMa7lUMXuGIJYvk18XTftQ/GeS5juIPH/iO2&#10;sRGFWETMEwPVTnrX0d+zz8VvDHxC8cJb/Gb4laJ8OdFtLaa6OtT6T9oZ5UQlIS0S7/nb5fTmvXqw&#10;qVMFOnP35W67r0Phsx9pWqNpLlXY8q8dXfiXXPH2vaDZWE3ly3LBIbZMGUeuByTWl8Nv2WfHvx78&#10;ZaL4J8H+D/Mv76dYpXCySydcFmzwoGeSeBX0J4el0PxFe6h438NSwS7pWDyQgpIyqcBj/EFYDP41&#10;9b/D79rb4a/ArU9E1/SPFGtfD3xGBu1EWem/aBqEh4w27C7c45U5r16efVMPCkuS6SV+jXouphhc&#10;uqYia9nZq9tNGjrPj9+wp8OP2D/hv8LbzVr/AMOan471gmbVAfLiT+8VEr4Z24K5wPYV+UOpeJPB&#10;2kfGjxprfgK2kn0K+uhNp8Uh8hYUcDcCOc/Nkcdq9I/bX+KPxC/aP8XaN4l+JPxDbU7N3aawiuJU&#10;gS0t2ztwoIVOMdefzr5Es7B7y5ez8O/atZmsikcpVPmwPYE5+tfMYvNKWdOas+vS2h9JxHk2FwUV&#10;h6Vf2krJvsvL5H6eeCI57G6sW8Ra59kPiCNmjsYJNw4GTnnvwMivf9OFvqE0cOhacE1O1kW0EQBk&#10;Zy5BB4PJ61+ceneItX8J63pF1dfbbibRRHmFySdhA+Xn619LzTeJPEetaXr3hHxZH4fgv389oLZ/&#10;9JG0ZY5BxkdvpX43Pl1UFom92fBcU8K4hOlOcr03G94rbyse6+OL7S9N8d3PhvUbuK3juI444DMQ&#10;jLPgZUHggZzx1rq/A0MFjbTy+JGfXbu3mZYZWO37PjGAJOWI+tfDVy9yniae88R6/e+J4rGTy9PW&#10;5gNxcvKc5ZgOpz3J719QaJceLNHXTbGPwv4i1LSdYKYSyQS7N44d2+bAJJ4rlx2XYeok5zW2up4m&#10;CybGwpyhQU7vok7P19T1jxncx6Vp934i1PSorTTjiKO5ljaZfNfoN4Ht0yDXzz4i+Li+INAv9Ks/&#10;GvhfUptEP75rq1W7S2MnypGnI24PqSa9I+I3wR+Iep6zp1v431DxB4H0gKslpBNPBNb30JHO5EOD&#10;kE5JO4elZ/gr9mLwZoGneMtD8J39zeQeKpFllVlWVZIcYI80cr8xPA5A75rkjjsBh8O6kqt4ra1u&#10;VerHQ4crqapckvb3+Fr/ADPzI8b/ALMnxo+MXxR8G+DvDXg5PEHi/wAUSNbxzaTDK8c4yMSSjB8t&#10;VU5LE4xnmv6CP2YP+CRP7N3wd0PQ774sx3Pxc+JenOGvDNeSxaZazcEpDEhUuBnG5jztPABrs/2e&#10;blfhroB8JaXp/wDYRhjSO4kjkZ5NQTnG+ckswXkbcgY7V9daf4w+0W8LWxVXOC7enXpX8xeOHjRm&#10;86CyzK26cVvKLtdevT5H9meEnh3R+pxxOOSlNrSNtFbyfUq65+zz8DLKxubLwX4M8PfDxJUIlbRd&#10;NtLVpx3DOYyxB/zmvlj9t/QNPsP2bLiRYP7RtfC09s0f2g7yqklOvbrjAwK+wbrVJZg0m5mVhn6i&#10;vFP2mPDtx4z/AGffiXoUK75Z9KaVCASA8bBx+WK/mzgXirMf7awMsZiZTSmvibdrux+w5pkuHoYa&#10;r9XoqLa3SsfzYSeEPC/iG4e6s7OKO9Y7hsGATWlDoNvpEkdxqmgb5UXCXCLkDHrUMngfxXomo2kQ&#10;uhboz53KxO0fQc+tfRnhjwn4m1uK+07UMpNFGPJEiY+0An6Z6V/qx9c9jTjJVPd9T8Jp4H6zzR5b&#10;M8SvNRsZ7lNKh06LzLuJZFkCjBznn881nWXhfxlDex22i3ktxNdSDy7dFY729Aozk19CXvwY1q+k&#10;mm0LStV3aM7RkLESQMbsce+a7iHU9a+CujW9pHo11c/FHX4hJNdrbGRtEtm6IoA+WVxyT1Ucd67a&#10;Ff6y7weh4NTFLAwUJK09UtevmbOk/AIeHvBOgXHxC13UoPEmvGZk0WzSJ7mA8MMyMQkYA5O/leeK&#10;yrHxv8PH1OSC0+FGm6hNa2+VubvUJrpnJO0/6sqmeD0rzHUviZqmiWaz3p1G8uPMKtHKrCRxIQJC&#10;NwySQTn6V4Tpnj7W7HW9X0bwzfX0V/q+oOsV4NoFnEzEuwwMghTgc45r08swq9g2lrd7/wCR8HnG&#10;JlTxlONSpzqS6Nr5aH37qtp8Hr3wzo17qPh6+0O51lpLd3s78NGs4JPlCOXPzFcEAsoPNeKt4B1n&#10;RJp9X8Nag+r6FbysJbRw1nd6buOcyQnqBwMgsKz/AA9N4ae2X4b+JZ3l0fWr2KeaeWU7o7oZKzOx&#10;5Ixnd7GtPxlrF5bXGnaJNrNvfJG/2ey1GByrmPOFhc9WHYZ5wQK7Kio1qSVNWl/XQwhDE1MRPmfN&#10;CL2butdlcuXNpHqNpNdnZaa5pjdS6oTjoQPQ/oR6GvDfHfhzUfFOu6N4xF3LaaxpUhSY20rRC4AI&#10;yHHQhlABGMHmvW9Q0TR9Xmg8Q2Yu4YrWVbW/tWO7+zZiuwkHr5UnLLnocjtWetzFo7XOneY00rR/&#10;xIX8vYSDk9sggjNfH06tXK6jipb6+R9HgalDHNQmutrev+R7N4L+EXwj8W+HpUtfEPgz4Z6xr0Es&#10;tzbtbyTCG5UYjEUm04LDkseAc1t6f4GsvB1tY6b4k+LPhHxPps8LEvBM85t27KwEYw3pjIGK+f01&#10;CGO70YsjmTVLlYCFUgAAEkj16frXfpDD/aNw32aC3jtIlZ97DBDMdo5PXiuqK+uQTcfxPuKHJlkn&#10;SdW67djyr9sLxJour+C7CXxTqM+u+BfDbwyR2llEQ9265UBmwAu4nls9BwMmvL/Bv7QeiaZpXg/S&#10;F1fTNO0nTFE95pVvbeRFGky/JGyJ97CEDLE889a7n9ojxNo+geFbWx1qyt57bUkMgs5VO24UnBIx&#10;39PSvnT4Y/D3w0NP1Hx1ptjaLe65Isdtbmbb9iVhy288blGfoM19rhZQy/CRbvbXs7n5Zn1elmOL&#10;cW1J+eyPqHUvj7fWPheO28PQXOpaf4d8yeG61AeT/orZEO1QCzMqkjkgVH8JvGHxA8cQ6akXi9pf&#10;tiPLtuYDdsjMSz8szfKOg6ZHGKyLvw18IfEPhm40HWvHsTyWMEcJW0tJbx1IfJ3SO8YfknnJ4Neg&#10;eHvjB8P9H8Har4Z8OeNU0iLQbBbG1jl0qKwTCP5rKHjJLFjx82T71lV4oqTpKEKevmlt/meNHhmn&#10;Wp1HiH5Kydn+H4nEa98PtHs/GB0vxLb3lx4P1F0ZoYpm0pbViSrvEASoDNtB99vAr3LwL+z94Jvd&#10;B8X+FtN/tnWX0C0kvNKsWlElxK8/yhTIFAwpAbI7A1454X0u38YvoPiqCKDW7e7hntNRSW7lKXM+&#10;VfZExJWN1BJ4wMDtmu20bxlf61f+LtH8LyyWuuaFbeXIsDmW6EsUyks205K4Hyjpj1zXbh5OvFTl&#10;p+B8RnmDqZclRU+aN/kjbvvBus6i3gfTbTR7Lw9q/hiW4s5xdarFcfZEB3pKsaMSQzZA4yDUXxB/&#10;Z7uNe0rTfGtst3cHw/BPb6hYg+SJIlYyMVdW38gkqW64rwrWNW1w3nxRsLfRdR1eeG3/ALSvpdn2&#10;aQRSIFkHIzkkBvUMvvW3ffFn4jeEvhnqB0uaDRdL1i1NjcRSTTyOROojYjcSFPJJA6kn2rfEYhxq&#10;U4xlbVHp5Fl9TFUJ1XFPl6f5HL6b4c1P4c+FPCnxRt/A2j3tleait3bapJqUouLeDftEHlsSpZl5&#10;Iz/EfStrRPH2i6ZqN/qPiR9ZsfBnh8y3EUMFvLdpPLICFgPIjXkk5J6Z71z0GtW9lruqeGtHlg1u&#10;0063/tPSbskXEYXZmRUB77gfXiue+Itnd33ie3bR/GLK0Hha21XXdOmjiU+dOA3lKu3GSGXrzzmt&#10;+XlqTin7q1b66nPnUKuIrUpQitrN97fqfQF78S9R+I2n33/CAT+A9O8KXenpCdJtrO3gW3kEmWmm&#10;wCx6HGW689q9sur27k+H+qaZo4S98VXE8LxyOAMBArbhKMgoMH6AEV8daJ8ONQ0Twlp+teBPEvhm&#10;PXdcmEup2kcTJKkbcNHI6gKCAcgAZJ9K9s8AfEODRrPRrK1v7C9OsXSpexXN2FjtraQuiAKx4fIy&#10;V4/OvLqYCWby5n70Yvbbfuz5vNMvrYGoqnL5pNdGtfuPMPiL4y1LXfin8JdJtpopNN8PyXM8Zhcb&#10;TcfJuKEc46YPXive/it8XvFNzofjvwH/AGxbWiK+natN9ugZ57l4T8ognPIDZKkdM9aw9Uuvh9on&#10;xL8EeAU8NxeDSsLTQ6hdgk32JBuaBgCec4wMDivUfHnhLxZdab4ltrTX/B2tXOl3JZtAv9QgUTxO&#10;P3Kykj93n5cK2Ac9Qeapynh8XF0qfuxirL57/wDBMcDiqlCjanC61tr0Pz8+LuoeBdd8ceGfCfjH&#10;XI7XUdQ0y01Oz1q2cOqCcHbb3qYBEkYOCwyQe5FfRmm+ApdHtvFOqag1vrPgnTNFvJNEnRw8flgQ&#10;rhPbduPHqe9clZfCTW/if8U477xr8In8I3fhaxE8A0tBPZX7suXgWTcy7lkJ25OMZr2rXYbSx+EX&#10;j7XZRNYy+JrgaYYxiSOx8wq0r7eiYeMhgCAcg+le9GUsVUik3olfXr5Gzxklh5e7vo+tvRn0t8Fv&#10;E+lfDfy/EsvwauviHq+p2ySWl9cQTyx6Z8mQ0UYR45eSM5wc96/PT9qn4xfGn4meJpI/iTqniDWt&#10;PglMsP8AZIFm8RRgY4bmMhTGq4yARg84rsJfiZrPhfXryW08U6/YR+F7O3WNtLnlgWbKAMxKkZQH&#10;GeoPrXlHjj4yfGbx7pGr37+O/D93pokiiuIbpoJLq6jTdjZmMysBlznIHPPNThYqhKSqRd311/M/&#10;Q8srVI4OmqT0tZp9jN+HNpc+DdF8TeIE261puoXwt72yuXMrX9lJGzTQ85zs3EjJ4IWvItStoPDF&#10;9Lp9laxah4VvEu30iMt5kUz3CCGBnBGC8ZlB74Ir6U8T3Xhvwn8HfhVdaJqeqXvinWbaXUtUtUMc&#10;ttYyySFdkisBJkoF+6R1Ga+XbT4r+H5J/CPgvU9LkWx8M+IX1W7sHwm+1dkcqhIDlAycjPGRirxF&#10;BYujeDv1+48XAYSWWJ1bWctPlc7FvCus6JqHg/wyIdOl8NaVcWtsLiCVHb7Q+5G3xn7uSSc9Oa8X&#10;+KWliy+I/h2x8prWeHSAq7CVG+J5RkfioNfenjPxJ+zjrXws1zxJ4d8GW/hrXXmjudKmhv7hTFLH&#10;NGZIyjttJ25OAM9DXzZ4isbaH4ieEtXlgbVNNuIrx7e3ucIZIU8xtvmj+LOSOevWvPynB1aKnOXV&#10;M7OMq0KsoxpSu3uSfD3wNoXiGw8MeCf7RgsdH0yC41K/nml+zu7u3lphsjkEM/0UcV5/45sPhC89&#10;tofhhm11LGZ21fUdLsZZpAi8LkYCsTg4PArhltvGNr4V0Dxtplxo66dq97KyaZfq8rX8UbeWi8DD&#10;AZPcZya+jvhda6z4avry2n0mXS7a6Pm6tc6dapePCzjIVrduBGgOPutjivNzGpPKm6yqN21STtr1&#10;9T63hPCRxtCGHSV5bu2yX+Z87w23w6e2s/D1ne2mqPft/wAe4xa3kSljkfPhS2OcfhWB+0l4Ss4L&#10;3wn4l0gzuZLO2tLiG52q0YiJRC6g5JGAcf419nfGnwn8HLnSdJv5vEMGuP4jjd45zbxLJGE4LAoA&#10;4bOFAPA544r54+Gfwd17x5rXhHwlNBrl/pMGpLeTy3K5FtbJl5nckAeWEUYPrgd6+gyXi2GMgp1r&#10;q6aVzHjHhuWB96nZxjvY4Twv8JPEfg/49+Bh/aeiasypEZ5opViJ3RmQARvhiwVlBHJr5y8T6ONN&#10;0LxCNStBpl3fTm1dTGySbQxYjBHBxj8q+yPAGuw+MvjXqt3d6Q0l5oOvSTwSODDtg2yIvyjqAAi/&#10;hXk/iMXHjC203wl4u0/VJbyO8nazuEieWW1bdtWNmAO5ex3ZI7V9NhMWqFSal0Uf1Py3L4ydXkm+&#10;iv2seLeBNN07w3pubeNNWtZgdsjyqqFPXH3snHP4V0Xjt5v+EBstRlvo00y+uJYIIYGEzSysBknp&#10;2wC2M9q9hm/Z2vb3w15tnrsdskK+dPZXEH2e4Kj5jlTg446gYqp8X/hP4rjisfElvpf9k+Gbe1Qs&#10;Jo3ijt5mwxyQuGO3bg969Cnm9OvyxS163PqMS1TcYU3f0Phm2uLmDx1oVhLLCJonigWSIbSNmOf9&#10;7tn2FfQ7eE7n4wavcXkfiPR/+Eik1JI7+zaMw3GoEvtWRcZVyAMtyCOuOpry/XPA0/iHxNo934Pu&#10;vDY1GABIbO2EyTStnGfmTDtyD1r7B+Av7MfxattbS20DULPw78Vbu8to7UXk6xvA0rb2aNcEsyxr&#10;uOcYBrw+IM1o4ODqe1UZJa3/AF0Pms0i8PJe9Z2Mn4mXuufDawe30O0lsrFlW3FxHJ5T3Un3RGOx&#10;UYBIXOc5PUVg+DPAGueLtb8D6l8QPFVvqunXWoxrLpjytHDFGDuYMvCnIGM+9fc3xatfgJaeMbf4&#10;W/GLxB8SJfEnhkm1l162s/s+mWk2753RWdiVLEksExx92vBvG1le/C3xNptnpHinw98TvC2tyKmn&#10;XttKkvnA4CoQnIcA9OQa+ey/iN5vRUvZODto7bruv6R9DkOIpygqVRtJrTs/M89u/CWp2PjGbTtB&#10;k06w0e7lMtpHaXKxBNjMVUq5XaQCOh7CvUvjZ4l0zx/4V0TV7OxuLDXtLn/szXfs4RUuZdkbJJIo&#10;I/1oG4sD94N61ueJPA+larp+oabougX+r+MI5Y0uvsssl1babIw5DEIAzoeCu7AP0rzPwZ4c1uyu&#10;vGuh614fvTZy2Vp5wfEIWW3kaMthsN93BzjHPWvTrYqEeWsm3ZK6ZrmdSnTrUpp2V9/L7zrfAPiX&#10;xZrnwz1rwEbmTxF458PSuumC4cBxaOm8QNJn5omCvtUklXjyuK8s8D/sqfGDxjokusrqGmaFYvdy&#10;pFayXiq6MNu9iuMjPHJ67TVqz0/xD4X8ZaAnh9p7ex8WyzQvEz+fJ+5VjE7ADKHLNjHUHFVtR8P+&#10;I/iJaWOp6jqMHh/xRp7SWmoG/v8A+zVvAm0RSxKcZyoIbHdfeurBYuNSnaMrLfTzPFjOhQxE4Sd6&#10;fTU6+wvbGw8TWdn4jhfzdP03zgyosfmTN1AOOo9KXTPiZbQ6xMtluv7qCPyfMvkDIinkKoA4I6Zq&#10;PWNVtrvQIr6+0Zl1nSHMV2/JL98+1eC6DpVzqN7rmqXEd09uGLRMj7VRM5BOSMn6VjUrQlHmkkrd&#10;T3MHl8sVUtudZ4x8LWfxV1EX9rHHoet242MXLIj4PXOAf515TdeGNXh8RWHh0Il3qto6hWiyyvjn&#10;oe31r6A+HGlnxPqRtI9UOmyqcpNdlpWkUdgo65+td1q/wnt9H8SXWoaXdXepXbr8sa8NG2O3PA79&#10;a895vTwfuX19ND6H/VrEy5Hye5ffseVxaHb6z4gudc8aaffy6PoMKqtjGFUXBHG3HbmvTvh18FfF&#10;vxT8RaPq8OkS+BfAdnPtheHG63KnK/KxG4nHU1oaPrHjzwzKLTWtBt9YtbgkATQiYge565FfXPwb&#10;1q41TwvJp97NdxSJMwePJGznK49MCvmc34hrqm5UreqPvci4Sw0JxVVuy6dLnq/iz4A/BHxpquja&#10;zeW/ibW/F2iW8UEtxuEUU6xgDDdiTjqKm079nf4d2FzbS6J8K9AtIml3/a7u8aSYZPVOcDtW1a2c&#10;SW4Fut0/lfeIY4/HHFadnJPdIUgNxPHBwdrEhfqegr8sq1cZWk17V2fT+mfqWGyvAYCH7ulFei1P&#10;R/B/hnwf8OZr+2bSNK0qK5l86S/jCTFycZz/ABA181ftiatefFKZbbwdb2v9l+HYYxYusaRtcFfv&#10;FjjJyc9a9Fu2tRMwvL24jOOeC+D9a1/E3hLQvB+haFr2taloWu3OtR+bDBDMGeJT/wA9VB4P+FGB&#10;wFShNYiTcpLqVjp0cTT9i4WR81fCDU/iL4Q8HLa31jeu9229lhRXmh91OeR7V9D/AA60LUfjF4mT&#10;wp/ZD3Oq6s4iH9qvFaJJ3IeSQhFA9yBXmOq+OtUu5Y7PS0ttJs4mxut0VSOccEc1sqJNAuC/iOym&#10;8QHU4Vkt3a8kiUZHUgdTXsqMK85TlHU8utW9hT9mnra3Q9pSDwJ8PtX8WeGv+EfMg025jWePTZVl&#10;O4DazKyZVhnPQke9eX+MvFOg6lbTWmiWeqQI7hl82NUww65xXG6B4n1nwJ4hTxBZN5ZAKFQQxVGz&#10;0z3Aqpr2tI1rMlsoubfUpTOLwu7Pz/CRnAOeelOpSUmpJfM8HKW8C3BvfUwNdvjqAtZdekh1Q2sP&#10;2eDev+rUcDoPpXyp8VNG0HSPDd2kWn29xdatMqNNN87rnnjPp6V9Kx6pcuZLKSzsZbVgSHliDOcd&#10;snmvmb4yCK907RbmzJhgeZmeMMcFlyOPxr2cDSVOpFKWi3OXF1vb80pQ1ex8e63ZJE7QLk78AVKo&#10;XStX8K2srttupcyKQDkEd/xr1ax8JDU7uyRgCJ3BzyWx34r3zxH+yJ4i1O30nxzp2oTjSvLjKSS2&#10;rwxFsn5VLYLHjqoIr9AqZ9QwtNKo9O58PVyGriefkPlSz+Lnif4XeLLc6Xcm40l2Ilt3+VSmfmx7&#10;EGvffEf7QGi6LNoniPVfCWjeNtAuXjmitZZHTYrcuu5Rww5we1cjqvwa/wCEl8SX2mLdGE6bjzZn&#10;hDhs8YHpyPrXSr8PdN03wpqfhO8tzPpzzCBbgxBvJl2/K3sM1rRzfB4tU4tXa39D5X6ricLRVeLs&#10;r2dvI4v4v+DIPGWmQ/tDfCXxPrHijwDJME1PR7wBrnw7Mc/u5VAAaI4wr4A6Zwad8L/GVlc+Lhrn&#10;hrQ7rT7tbFY7qJW81XnUYDJ3wfl49c15T4D+JHiP4CeOL25trCG70uXdZavps2Wt9QgzhkdDweBk&#10;E9Oxr1jx14b03wzeaL8WPhDd3I+G/wAQEZoIgf3mkXWf3tpL7qeVPcMK93F4WjOF4rTp5eT8jip1&#10;p02oVHdPZv8AJs7aK68RXqzX/iGK/F/NISWnUozDPHBr0bwrpvjXW76303wPpc2qeJ3YKkAmFsVU&#10;jJbJIGPpXFeHNb1zxR4GtNVvZXvrjQ7o2ZmkJchWG5Tk+mCK9u+B1/c6d4/07UzIWeyiklLHJHCH&#10;+tfzbxNhYYXEz9ok3e6SP1XK8RWxmXfurLlVrtXSPcvA+hXUGnWdhql3aweN7CdrhbVgZzDJ/ErO&#10;OoxzzX0b8OLY6db3Vjp1y19qsG6ffatsRuckjByFyTXyymq+JtO02z1S2srfVte8aam0CPcoWayg&#10;b5PMJ4xu5A9QM19TeAPDGk/B3RfGa3+oG7MMnny3DgxkKULFVAIA/wAmvyHiHNqfs/q1OH72e0E/&#10;PVt72OjJcsxdBvFVa75KaTlK2ifRQW1/M0vEXxPsvH2nXOh6PqrXviTQFdZ7d1bzYscFQCM9e9dJ&#10;4fbXvC/gGyudPiSDV2hMcoVA2C38O09TzXn13rfgb4e+FrPWUl0+01jx67Xcc8rsZZt+COWySenA&#10;OK9e8L6xIfNW9u5b1bQRGQttURuy5UDueO4pYOnGlguTD0LU072bvdrf5J7I8bMY/Xcb7TE4pqrN&#10;JczjblT223bW/Y7nwrrWh6NqGnx3mqGHVpok+1RYwnmOM4J475r6s0aZkgDmSHa/PHOM9P518JeN&#10;fhrB4wa61ayJa+mClSG2iMr0Kn19a+jPhm+qaX4Q0HT9du3udUtU2yZfcxGSFGe/Ffi3ijgKGaYe&#10;OJo1OaWzW1j9g8JY5jkuIq5bisPy07c0ZLZ/O59LWF4WUgybxjuap+I7wXmj6x4duLd5rbVtLuEL&#10;84LEH5awtIkuJ5UXIjg253Zxj65ram1uwNvcI0guCpdWIwBhhggE1/OuS5a4ZnScY3s1t66H7vmU&#10;bU2rWTPxy1/wCJ5vs1hCLYRS72JI3cHpnqM19tfCzSfAx8K2C3GltHrsKqjNKfNaRv8AZPWuL8Z6&#10;Rolvql+S503R7g5BkT5yxycJg5P51i2uuaT8PNDn1+fXc3d2MWVnc3Cia3QgZk2dQTjjPrX+k+Dw&#10;NXO6NNLaybPw/GZ/Q4flJW5pPpa/9I8A+J/j7xH4b8e61eWP9p6Hp32yO2ktrmV4Y4CeBIQvQZwO&#10;a4P4ha948Js7r+wvENrquoMxN5p8q+XdE9zltzHn8jXean4n8B+JbDxxqRXUdcvntPKvbG5iRjJk&#10;53xsW5YZ/wDrmuDh+NGkeE7bwvo/jzxZr+nz+FLF7qzLRQ3DWcQ+4JY1VcyPwBnkA5Jr9MwuVVow&#10;h7PokvU/I6XEeHc66r01KTbs7beVj5c8Y678S7u+0myjfXnuRdRofMjWUpmRV4JBx15wK9d8HQfD&#10;ybxFq9l4Z+HeleLtWsEnju7y6vbmH+1pYwTP9nRGCIchtoOS23PfFcV4/wDjF4Xnii8f+C/D2uhG&#10;lDXU95MzlmLbsKuQuDz16EV4hZfEY+C9B0+G4tptN1hpDeLPbMfmDncA4PBIB5r7bK+ahh7VEuZu&#10;2up8Fm2FjmeKc6cXG0b9vwPr+bR/BvjHW5bPwhqMfh3xnaBbiPS75y0M5ZBhUuSBhucYb8815B4x&#10;k8Vwyah4c1/SItP1C2cAgOyvFKpyrZPHBAIPeqWg61qenaDc+PNYg0i50XVZVt7e6a0RdkmMhCF+&#10;6TnI9Sc17Jb/ABQ8DfEbwr4rufFOgXV74q8GxoI5tOkCmS24ABEm4uUPvnHfisMxwccXL9w/eXQ9&#10;HIc0nl1HkxUW6ctG+q/4DGaP4gjvk8O6xqlhNbWnihP7G1oxjcLeXA8mZwOm4gMG6HmtHwBp9j45&#10;8VeJPB19f33hq/8ADEstnqV1cxJtJjAKlJGbBaTbkA8c96810bV9SsLZ9et7WK4sWtgt9YFgsiWp&#10;/wBU7of4tpDKRXq2oePfBPiLwFYRaFHBdeJ9TeM6vdbcO6RptgDkdyDk55yBXDjMIp0FWlDWO/8A&#10;XU58hpqWZexjV0knZr8F6nm/iNNM0TxR4Z/sO+murayvJrZ7udzuErIQEKAkL7Edc0/T31CfXdfm&#10;1K9tGk80IPkJHCjoCQKXwR4TsPH+reKvB8+rvo3nXcU9tcGJpfJfyg4bb1OCh6Vq+ELLS9d8O6xd&#10;xSaZNNFNOXkurmKDdsJBwJGByduccnmsvYuNFVYR0eh9vhMxw1LE1KVWaco6u77aHzrrNrd/E74t&#10;WGkajeCfw94SQ7ty/KI1OdvGQSz8fga7HwLeWPhTx7r2ksmmgzzG8t7d40ktQrDJCg9OQcYxXuHw&#10;U8N+BfEPwz8f32nWVzafEI3UcLTPMrpNCMsFiUdyc+uSB0zXyh420vU9G8b+F9RtrOSU6hM9sgkj&#10;wznJxlecHnp29666tb61+6eiS/pnwmV43CYx1cS1eUZq68n+h9s2vhLwR8Q/tFlpdxH4U8WTZaOG&#10;O4Vra+OOVTfkqx6gZIPY18ueO/hTHpU1/dEXBlZWW5jljU4wCAwwowfWnavdeJdKjtpb/wALRWcc&#10;RDxzEPajcOgVwOvp+GK73wrZp8ZVGp+Idffw5eW0pS7RrgoPLRMrIgIHmbwCp77iCc5zXzWAw8py&#10;5oy1+8+1zTMaeSRlNa0mvP3X5X7k3hnwf42uNH8NyeC9GvT4N8D2sct/bWzqEnknx5jFm4MmGBwM&#10;kBa7v4e/EPQNG+JPh1PDvgTTdNvbK1vLW71G1nJm1JlG5DKMY3fI2GrjvG/xOl8GeCbXw78OorjT&#10;ItSvmbFzO1w/kIEXD7Pljy3f2PPFeWWur674F8deAtc8aan4ak8Nzzy3stzp1wbwW0O3bNHJtAPG&#10;8E9cYNfpGEpzcORO/mfjGewjjKLrvS+yX5s77x3+0HeLFqusWUmsakDMIr/SriNHKWrFhuEqr69C&#10;Rkd8ivPfHnjHUNd0/wCHuhWtvbNpWvXFrOk7sFE/l5ZhgZwARg5Hau08aaF8NrLTo9QtfEWk6hpP&#10;ii3J0+4s2NpJepI2VUiQBDsY4OTnbnAPArxQ2niT4beIrDRLh9H0LxJ8PZ5rqKXU3MttsmK+QQQG&#10;jIKvu3AY6131MLPFwcZU1fo/8yskx8MAqfJf3lZo9ctdE8RaNqZ1/UPDMc+m2Lf6FHHGzxNHIwEi&#10;+btBBO4kA/QZrtdb8DGLxBq2p+LNHVtY8Y6yZtPljR5JktLddiQ7VIXYCq9Rng8cVwnw+8TfFf4w&#10;+JrSHXfHKeILBp2hOnQXirGpUgh1iBGFOAAcd69e+L/xEN14W8D6U9zq8fiC0uGtGuIEcPp0jTfN&#10;HMwxnau4DkZIJIIriwMJYePJUa0Tvv8AI6M+c8RjVKjqlbS7O4i8F6J4HsbXxb46vLbRrS+IuYbf&#10;ft+0oPumUjoXPRR2GTXm+jn4d6fp8+vXmladJr015cHToJ5G8hpN++NmI+8RuBXsccmum+JPiuw8&#10;d+MtP8JjStC8aaXYqk+oveyzgaYCAkMRA4HyLu2gMOSfavGfFv7PfiL4lXVl4qXVfEmiWV1qjQ+H&#10;LHR4opjceUBGAqsUQHK5yeNorOjUhTjy291K7t39Fqaxoyxip1q8/eqO3VJeR3OseILXVP2lPhl4&#10;h8WaJrbatq1nFBBE8u+O3dSFkYRAZXLDOOgr6P1ayuNX+I3xn1nWDKNH8dvNoFrcNNCHRoYI5IlC&#10;BlYneBhgOpHNfLXwd+HXxX8N/tK6P4O+LerXGt+J9BRYo5LpXVoldgVQsQASMjOwleoBwK439q6L&#10;xdYfH7UNE8Hx6ous+Hb8Xc7QyOVMitvGCPpzkcjNduDXNXlUTtZRev5ehw0MujQbinp07N+Rz3w3&#10;tPiR8Q9UgOoeJtV8K/DeO5a1e7tZQtzPhtpaZ8+YF7Zxgjoa+mr7xB4Y+GWrfDj4YeG4X1O41e7v&#10;7y8inR7qCaGY/ZxO4dmBfMYwCOCT618/+Kta8f8AxHudGn+EWiLPZa65Go6XZNBDcWd6cGYqcj9w&#10;WBcEn5RnIGM161rvgLUdN1zwtqF38TvD9xrPhvw/bRT6fL9ovzDLkPM5eONkGSzAkMfWt5wqSqOp&#10;d2tstlfv5nDndOnGhGDSUm/Rv5FrwZ4o8EeIfEfizS9X8K211rng8Gxt3/1drqaj+GWJdp3hhjCk&#10;KSozzXyz418FaZ9rsPFuvXVvpum3spu7mKOAiRCpORnOTjaPl9x619taNceCvB/jLQPiXZeC7XxR&#10;4B0mWZfEjWFx9rgvElJcMq/6xZN4YnIG0gHkEVwt7H8OfiRpuu/FOGa80aykuY7eLR5ojcSqpd/K&#10;Mca53CU4ycDDDmuOu6kZNq/N2/m/yPoMmxEXCFO+m3ofn1q914wmW+1DwvrXiy9sF6DWY4LO2IZu&#10;NquSxx0GK5O88I+LdX1W01LUNAm0fV7WEfZp4onn805yxAVMnjOB0r7h+K3gn4iapDYiXw+vhbRP&#10;C9jNPoum20n2u6kmcAfvXCkKx+XgdOnWvna98E+OPA114U0/xteeI9U1nxQ6yXTNczypYRE58vcD&#10;tDnPXOeKnB4idNfv0lJ+V/8AJHq4vFLFpUHC3nfQ9K8A+Dm+JnhbxFoXiaG9hv8Awj59+LQxvYm4&#10;ZYCkbqccgthivU4xXybqfxV1+f8A4Ra4SS5trywkvtPSNcNGjSoqsADyWyzdu/FfZln9n0WeO58P&#10;+NfG/hn+zIxc3322ec2r24OHjLHeCSOQOSTxivII/il8HdD+I95Zaf4E8O2mpxyjU7XxPf6ZDqUb&#10;8b3b7Cz+UhcjhlUtnt6ephayxfNyq/rpZdj5nMMB9QmpS1fl0R6j4MSy1TRtB0CC3tb7wv8AD+cX&#10;t2pgJkSdcKqcjoT8xx7Zr660XX/hxcXuteNNV1fSfD9xNFFC+9sXE+DzsRQC/AA6ZGORXxI3i79p&#10;DxXdWNrca6vh3VPFd0L6xFrYJp0dpDMWEUmI0CFWUYC5Zvpiu30P4Z2PhSddX8Sazq+ueKYX3T6l&#10;LcE3EcwIYkK4KgZ6gjp3r43iHC4evGEa09ey/wAz6fhLEYvAe0lhY36tPW68j1u40X4e+KtS1XxJ&#10;f+B9R1LSJZNtverF9gEJQZOOhA5yTg+/NVLrWoPDiWP/AAhdveLe+LrmLTxLc3cl2kdsSXdYw2G3&#10;EqvByGArnrj4jr4j8PR3enw6drVut3cfar+AeRc4jAWSCJOVDMBkkEgjp7ef+PdH1jWNA8EeO9Pk&#10;1fw9q39u20Wk24BgigIjllBJ/jYlAvBABY9a8bCpYGtTXIlfa927nv1ZvP8AL6lR1W7NuS+ezR5R&#10;oVx4+sviDbXfjDw+fB+kXtrfC3eKx/slmaNGcSb0xJwVOQcnrXsnhX4E+NfFfwo0zxbb/GHxH4W1&#10;mexkvrmCCOTy2Z90gZpFIbeQeQQSeMmuZ8ZeMH+LXiv4fa7qWtxk+LZWhl3gDfJNDJG7HuCDwR68&#10;17Zc+MZvC/hiG+t9espdK8P6dIuo6dEALcqibAJHHRuOAOTmvTzDPMbBQlTSU5PVHJw9kmXY3GV5&#10;zd6cIxtr9rr9x8JeOfhH4z+H3jHw4+p+NLDxFqWv4lxFdxJcbMblMyiV4wh9WZenIFe0638RNbtI&#10;dPg8Tp4WvdM18sfs1xeJYfaSBtxGDmElcbV+cZwOMmvIE1u4+J3ivTYfC9zZ6n8RdThurrUJpXP2&#10;WzjcLshDHJ2xxggj3IzV/W/hD8TrHVdJ0bXrnRvFum+KpG+yW+mxhxbKFBLRY/eR5Y+m3INe+s4h&#10;SlFYqSTtrqc7yivOpOthIuSi7L0Ok1K18HfC/WtP8Y3/AII1jSPENwvm2ttHAJ3hiYcSNzsHJGDn&#10;PftWVZ/GOfwZ440q8ij8Rr471GGWSLUYyEaOebluDncNhCjptwD2qTR/hBqdnrdp4S8U634j0PxD&#10;NdoVstSSaNLi3QEmSBydk6j5QdnBwemK8o1Xxh4g+GXxK1fQfia/iS7t7SRo7ETWMTwyZzsdfNPy&#10;g8cKRjuRRLD4bNIVJU7yk1bW2q/yPgMZh6tTEVHNXla3b5fI+508V+HPiH8Hfih4K8Y3eqatpuhw&#10;f2jp19qn2c39ncbhvt45sBpA5J+VgenHNfOfwZ+Gtj4NutW+J3ivw94kPhLwSvm2OlXMn769umGE&#10;MY+6u1TndjjHritT4f29nAup+JPF9lbSw62FlsjBclrXT5WHzARtndIDgEjcF5xXU/HnxN4k8NeA&#10;NHt7eZLvTNQdjcPA5lSeST7qIwOTtAx9SeBWeR4eVFfVtHFu/wDwP8ysLL2iUFeN312sfL3xJ8fe&#10;LPF5g8Q6Lb3Fv4Xt7poI9OsrmSyjs3PKrJCvAJHO9id5BOc1z2i/E3xd4bksrjxRez6l4fn3xvbM&#10;GnVlD/Myz9YyucHZn0Pet7w1f+HfDGkanqvxBttYisvFEbWvkIUECoRlWckgmRW546dPWvKtK+JP&#10;hHw9e6Ld3ug3us6ZpiM1kl1Htt94yWbDZEoLH07CvrcXUdf3VTT6di8zw8YKEEtE+m59D+K/Hlva&#10;vDr3hFbG4svF4MtpHbtIht2iVvNEpYlkZOANvDZB4ziun+A+mWviTQdX8XeI9J8P3lvr1yBaf2ve&#10;w2cihAfM2vKwEnzsfucKAueTXgWhaF4z1rULWTxnoMfh3R/HUxutFgtAkLwNsbbiNPmUSrleQC2F&#10;Pau7n8B+IPEVhonhrxX4hsPDaeDbbZYxX0bzkwzSOxUZGVKujArjjK+vHO61CMPZOdkrXcT57EYX&#10;2EbSdmfRfhjw1D8StB12Cb5NTutNDzRxjHmsn8Q9/UV5J4a0CLU9Bv8ASNLlEdxpmYzC0I3oVyCQ&#10;K+jvhn9k8PW7eOLbUi/9oNzp7qAIgwG9N4/lVzU5NPfVnn8OQ2+i2127NcIsAfdk5+8fm/WvjeIM&#10;UsFXlTT06romfvvBeEVWDbSPiufSdX8L3heGTU5DdHCPKuAp78r0+lfTXwWPxk8Wi7g0DQ/+EgtN&#10;AXzrxYbYyPbRg/fkYD5Vz3Jr0u+tNM19orW20Wys5ZFVSY0LDIHLYJ4J9q870rRvFXhvXNQv9C8Q&#10;6ppltcoYblYpGgE6D+CQKfmGe1eas2pYqLVTfoz7CeEnh58sXp28j681jwdDHFp2p3b2Njq8sSvP&#10;Zq6Tkn+8uDx9DXksWuWWl6n4g0/SkkVr/wAtlbIDg9GwPWuIt7jWTcwbWlmkU5BVsnPvmpn1Zta1&#10;9I9U0+WODSTh2jXyXlk68kdhXgUsOpylO+h1zxc8Hywgr9r7n0JpvjzT9NGnWeoWesXWnxPG9xCs&#10;htmmXqwz2PWup8S/Ge31C6jHhXwnZeF9Gt2HlWazPOzj1lY/e/8Ar15dJ4g0e/0iDTbyzvbie1P7&#10;mZ2UOqnqpbuK5WUSQTFbfckQ5BJBP/165pzV2ons4avLEazjY7DU/F2rapdXNxLLHD5zZ8qMbFFY&#10;8k63nEhy0YxuBz/n/wCvWaImuIyAVLv1yKm0eyvLy4SzCoADhhnGD7+1ZKLn7qRvVq8rUWWLGG5u&#10;LqKJF3LuyccE4r6G1q2iuPCnhW4lRhJbRvC3P3cMSKxdI0HQdPjO25tF1NSGwTkOe4z2q9rWtxSP&#10;Hoa6ZLZ/Z/321JBKr7uPlJBP5VtDCyqRfRHzmPxanVpqHxJnleorCd6SKyqDw2e31rESa0iZiVM9&#10;sCMpvPzc/wA69gPwy1LU7oWxtxps91E06i9lECMg67STjPt1NcmnhIQrqAnVbc2K8kyAKwzxtqKN&#10;alTau7noVVPEQqWjql6HD6tGL6aX7DHNCtuu7B+9Hx69x71Y+Fnw08M+JlifxfcWsdral5bfcQwa&#10;Rm/iB7V0l7oumS3PimeOe6RrC1jXKSn75XvketT6NoeqWVpo1zny7CONTuJUru68jjjOK71jFS57&#10;LdnjUcG6zoxm72Teh6z8Rv2W/hvYyaLceHZtN1zxFqVkt5t0y+hzbgDLBlB46d8H2rOsNY8Kwy6Z&#10;a6lpGoz6boWDFa/2i0TRgZyEkOQvPOQKo2+iS+LtRutYkhh0LTbJAstxblkjJAxxk5JPcCsa58jw&#10;yZbrR7eHWry9Hln7bbb0jwQQYweAffFfO/XeefJd28z6yhgYqLUVqzn/AAdo+gfZ/GepWX9m/wBo&#10;3l1JcMt7cKWeMElVVjjcQOOOtczoHhC/8WxeL9OtrG3s5LwCddykgjpkZ5/Ku7+Gej6Nb/EW6bVv&#10;C1jqV1r8J8j7bu8uCR8/MoBA4P4V7nrfwc8Y+EPEejX97qgurPV1MUYto/3SA8qFkHB7V6uGxao1&#10;IpP44vvufltahChCvRqy96M7qPkz8/8AWf2OYfjXaHXNE1h7LxiiPDfW0sR8qSWIlSR3yeDivl0W&#10;Op/s9ahf/CLx5Deapo3ifc1/ZxoX8huRDNF3DcH6iv2Y8HaHHbTeM5YJb+G5kRdStUWUjcXAVgdp&#10;H8QNfJHxm+Buuat458PeMdTsPOj06BpL5zlt7L8yp7nnp15r0Mj4sxEsT9WqVLwklozpzLIcPPLf&#10;bOKXLv8ALY5Tw34T0q6+BV9Y+FdMnkuDIlyQoLPI2R265welb3gvSdP8DeGPGGq6jrVlaeKL3T/s&#10;0MTAlYy5+ZA2MGTHOB92rfw/1q68GeHvG2n+K7DUNIaFGLQwyASxrJ90g9jgj6YrxnVfGWmaP4f0&#10;TwZc3cupahczzalBFM28pAxwhc55Y9SM8msuJctVSVTEU1+p8tkeYVMUvqUXpJ9D6m+G2s3Hj7wr&#10;faPPZiTWfDslu9vcZ2tPCp5Xngkc4NfZNn4e03xnqviPQdesp7ixuYLeZ0ZipOB39vWvzd+BmseI&#10;L3WtU0vTZBJf3hidFJCqVVhkD8Aa/U/Q9StofiFNOqrCuqaQhCnkKQcH+tfxt4j4KtRre1wz993t&#10;a6d7LU/ozg508LTnha8fc0dnawzxp4M8Kalp+kJquhadf2+hSJ9nDIG+zFem3/CuXmsLC7WS50+C&#10;7gvIZRNuXqxVcBcemK7vxlrul2enGCGK5u7pnXIUFhnJz0rlIdWlDrHzbCY7iqKMkH1PWvC4OxuO&#10;wVBWTSvs3o+7t5n0+cZFluc80K6V2tLLVdrW7HY+Hr25v9PtZLwGwyPmBwMnpkiu/wBJvIreMMgF&#10;0yN0JwP/ANVfOep6/p9kJml1K4txGcsMDI/OvL9b/aa0DwO0323Vzq0kfypEgXc3oOASa+mq8JV8&#10;5k3Rj8Wtuh24XNqGUYeNGo2+VJcz0/M/Q248SXU1m8RlVIwmBtHQfTvU/hFNU1JL3UGt7qLw/oUU&#10;t1NPIm1SERmAyeDk4r87/B/7YHxI1q4eTwD8CdV8UebxHPqELWlpAf7zSPtXA7+1fT9l41+Nt/o1&#10;vf8AjrxBY6+2syLHJ4a8N2qQ21qSQQ0lyxG9fUYx9a8yfhTmNCsoUowpxundvXz0X5ux5mYeIuXY&#10;ZWcpSk9rLS/qeX/Er47x3TF73w/aTeIlX/QLSF9zSMR8rTbeEiHU9zX55+O/BvxJ1vV5PFer3d1P&#10;LeSGRvtEoiiJznaoYBAo6Y9K/TXxr4PnvL1rnwRYaR4T17VZAdQ1G+glvp2A6LFldiAeuCK+dfiD&#10;8DdT8V3K2x8Z3HjbU7Hl7Vb8mVSvXEBKr+Qr+q+HsXDLKcKUeis7an45jVLEV5YipJKT2crrTy6H&#10;k/hfVNG8IfCbxZ431jxF4ds/HGlSwQ6fpVjOlxKwJIaRsfLgAHgZrwLx74h8M/FD4d+IPGtqIIPG&#10;NvNHDqMUsZU3IckmYkfNnAGR2JBruPFHwi02xa7sp702s8CktBu/emTsG7jsMVpfCfwtH4ch1HxL&#10;4wXRzY3ZWCKJiAjAgo5dcHdtDA898elfZYXHU6r5qUWrHy+ZZQ8vhLEXTlJ3v3PiXwb8LPjH4lSG&#10;1stO1Z/Beo3A3LNiGNkJ6qXK8d896918R/syeJbzU7bTdN1TSrqynxGUXVrNfIJ6ERmXpnjGc15L&#10;8TNf83U761ttXvLy7sZnRJDclVKqeNq9AMY6V1ngLWU1nwxr0l1YRWradatIs2QWldTnHXP9a9rE&#10;YqSUZ3aXZWOGrlsq9OdWElFtX79Ntz0bwR4L13Sbrxt8DvH2l6vZ2XiLTmmtXuo/LRtQgG6JonGV&#10;bK5HBzzXz34G+LF/8KvGOmCaGWfTYXaC9t2jDLNE52yI3rxn6Yr9AfAnxD+Iej/Dnw341g8NW+p+&#10;C7W9ceVqkSS212qnJ2fKZEkADYdeuCK4zxj8Jfh/4s8Tarr3wm8DW+taxfRrqd9pV5e/vNOWQlvM&#10;gXrPGNxJ4BX0710Uazlaolf9D4HAZmpqpTq35ZfmvyOnv5vhprGv6rqliY9Q0qSGGSwnRDJHBEY1&#10;CoegZk5BU8ZrxF/ijoGkeBvFvhaTTtOHiaW9MtokMXlRvzlWO3G1gCRg1leGtcXxJ4C8X2FnNFY3&#10;3wn1Nr0LGpH2i0Ztk0fTJAbBHpk15z8DND0r4mfEDXbHUbee1uZYri5t0ZwyyBgQv4jg5+lerhMM&#10;k3dXjLv0MsTV9pabVpUkttL69fVHu/7NdxfR+IPFniTV47uA6LC1xL9qIYoBAR1/u/OMV8/2/iLR&#10;9R+G/jPUZ4Dcx6fe3ccGFDLl3yhHod2Pzr2b4FXmo6T4C+Mr6/LE+p6fFJpsjSHaE/hUnjn5UH51&#10;8WeCNN+26JeWt7NPp9gJ3vJpyzeUIkPAK4Ocviu+rglOnGDezOjJMx/fVarj8V0j77+DviSax8FX&#10;urWmmyW17aWdldJAA2WMcuC2D1BA5+teg/EzWn1fxb8Pde1rUbW6tRqMFxp6LbIrBZB829wOdpwB&#10;nmvAdC8R6rBaahbxQNf29x4XSWFrdwGnEbhmIXrwMnkV2Orapa+LvhJ4b8U6HqDK3gy6jFxHcDYy&#10;KHBHPTg18j7JOo9Op5takqDlLZS0fra6/Ef441vUdb8c+ILbXvFF9ZJDIbe3tBIxDDHBHYZyOBTd&#10;A8NajomtyXV1qi6daw2rfbhqDkxLEynq3OcjGAO/TFUPi9Y3t74x8J63oltFJJqtpFdAs4bJXgna&#10;D9OenNeq+CPh+fFNlY+ELvxMJ9SxLMILO5S4UyAiRkmlIZVPBxjdtDEe4yoYb2DdVStfp+h9DW4i&#10;hiMDSVZpq1n35jxrwv44mvPDlrpGnWWqeMNO+3zoI7fTkmmmhDZCxqAZEyWJJ/nXOfEa7mtrbSNH&#10;8S+Fz4cj0tbqKPTnKvdyQTD59yDndgjggH5elfQfhrxXZeDdY12xsx4d+FKaKslxfTQq1zJegfKE&#10;Mh+YuTyAm1Tjp6/IvjeHxt8VfEd7rmh6ebjRp5j/AKaxFrLJIRy8nO4A9gox710Ua1OlP2slZLz0&#10;/S52RyWvPDezeieq7/Psjv8A4K6b4d8XzXei+PLrWNW1HTIEjg0u8zGrrsynlQjB85o0OwBuT061&#10;9BaZ4d8O6/p3j/8A4SeabVPD/g+wSGxna1ksrz7L1W1cSKSWTdgs46d68l+EWueA/D1noXxE8ZWs&#10;fiTxvpljfWD2fnkCG6tFH2a8b18vOQM8kCvcPhdpHi/xtbaP4sl1e28QtqE8114lsJFCzFLk7UlP&#10;HKAEHjgED1r6KrnChCV49tD43LstlUr0+Z2j/lufN/w7mnuvFtla+D/DX/CE+EdMuZDM8smbueMp&#10;tMc8uASoByB054r3jxV4Z8B6QPDun6bFc+IbSG5GqTXtq8ptRHBAAYlckbmDK2R0ya5Lx94I0zwL&#10;4l0TU/8AhMdPtLTxestjeabp9x9onspkBMbyMR5a7mGCuSQK8h1vx1f3vjDRtC8C+G9U0nwropuI&#10;b9bm6N6L+QKWeVPkUAMBjgcdOa8LCc2a14VLtQ7XtY+rzKpHK41YO3O1ZPq79f8Ahj37wz8SLj4W&#10;eH/FcmiaPD4i8X/EPN7cmaNZotJ5zuZGzkxhwuTwu3oa8e1258c32nwXF14ygsfD2tTxpZ+XeJNN&#10;ZQKwJk2Kxe2y2DuwMgnHBrn9V0LXPEXjHwun2pE0fU4Ld9URSd8jSMSQ57AnIxyetez6td+GtA1N&#10;4b7RJp4byP7BDAkSCWZ1GEXPGeB36AZr1cbmSy6ajBaO+35HydOFfExTpQuopN/kdl+zvHqXiP8A&#10;aY8MaZqnj3xB4vsbTTDFbT6mzk2wyDsjZuSueQSB19awPjT4t1yf46/Ef4c+ENK0zWtWvrxohPHI&#10;0X2Zh8redJ/yzLcDjkjgYzXtXwHsrW0/aR0K/vNMtRDaaNbyu9tuH2jzF3BuRkEZAOe4NecmbRfD&#10;Xxa+KXxI1jSJJ7DS9Ru9QW+tiwlMskhRVYD723rhgfu9a8ahj/rFSpK9pS5Urvd+fkfVUMNKpF1l&#10;C9uq/RHCapp/xG+GPgu18KeHdNlX4ieLJwurXlsyf6JE3C2qg5Ypzl36npng15lp138UNI8U+NvB&#10;una74g1nxHp1yIrl43+xR2Gn7AZI2bj5CW2gk8jmvUJ/2ifGGqS2u19JsdFfe5ntbERrcRnIV5Jd&#10;u/fnn5j1z0r5b8O+OvEw1p9C8Fmyu/Gnjm9fVtR1a8Uy/YYFbEAI5UgrhtpHUivVhmlRQnT5kra9&#10;l5tnNi8nhOtRvq5P1bfX0Pq3wvDpdvbWOo+Hnn8HeO0t7hliRpYmhEfmMBL0Vo2CkZfJOc9TVDwv&#10;Ppl9eeK/GupXN/pOq28EcOpJvjdbAv8AdEycHyHYq0cq5KsAD61z+i+DjqNx/wAJH4o8Q+IvF/i0&#10;38i3zS3EkX2yP7OGVUWNlVfn3cYOABXi3jHxs/g7WdL+JHhGA3FpqkZ0jUdOvbhp4SrZ2rIGO/Ct&#10;6nsKwweYQr2jFvXd20+96/gGL4erYCNSvyK8d1fWx0XxH8dSpc6J4P8AH/h/XNJ1COZhFeGSSW2v&#10;wSdrGYHGCD2J615/4Jm1v+1fEXhvUtfnhuGmjn01pJWjSOFAWAO3G7pyeTivo3XbrxNPonhbxz8N&#10;PG8Xh3WtXgRdW0kQxX1gzbMxHyJldMEZHTPBr5l8X+MvGug67deK/Hx8DQXenWU32WOx0SKwS4lK&#10;7Y8rEEUklsnGOnIxXbiqdSs/ZxqWv/Wm57eCzSnUwjquCbW51/xU+OEPhjUNH0ie/tNNmtbIS3Ec&#10;Qa9inlb7pZWBYjGTyR9K8Qkg0L4uXcd/4eXWNPttH3mGO20gNC0vB3Md+AGYnheFwCVrze30DxJ4&#10;j8QmHxFprP4x8ZyJ9nMww0Ebc7lQnAQL/F7Cv120L4Y6/wCCP2Po9TX4e+EtQ07SNWntota09x9v&#10;01RGrNI6F9twjHqMArxiirNYCMaVLWctG+h4U8HUzirH3bwWrtv/AME8f8I32uR+FvDnhFrLVtOv&#10;vAw+0QJqsolkYSOv3eMPGWy6kE4yRxivPfiz4r1XxVq9v4Y0OVbHXtf3vrjINx0+FThyCOhkB457&#10;+3HefC3xTbXn/CUX+pajp2qw6PpU0ZBE0BdNjyFkcgqp6H0yR15FfL//AAmVn8ONWsNY1G/gju/i&#10;DIWuYXDPKkJIMSdhwD1GOd2QM15NPCyrwdSz5ldJfjc6aXNgqkoQfd6O3NG3U+hdP8IrP4Wu/DXh&#10;wQ6J/ZMMF1DeA/8AHhIA22csRnrj1LbsCsDWP2j7rxd8PfDHhP4gW2nDxT4T8WWrXEkKtEZFXeEl&#10;29PmJBFdfqOo/wBqalcw2N4klnb2trGiKVUhAm45AI6bu9fJvxw0O00DUrvxQIjeWMdrG1xbxctK&#10;6uPL34OQAcc++O9cuV4Z42pCnVXvL3k339TfAQWXZdUxFPad013v/kZkFhrA1y/fTdL1BofB/iqW&#10;OKUER4knuGWIc54xn2GK7P8AszXviz4i1PwL4WQ2Hw40i9ZNQvIXLQTzA8IH74II35PJzXz18NvH&#10;OqeIvFOhaFHd3kknibxLFcybyQIlDqFLf3jyevvX2/r2rT/BfwNL4VtdNieZpX/sxoJGC3M8jH5p&#10;FU/MSfU8Y6V6WcQqUHy0177ej7eYcHRpU51HUfuWTl69EcXq0UHgj4gnwn8O9Ks9Ok0nQ1sZ7nJn&#10;gsTI5LmXAGWI4wx54Oa6Pw2yWGhabpng/StU/teME6lqFs0k80zg54ydqIDnCE46Vqfs4aPY28nx&#10;DuL+8a7VGtvtV1dJvWWUx75Sc8hctwT0A9q534r/ALVOnQ3N/wCB/hl4astb1CNvskl7bLstoWb5&#10;cKVHzHnr05NfO4jA1sVUjRhC8Va8m7fN3/A+1ybNcPh6FbE1Z8q5naO9u1jlrn4uQ65r2uePbyOb&#10;VPHtvt8O+HrKBo0kIQASSMnKlSSS2OBnqK+fda1zxToGr6rPqvh7wv8AEDUrkHz5rqcLb26ZB8mA&#10;SDA2tzmMg5r1/Tfh34i0KWxh1XQddt9WUYMkLWukRRo33l+0fOxPJzhgTxXdeHj4f8A6gJbrwn4b&#10;1P7XcIlxNNd/2nJYq/yht5GcdMjPvXuRxNDLfdg+Z2/D13X3HztPK62Zw56lJpS1vr1+78zzPw14&#10;2+IfiB9PsfDNut7qdzgC11BLQ2qKg5VJ2UNIOo2j5j/tHmt+18P+KtFv59a+Jeu6R4Y0C1vRLbab&#10;BHg37LndLFGx3oATgPwDivqC/wBKfRPtniPw14l8JaDqOrQmWHydNS4S5YKSA0jFnTAAwVIx1r4M&#10;+JvhH4k3Fz4Xu9G1i+1m/wBbthPJFDCbqJpZGJZd5BBzkY6nNdGV5lTxUm7qK8k/za/I4sw4ZdBq&#10;nUelr7r9D0Lxsfgm2q+I/F3h7QZNa0C9v48i6eSRYpmBZgGY7Vx29c189WXhbxD8UvE9nNaWWnpo&#10;fhwtBptvJIqWtvGGLFpXzjALf8C4Havevhz4N+JfguxksfGPwvv9X8H+M2BvbhgU+zfMVG2MnHmK&#10;RuGQWx0rgfiFZ+OfCHja98BaD4Wu4ZbCMsDBbMIpYWAJnATjv+ZPFe3CaxDlKk7tbO99P0PmEvYt&#10;Qq9Ho97oqax4Zk8DPqc0UtqdRunjMckYCLLLG6S7YlXgKApwe5OM84r1u9h06Cz0WLxHqVvqkUtq&#10;LizeylaFoopHdjHLs3EsrE8tg/NUfww+H8niiKXSdXXSL/xxJH9oXUNUkkuLbR0+6qzgNtDN1VB0&#10;/iwMEcvo/gXw++iWMv8AwtPwv4I1VZJ4btG+2SC7aOQqJFaIMu372B2zWtLDya5t317nzuLhDG1m&#10;kzuPAnjaxt3uPD1/5seiawqbWU828oG0t9M9q7mC+8TeG9b/ALM1XTZru1kO+G5Q/JNGTw276f1q&#10;xrfwbu/CyXs+kWtr4w0+FzKUtnDz2468x53j8jXY+CfGGieJtIn8IanZSQyWi4tDKNpjk6FGPUZP&#10;avGxsIZp70o6rvo2fquX47+zkquHmuV7rr62O/8AB/2HVLuBrfxFosd5MCqxO7B1J464wBVHxZo+&#10;q+HLi5tbie2lXlklgfzY5fdW6GvNH8PQWGqQ39vHPpeo2cgEkID847ccYx3rob2fUtJ8QLo+q6Zq&#10;Wr+F9bVXgZVYtEW/u9gwOa+eqZTCtGPs3y+p9TVzmpCpzyldSRxGoz6xpUN3ewzqskoynzE4J4GA&#10;O9e7eD7U3mi2NpqTo+oiMYusZZs9nJrjfE3g9LCTSbKDS57h4pfNw4KuydQGHrT9c1zXvB+kr4i1&#10;TQ76DQpTtXy0JLH+lYYuEKUY05Wu/Q6MmxE82cq7v7ul/Nbnodxpy2kjJcYWRRzuyQfSqz72KBW4&#10;6888VyXg74t6N41eKwbR9QgnC/u3chiuOx9q63VpLO7kTTdL1I6beyx5KyJukjPXlcZxXj4jDfVp&#10;arQ+rw+ae2/dt2f9bGXqWqppNmZZo2ZWYgFf4j7+lM0PxHpWteG9a1TR9ZhtdU0iUCdhKwAVumQO&#10;Tg1X1/4f3usaPYeH5tS1zV9WaUTY062aESqf4SSP85r7S+Bn7N3w68N6BdatL4c1OLWNUWMXlvqH&#10;3nUH+70xk5zWeNzOjllN/wAz2t3PKhRr545PpF+f6HI/C9dEvvBMV7400FNZa7fMN3bu8cqKepLd&#10;PwNdtrvhqz8Lahpt7Z3RuYdTZI7eeWMMLNOo3n1BzzX1zqvhCx0zwxd6boemwqrwsqwxhV2HHp/W&#10;vizxz8RNZ1fwJc2iaABawzJpU12rjKTscZyOmAMdDXy+V5lVzqq+iv1f9I7+K8to5VRjKlL3lZ2s&#10;7f8AAOyN5e+JtO1jwZriabdWrAyQaj5u9zjptYDIIJ6VzEcnh6TwxrPhHxRc2+peOdIKpHexEbJo&#10;sgK209WAPI9qrweHfEHg3QotQm8ILqdrbrGJg853LC45l+UZYevBIzXkHijwvoXg3xVoeua5Hq1u&#10;NakS9hk04/a7dkY4yCOduOMcYNfRZVk+Gq1ZU1Vu9XbRao+PzfirG0sP7X6vbpd32f5+pG9jDZeI&#10;PGem2+r6g9iskSkOq5kJUZGR29q7dPBmo3U9lJNeMuiwsggt1LHLcdR0PfiuW8VapFefFm6t7LSt&#10;nhvxJ9neGSAgYKgAkj+8eOOtfX+naNcxTaJBbaDexRB/Nie9dBu2jPKj5sfWss3lLLowU93rqdvD&#10;eYvMlOdH3nGKjpfds8N8WfEX4eeGtYi8GXl/LYNaMBIWhMcTzEZbLYwQM1694T8N+GPE8ml+bex3&#10;aXx3xJDGXzGBk5YDAHvXWePv2evDfxb8O+f4uvUstQt1kkgS3iWHEhB5LEliBXinwt8I674K8LS6&#10;YbLxv4o0jTllhS/swqpEwOB5akhmUDrgnNfmmLziOJpuMLqafy+89TGYvPuHKsaGHoQq8y5lunpu&#10;vUd8btW8F+HE8H+L/DdrcjR7e/k0iWE25jbzSQOpGWGe9eKeLP2jPGJ09fhr4Vs73wkmlXhEN7rC&#10;SeTcoDwiFeg96f8AtNeKLpfhfFpFprPiW7msLhbtYrmx8p7dlOdzBlBUD1BOa8O8W3vxQ8QfCz4X&#10;fELUtO03xVpvhyORLKARSvMXH3pJMcMF461+g8L05TwsHNbS6vvt5M+B4zq1q9adWsuSpOCbSV9e&#10;q7o+yfBPxs+FWrWsFjYJeWvj3y4dOltImaS3MhkDs/mN8yqCT17GvqL4g6joo1nTLbWtS0jw9DJp&#10;7RWpuGAje7A+aVQ338jocV+JXgL4yajN8T7e/wDFVjoGi2moRhZLeeySMcj5ZN2Ov1r9CPHnizwT&#10;8T/Blho2n+JvDsXhfTYQbd78q9x9rVsvIjHnrxtU4x2r6nH5NRwUHXil7RrRrWx8BS4qxOBoRoVJ&#10;ucU9Ys+K/ijZ33wa13xqLrxLZ+NYfFq/aLK83ifzCx53E9COePavmHx3q3w50jxF4e8UatpPjTX9&#10;XhsYDNHDPFZwAkHIHBYjmv0D+LXwd0LxkfDutP4lsr+40oxR3ltbEMxjIwHx/CM8dK+2vhx+z58L&#10;PHvwzSPU/AXhPWb/AMPxskL3iSK8oA+VHIZeM/jXmU85UMFGVaLlJaS6No+hyGrSznE89JON9rdD&#10;8ufgl8R/B0njLQ/EGi6Jb6ZonkO0puL2SQrtUkljxz7V9Va/8UfHV2fDy+B9H0lNU1nebK48qWYN&#10;ak5UHP8AESf0rr9P/Ya8G6je6tLp3w88JaJJ8z3dlbXuo27qmQN8ZaRk9Ox613Fl8E/2i9I1MeFv&#10;CZ0gWEcX2jTIbR7bUZQsQGI95AZCw4O4cV+fZjw/h8WpVMOlff3k7Jettz7ypjqWArUnjFJR2aUr&#10;t9tLnlV5dfHy20xNU+IXiDw14L0tVDNNO4hZ065AWuNufjv4iuddm8DeBNHh8WavOE8m+t0bG0gc&#10;sW+VQc5zkUeI/wBkz4r+MPF0HjD9ofVfiT4vt2k+fRtItlnt7U5OImZG4x34r7y8A/Cvwj4Y06wf&#10;T/hRqOkppMKGGSe2xMkYHBYZLdvevIqZDhMJBSqTjUl2jZRX43Z+n5fn8pyp+wpOlHrdNv7z5Y8O&#10;fs+/EnxjcR3/AMSfGNnYaZcAMLDTXkmlc55DSABV+oJxX0N4X+B+heDdSCaR4E8JwqsYIuZU+13J&#10;9cu6k5PsRXW/ET4u6P4YvfCFhpOnLrnifxPeiCOzIe1MMeRvfkDAAPWva7ie3md4LT7Rb26hZVw5&#10;YkkAnJ79SKMR9apUI1klGO1tj1qOIwOOxboVJc07X12PHdf+HWiXmjzq93rEC3TeWUgmMUitnJ2E&#10;HIz7Yrk9N8NeKNAuobvw7e31h4et4mjaylIka4kI4bcfmVs4yc163FrB1Ofz9K0KXU49/leZNJ9n&#10;RW7sCRkj3ArNn1fxjBenTx4f0N7U52KLtXkf3xjP61y0JVYpRWt/MeKhgsVVvKF1HRWVrfMxITBo&#10;0T63431XxF4g16KLbEkLD5OM7I1PGB618O/HHUPEdjaXHibSILrTbzXZAlrdtfPJcRt2K7MYI71+&#10;hlu0LzSaxrqWehPCBGvmfIIh3xxjnnrXzF8WfhfrPi0TXWhwWmmWVpMLlZ7l1itj7sx4wR/d9a+i&#10;yGNanVT9m/Xp+B4mf5hg6dJKpWSXb+tT5hsdLs/ijBo+j/ErxCZPELp5dnq8KhJpmI+WO4kGCy/7&#10;R5GaqeLfAmieFdS07wzqSamf7DtDA8RJdWmkO8sT0OTjn2r3vQfDHwz8EXbeIvFl2uqS6UoIl3NH&#10;p6TsAQq/8tJT32gAc1sH4x2fxGvL650bw9pUXinSUEdjqUtjsjnTqEw3yK/HGc1+k4SpVcZO6T/Q&#10;/HsdmtCFRulByo9X0T6WPir4pfso+KvGetX2q+ENEjsLHU1jmNxdbLGBN6g8SPtH5ZrzXQf2SLbw&#10;J/bes/Ev4u+ErW206zlnsdK0jUBf3OoXnSGBlGFCO3BIJIFfWfxk8SareHwtq2t/2lqjXWnyrcRy&#10;yu6xTxPtfjkYA7DA6V4DoOg6R43e5n+x6vBBZb2a8gxIludvyBQxAByQeTjGa78JiZwaU5XXyOXE&#10;V+bCuaqJLbRHTeBbXxh8JNGsfEmvePPBXizTdYu0s7nwkupG5kSzYEyMIyuyJkzxgg5zx3rk/ijY&#10;aD8Avih4S8UaP4m1+O5nt21TSri0YxlLR2LRx3EjH5yPmTCZHGDV/wAHfCrVH8bQSWen6ffeG9Nt&#10;Zp3NzqNlfTXMyISodFOF3NtHsO9YnjD4T/GT4k/ApdT8S/DvV5fEPwzvpIbaVIN632nz87Y3TIOx&#10;89Ccbq+hyvHUqt+efyf5aHxWY1adOrBxkrbPzv8A13PNtQ+Mmh+IvEt98ZPCHg7+wnv8WXivTrRl&#10;NneLKMPOI/4GkzkgcbuR1rM+COu+C/CH7QFleWOqmXTdaHkWabgnl7/ukg8ex+lcD8C/hxrdpq+r&#10;+INU1nTfh/4Ot42t9ai10lBJG3G2OPHmSNnG0gcHvXXXfwo+Hfi201UfB3wv8SPHWp+GS0z6w8sM&#10;EGDzthtly7AAHuSOPWvoo4mjNqEFou3T16HlZhH2c3GLfK1Z/wDBPr7S9F8C+LNW+IfwTtNT1Cz1&#10;/wAXHUtVa7symEmQFooiSeQVBzjpXxf4D8IeK9Q+HniFToeo7PD5W1uX5XyIhIcu5AztZyB6GvQ/&#10;2OvEVx4f+JLeItZ0W4urq0dLARSRyK8ZmlCMxHB4UEEHpnpX0xefFf4TaBqvxs8DeENC1+x13V1E&#10;d3byy/aIsQz79kRYBl+YdCCMnqawzLGW9ymjXIaEsPVhKWsdz5Y+Fmq2uk+LbW113So3MQOni7X5&#10;VMLgr5fJB/ir6X+Efwwn1+68deHPHGl23gL4f+K4Xs4o7qcLd3EnOHijyTnoQTgdDXyj8UbXw8s1&#10;u1hPeLre1HFvs2YY/NyRxkj3rldet9W0e40rxpoV5fw6bq2JdqO6i3uFAEkTY5DZ5B9DmvlIYS0n&#10;Vbs2fW5vhVmMHRg17y/FbH3B8Y/D+u6n8LtK8J/D20vdIutIk/strqaVY7po0H8cgH3WK5Kg4Oe9&#10;dV+zV4O8SfDD4XfE742+PrOx0iPSLZtPsslYRczgECUu3y7iTwf9msD9lSaz+NGl3Hg/Wtaf7ZcB&#10;7WW2edvtK3LNviuFdm3EAAjB4zmvQP23viP4Wb4d6R+z34PvkufCHwwlgtNUuYWMjX965DzbmH3t&#10;vC98Emu9UKlWcVJ/u1dvv/TPzzLa6rwWVWtUc22+nKfmRD4fl8QeMZ9Yl8XeGNTN5MxjttS1rz55&#10;SSSOIwQxyeBX0B4P+JnwsaynsPFvju28L3drIts8UNlJdTEghThQVXHHrkc14zN8AdBv47Hx34d1&#10;i08H2NlMpihnmDXN5KGH+pt+XAx/EwC15fcaZJp+reI7W/8AhJDrN/FBc3ianK87taxorGSUxxsI&#10;+cryRxVRoYTOHFTvp30P06VXE5VzRhNtJbpf5n0Fr3iD9nmy+Ol7pWh2PxB1nQvEght0txJBYQBX&#10;CCSQNl2+ZgScgcHFeu6l8Y9MPjW3j+Gmm67piWoFh5dhcGGOfbxh5GPzZC4IAwa+QP2d/gz4g8Z6&#10;3Y6lrVkljY28u7Trm7le289l+YIAwywOMeleg6mbTwxA+h3zXHifX/PKJb6ZbgLDKx+XLN8zcngq&#10;MH1rvrUo0ptUY7aX6fifNYBU6c5wqSb09d9fQ+urb4UeMPGfjjxDr+m+HLRvCuk3C3k9zr18trYR&#10;uzeYrpJ1OVcDaSa6/wAS+JPD/g23l1Pxr8J/Ddvb2VsyR3ej6hI29GLrlDuKtlUz06OD3r0j9qn4&#10;i6d+zZ8Ifh94J1/wlca5qmsaNFNcG5G60hvBGqr5gBy74AGOg25xk1+aHhrxCmo+G9Yi8VGfWX8T&#10;eRd6ftllgisGuJvnQIpwy43jDdsciu6nRg6DrO3M9um54tehLHVI1p35Vt0PtHTPh54csNI8L+MY&#10;9U8R+Gm8cwjVbKPWlDR3ESEoAky/KVQ5HKjBzT/EnhX7PB4E1TV7Oe51G61WY297BJHNamFYics4&#10;ycnPB+ua+VpvHmr3VzpFxDolw2k6hJPpVrAWaQEwqAz+y4bPsFrqrL4iXfh/QLm18ITXNrcahJEr&#10;29wPMtZLRUZZWMLfIq54yQOWrgzLKITnCMnq0+vfqOGZV8PRl9WmnrHR/E7dL9j6I+C/x58NaZ8T&#10;11TT7yzhjs9OWwlubvcYQVZhlFUFnIGMEYHHWr+s+Oreez1e117QrM+FVumme5gdrQ3UzklVcAEE&#10;t/CCSeeteGeCNU8HeNr+01K0stH8OarY2a20zRoFtEiSQrtRzlYpW5+9kHcMEd/JNG8V+NPFvxG8&#10;bfbreWzuPANu9xp+gzp5ZWZcrA7khUZj1BB5rwvqUZ1WqcbKK1fV9rf5nvZfxFOrVdGVJqW+rsk/&#10;S+p6z8SPH2ieCvBt9punWcujarqNtdXLafLFFd2lvCqgbX3fN5jF+MdNp57Vyn7M3h3TH+E2q+Ot&#10;P0i28SeM47pn1SOaaS1ka1wBGsD4ZSqnluOCQM4FeNL411v9oO3bwLqXgEeEvFfhNXfWdSkdn/0d&#10;fmkbHABbHQZ3cAV9QeGvEHw58P6BpkHgxLvXv+EfC+dCJXtnWMDDgwYGQck85z6VhmPuwVGcFdvW&#10;21ul35n1dDCeyrqpQfwJP5vdHQaXqug3HiNtUt4NXs7O3FvJJbK8ZeKf5g5Y91wOMcmvKv2hvh5o&#10;cOneIHSyvontyl5E7Kix3Ue8MG+UnI2k8kV6N4m0q1C2+r6Su7TNQhEkDl/LkjYc4J/vDPAbt+nP&#10;f21d+PdB1fwjdy22vzWNo9soQBJoUYcAr6g9uprxcNGdCrT5ejPUx04VqNWpPeSd9d+x5dp4Twrq&#10;UV7p+o50adLaUTBmuLfaoMQQqOAQrvgnjNfOPjQw+NPiBLp39panqnhfTL51t3lOVJzvb7pK7u3o&#10;fWvc/DWuLb/DHXNQutHl0pvAmntp9zA6mASSRsxywPOSXTr715p8LdBv9Tl0DQvDhabxDrMi385w&#10;HMSKd5AU8EkjH0B9a/TMNTcJ1J30S/pn5Fic2jh8JGhFat3b/Q6Tw7qPiLQfFGk+Kdb0yz1TXbo/&#10;2daAssZtbZSQAWPA4zyegIr6MtYfiNbabqdn4f8AF3g668Da5cNPe6TqWqP5dkzDazRXCAojAZ4O&#10;Qa898VW+j+B9ZvIdYMfjDxtq4FxDo8ZWGOBccm4lzgKDxjjrivP4IdL+LuvaRol+df8AFVgJ2tL6&#10;G1tvsOmaOdhIWFonYyuDgbm7V4lTDVo1lVqS5Y9krtp/kfV4biV4PBpYNebk9l5LqztF1Tw94Ssf&#10;EPw88a250m0vLhL/AE+/8P3Et5PfWQwQJVU+XJE2CM5BFc9440f4cX19HqPia1bSrXVgt1Yi5sJG&#10;WHBzuVwxwDjGB3r0b4f+AdLh8Kt8PfEF/wD2t4i0OCSO2/s3UF+02SyPuELyEFVEgHTkg56Zqhe/&#10;FHVLLXvAtrH4T8PQeHSZbPUriN47q5s4oMrE7SyZVWcKxDBRuKmvbhRp3dNrlt0b1fbReR8TSxWK&#10;xEJVbfPpbyOGb4A/EjxZEdf8ARa/qltPdiWG404ukIBVQQyyBSAMdBXQ6h8E/jDe6ZdaXrPhS7WF&#10;nBuJZbcXU7qCN2VRnbHHp2rVttV8R+Ikv/E+uaxrup6deyMbGO5mZlihB4OM4VuPQHiuo8Y6rp/i&#10;f+wr/wAUR3lul/EfL1exAW4tnT5DuAAEqnHIPPPBrleMw8ajp3acfz7dz6XB4DHVaFOakuTWyV/v&#10;PlDwh4EtvD3jDXdCfTJo3g8UaeguVje1ljjI3MoBAZRn2Feyate2Pi74oxW13Ndw+GvAzHKTMrB7&#10;t+gyPl6DvXIWXjPxJ4H8U63b6zr2reLPDtpLDe6NPfWweJ4BDKzGMS/OnKjhTxzWJo3xJ0PxX4f1&#10;bQY9Cm8M658SrySWW8s3a7jChtrHyidyA5IyCQMcCtsTlyrvn72X3rVo46OYTy6fJJ3Wm2zt363u&#10;cDK/jr4k+J/GfgvwRNLpXhG41aSS8voWZRIgwgXcOcfKeBwc1oeB/DUk+rWHgrw39jtbHwfcS6jf&#10;XKxgvcOrlVRm/i6AjPQtX0r8MbFdD8OSWvhCXSJbGWCeWKWGQnzJI84HGCD8pOGFVvhL8N9csvh/&#10;e+L1Qi+8Z6g7ykZeRUQsF3KASFbBOeh4rxs3xUqa9nayWiX6s7srxEMynCNN8rnJuXkv+CdvpevW&#10;t3p1nDrmt+KdJ1S+V4pYYYGuYJghIG0EY3HOCfQDg15T8ZfD/hDSfAl1408PjTLjW4UaRrZUMCSE&#10;EKBcn5TuABIUD8e1dumnPLDZy2A1ZNYhlbmNvLy3QcDknH6V4n4p8K+LtT1i4hjjQQxvudrzLwZP&#10;ykhOrPjua+ay6FLDV1Ulo92fs9WpUxdJQtaOy7nhnhy/8SeINO/t7xgba30CPa0sK388DXKkHaIy&#10;CRkdCoAzXr+q+Pr/AEPwD8NdRtLNYYdOtzZ2sjyEu7y7wmwDBwp/vEkED0rtPDXwZt/CVzYalJrW&#10;m6rocrRzR3U8sSpbEnMkJDHbGc9OmRXI+JZPDtyng/wdNqT6pb3fiC4vUZPJaK1toZmYpGw+vXJF&#10;e7CpHMqrlThdJ+i/yPj+IL5XTUpu2jXqew+OryLwP8NrDxRqHii+uE0eFLZIvLj8i6utoIMgZyzu&#10;Cc7gueD61434Tu9a+IGpHRdK1rxRbeGdH0wXutznUjNJeK6eYwMrMY4YlZSNq4bDevTw74q/FO6+&#10;MPxAE2tSaXpvhPRnMGmWHm+XAkanG9yOXJzyRyxwOlfb/wAM9A0tvGlrY6dFDK3jnwfaIC8f2S3n&#10;VQBMI1IwduwAgjhiwPFfT4bDwyWm41HebV2+m/Q/P89lVzdU5U4csVZJdfU8Q1PxPpNqbLxBp0B8&#10;MeC9QjWIWVhN5xjjQHDhQf3iuwJdyScgZNeaaXF4Y1TU9etbq/0jS7S0mE9ss1k92pSfc+FC/dx3&#10;9cj0r2v4qeE9V0Pwx4Ukj8OHXfBltDqDXDWtqubCIkYc7RlUSQLk8AFwP4ufl3xNrMPgODwncSaN&#10;pd2vijR4LpZLiNtzbWkQ4IIyOO/PNdGDzNY5P2Ss328jyM4y6eAcKberV011R+rev/BbUvGGs6R4&#10;p0rxbDo4tEW3uHszKxdlJJwQOePWu71n4VaBBp0Gp634h0/SJ7Qq0uoRxNHJPGOolG3BPH3uK9n8&#10;O/FHU30r+z9DisbC/s4MmFIEQyEAjO4KR1614n/b2rfEDxBNonxW8AQ2kMRZHuVmMyXSH0K7QPoR&#10;nmvyzE5niMHUlRrSvBbefmu5+oZTlFfPKEamHppS2bck2vVJbHo/hbwl8OPFOXu9Rsddkgj2QzW1&#10;yqtOoH8S9SRXUP4aXTrG+trPQtRttAuoSkM1zEH3SDGMNjg/SvirxppOnfDLxjbeJPB/hvxFo/hu&#10;1dUnSF8tGOzKc4KHvX1/F4j/ALb8IadqWgapqV3o17H5zJdNsMR745xnNGNorEqGKjVfJL3Wn3X6&#10;mVPF4/BxqYP2cZTh70Xqn52PH/GqaJd+JP7Kn1e4sGgihDXO3LwtxnPXgcV0Otfss+PvEdhBHoni&#10;+51Hw9OBMzXDARzk88ZbArr/AArN4c1DV5rqy0631DWIpVM6SR7224xwT14Ofwr2iHWbC0P2Gzmn&#10;WOVgQi5AjbuAOmD39K8XNJOnKNKCaaWj/mPX4KzStmca1bnSTfvRs7x81tddz8z9V/Z68b/B3xfF&#10;rOo+KfAvh+xc7jJf6gqAr3AVQxr6Y8K2nhbUFXxVF4p0q81WJABPZwSssyg9MOqnH+0Mg13X7QGl&#10;eBviPocvhOVxpXieOLdaC52hppMZ25688YxXxnp1xceGPiROmr3t5aaL4J0aO3nSHKjzGwMY4B6k&#10;/hXv5LL+06ChXi+Y4OKsVWweJiqNfbVWS2/G9z631nxpb+FrqLVo/E+n22mTbW2IESUTdjyeRXvm&#10;j/GdNa0UxzSaqkzwq0dz9mzG3TA3gmvzGvvDehXfxC8P6cjS38FwhulknLGNlc5XODzjnpX3Hotj&#10;JFo11Z2+rWF9d2cIzBb7hGgUAgFSAen418lnGGo0ZxU1rfRn6Nw9iq+Iy+WIw8rq1mnpfS+/c9wk&#10;+L2pLoupW8giutR8tlHzAcAdSe3avkO58WeGfFPws0/RLT9x4sGvNe3dqJNySYYknrkgjivTbnW7&#10;/WfDeo6FoKWWlalbW7TXJeHDvGAeVB4I9/evmT4feE/CWoaXpmu+KrjT7OezNzJdSOWhAKuduBkb&#10;ieuBU5HgaNF15TW1rWOPiTOJ5lTw1GlqpaO+mq/H9D7LvvDVnp8Oi+Kfh1rF9oGo3MIkeK4vnns5&#10;EIG6Mo5PJ/2a+WviN4vn07UtO1jVrmPw/exzOlvYPxFDIDkkL2RucDpmr8ms+Grfwxo817q2v2Xh&#10;w3jqLizty8m5cmPCE8A/WvCfjLq2leMLPw/ql7b22jR2UwdJ7qOcT30W7GWXnrjsTXu5LhHluJTn&#10;7yeuu6v08z5TifGQzzCSSjyOOjS7rv2/U9g0bTvEPxE+J2gyWstzFP5EN6k9ikaGN8ZyEPykcc59&#10;6+9/gz4sXxX4ultvF8sUOo6Yhs4AkTRQXkqn5mVs7d3sK/PzwX4+uPhumueI/CcVp4j8E+QFEwYJ&#10;Ppiyrg7M8sqk9DX6FfCi5+G3ib4L2umx3Tebp6i5S8DjzI53O4SowPdjjnuMVtx6pRiqjheMlbzX&#10;f/hjHw2jao40J+9H3rN6O3T/ACPo/wAX+DYfF2m32lQy3mn3U0LJG8EpiMZIOGwCO/rXzZ8GLCW8&#10;03U/hPrGs6hp2oaSXDOp8qTep+8je45r174T/Ei7utZ1zwh4pS4ufGXhuJJYY3RUTULdvuyo/T0y&#10;OcE14V8RfHMGn/GlPDt3Z3fha/8AEzwT2rKyyKswPlvtYdVIPI61+a4XKKmHjLDSatKN11enU/V8&#10;ZxDSx06eJpRfuys+2u6udx8Uf2e7/Wfh74vsr34l6vqtkmnynyriK3cABd2C+0Nn5fWvh7wj4T1P&#10;x/8AB3UvDPhPxDbaU/w906S6bcN742sTt59uc+or9a7LRW1vQPE/hfW4gdcFvs2DhbhSPlZc84Pc&#10;e9fid8H/ABVbfDL48fFjwJcIXsNWi1CxgicH5ZWDBVGfyr0uGZ1Zwq0Yy96KUl2djxOOMNS+s4XE&#10;uPuu6+/z6kngv4Gax8VPCXhm7uXs4XgJvrq5CxxzagTkAMx5KjBAGcCvW/A3wm0XRoNZ0TVYJbm0&#10;jkMtsVdlitpOu3oSpPHI+Wu0+F3iC9s/hD8O9IjsU0670ae7sdQndlBiHmMUU+nJFfU3wW0XS/EO&#10;l/EHw3qlrZ3GtaRehY5Y38wXQkjVlwfbNe1mWNxDcprVX2R+IV+DalTHNRl+75W7t2V7bHzR4b8H&#10;ReBPDXifxNap4d13xeCksyzhm8yEH5o5GYnPynggCvoD4J+N/BWuabr+p+I9CsdPtNOtw0Vtb3Bg&#10;ByTkBiQMe7V8mfHLx3o/ga48T+HEuYNV8Sy2y6fPbWsysibj/wAtGB64A4GffFXPgzqPgEeFn1L4&#10;jTanF4WsLfzrgWhDNJtGNjKfvBumO1fQ4DLpYrDqVWN29Vd2t5PyPDyHF18G2qitutNz7Ysfid4f&#10;8U+LbTw5p0MlrY/6uBYwI4kjByS0mcyE/l7V9AfDPWdRk8QN4h0W3tYhp8zRRTso2xqCOFjAxg46&#10;nNfmTp3iR/iDeya/4C8Jy+GPCNpNGLCCCZYpDApALbcN17n0r79+F+s614cuY7RtF1VdAhjXfMEE&#10;wiJ5JDDG7r0ODWXETeBw7hSa53vb9Oh9jwvgaea5ip4uLdOOyd3f1PbfFYivdRu7HTNQFjd69Kbi&#10;728JLuOSQD3z+Vcb4mRbKcafFc3KyJZjMrbij/NjluxAq5qs9pqOrLeImsiCRdyzyW/ljA9gTt/E&#10;55qG58QaXDpEWoX7xXDNcfZ0dH4ZWOAD78V+HOk3U5aiuz+ma+LjhsOpU7culreR8V+MNK0Dxl8Y&#10;/Eer6mLnUdL8I6ZDp+nhAx8iZ/mkYEc+le1z6feyeHrm0iuJrXyrANEpdlLde/U9K4f4Z3V9L40+&#10;JupwwW88c2okIqq8hIQEAIAMH6k10vxV8Zaj4b+F3iXX1sLPTtdsE8q3edj5waZgigKOPvE9Txiv&#10;uMZR5oxwqeqUWv1PzzA4qPtPr9Re65Tv3f8AVjjdB8f6r8Rr608A+EHjh03w9bKdY1eNA5ikOP3M&#10;IxgvxyT0ya+hvD3hufw1apNo2q2lvcRZ3SSYmd893PPPtXA/Cf4Az/DXwFo1pNrt3PqerImoXIQF&#10;N80nzHcQORz39KreLfHlpoz3Hhzw68XiDXrhSFtrVRL5MnP+tccL+Jrxq0Y1qjUdILtu33ufZYSv&#10;KFOMVbnerb+yntp1fke13GtaMmnyXUr2HiHxHJhE3wAxISQCTGPvYHrXz3+0RZ6dLeaFqF34hsrD&#10;w3o8QbUoshIhGDz5kIzgE8DAyc15gLf4438V1DeA+FYm5P2WLYW9xMQSfXgCvTPBfwo8GafoOuWX&#10;iTQ7bxZJ4jQLqMt1O88srdf4iSe5rvwGLjl79q52iuiS1+Z4uc5N9dtSpq9SW8pa280uh+cXxg+K&#10;EWsyW0Nq2oaxp5f5ZjZi1tIkH3dkf3zxjLEA153F43uwbbSr/wAYoNLyHFpDi2XI5yU4J/Gvrz40&#10;fsw6bqCXHib4W6LBZWOmYE9hukLxsOS23HK+1eA6J4N8IS6TrNp4w8LwXOr+UVtHePzAsh4JJOCu&#10;Pb0r6/A5zSxS9rTXyvseXV4TeGp+xmub12PO/E/xW0TVJrXQNTmtbmK0dzayWg3O7SgD5gTz0B9M&#10;13Xw68ETSw63pc+p3XiHSvGGnTWUVtJGYlsHbBjcoOR8wzuGQM+leNfBLwF4T8KfG3Q7H4hPPq+g&#10;X0sltDHEoL2/mAhJFJznDYPrgGvb/F3gnW/Bmqpcx+K57iFpH+zXFv0G1tu0jClWHoeefpXdmGK9&#10;1uDtfqfC4DhetQxLgpK0dYprQ8l8IfCbxL4d1jx3ommNKPEX9l3MMCQN5wdyygFSDz3H419TfAXx&#10;d4/+HXwu8ffBrxVrmkeItfvbGTV7LT2zIbK5jG5YnI5BO3JUHuK1X1rUPB+jQ6dd6hb6b8RNesWY&#10;6hBZgvp0cgyN4yMuykcgZAx3r5f8K+EdW+FvxI0fxXrGry6lbzyNObyF2nS4OcnJ5zn0PIrryzHS&#10;uo1J37aHy/F0HjKFScocijb0k09eV9j5E13x5+0b8TNS1WfxP4Zt/EXhu1uvNme405IobRQSNiTA&#10;KyqOmAeawtBuvCerte2nhn4har8OvG+hzrJBeNHJ9iLDOEMyMWQA8AkEHvivvz4laprmr6t4i1CH&#10;WDq3hK8vGOnQoF2sGALLtbAyuSD9K+e7b4JN42tb3QPD3gy+vjd7r6eOAJEAygsXf5hhQO5OAK+s&#10;qZ/SwK5K/uvy0sc2AyGef0VUoU2o/r5n078KvDNx438PyfEDxRpGpWfxS8Hvaxarc6Nbx31r4ktj&#10;J+7vI9jKpdeFkwc/NkjrWb8a/wDhW3hr4teJb7WvLhbVXki1GyvrOWwna3lX/XRSsAGCMoYEHnGO&#10;9Zn7Js2nfD3xL4Ss9Sm1q8l8WPJZt5TyGy0qQSFfLLZxI5QAnd93IwTVr9rD4RaZ4s+J3xFu9K8Q&#10;yXF7qTq7Wd64lVlKjiOU5ZOn3RXH9ao1pe11sn6bmOW5XisFVlhFKytppf8ANHxP4r1C0S+uLrU/&#10;GsU+iX7+ZbLdWUZcxn7pR94IyOODWzo/hf4m3Xws8e+IvDfhjUte+G9qg+13F4yI8cn8EkIXLlhn&#10;r6daX4M+CR8SdZvfg18RbeG1+Hnwyd9d1DVXcO9lYx43WqvgH94xAA65NfW/jL47P4o+Cl/4a+Dl&#10;1feFbq01xLfw9aWVs9lbWOnxR4O9gMSs3BbduJ5r3XOMFFya5e7XT/M5M1VeclSo+9JNK+i+6255&#10;h+yr4Is/Dmp+CPiJrXiTQ9IvvEdncrY2qX7LdXE8h8tB5ZQABcHIyecdOa8+8N/EPW/hL4ltVg0K&#10;28Wa7petXVxLBcx/axOyysvzxtkNnJ616Z4N8Ka14w8PW+hXOsabp/xKsNVh12zeNfJtJplb95Cq&#10;gfI0i5JCjBOO9e5/E3xf8NPClmvh+4+FNpdfEfUdSGrHXVja3Q2zKC8Uz7ssQc4CqMepry6+PVSn&#10;OFG01LzsvyPHw+VVcBmbeLbi7Xen9XMz4h/swpZ6Ronx4+G7RT+E/HMzG60lZ1FxpExXfIJY2zIq&#10;L83CqRyvsa4LWfDuoaR4Tk1f4d6jpcviXVrea1uTOhmaCFtp2kHgF8DhsnA5r6m+AXxI8R+CtVb4&#10;s+ARp3j/AMCXto1lruieUbiRUckPHIhBZNoBYPnBHeuf+NXw88a/Bi21H42+B/BFh4n+BHxdu2nt&#10;Yxeia60S8xlo5Cvy564XPAFfNwrTwU+V251s3f7rH6Dl2V083qwqV5t0nsr7eq8z80/hr8MfjP4r&#10;+KVh4m1PVn1M+DNTtvtheYutvHI2CVhH3kAJztGB34Ne5fs7/C3xJ4Y/an8HfDrxbrQ1PS77Wn+z&#10;brRxI0UDebjL9YyFwGGcV5D4g8eXl74tt/FPhfWbzw3flwt3aFntWII2kjb1GOPxr780r4iXugeL&#10;fh18RLq1XV/C/izTJLUysfNfR75omgM8b9UALKTg4IJz0r6TCZnWxy9lWnv0tZfec/EeCjlFS+Hj&#10;7rTV721/4Y+TvjT+0FpnxF+L3xFsvF+lfYLWfUp4kS/hUyRGORkQKCOhUDg8c18w+JLzTdO02fRr&#10;CVZLozqlooYIyL5hYcDPHzV6X8UvCsfilZtZ+JE9l4a1fwuRpt3Yq/l3mreUSPthJ+8X65HUYPev&#10;njRPCmnRfEPwpY6BfX9/pOu3cL273CGNhhxkHrnp19jX0GAhTWJnyt7Wt00M85m62Ag2l7nY9ki8&#10;Q+IPAGrahd2tnewy6MLfTtOS7fftkuMs08aYx8yHv6nmvrD9nHxBqWs+O/EXibx3Y+H9OubexkGl&#10;wSQw3MdykRy8jW7cMCP73GSK+WtG8Vapq+p3Nlqzmayn1kRtIMkqFfYI1BPQIo4xwD719g+BbkQ6&#10;x4s8Bak/hqTR9Rs52sLswq9xprvCxcF+CUOR8uR7V6OcYeFRXktdFf1PzjC4f61V9265VdtLY574&#10;L+ELH49/tCa74OtNOGm/D2PUJvEXiCG3U20JtrcZWAJgKodxnpxiuL+JXjr4L/E3xBq/gy80bxP4&#10;N8JrdJax+XcI17byx7tp81VObcErhW6dRiv0D/Ye+HafDv8AZ8+NvxA1J7ebxH4m0W+b7RNnZtZD&#10;HErNyRksCfqK/NvwX4YS21/xD4z8e6XpPg/StaVY4rSOUyT3JjAyUDdA+M818zTg+ar7Jaxslq0f&#10;d8lCrRVWpK0m042V3p2N/wCHfhbxDp3j3WLk3LXU2jQQwQaaZ1AnhX7m+VFYvlfm3MAOcV9f61o2&#10;neJB4XtvE48J+G77TlDFlcPdcvuA2KBu6Y+dh2rxbw94mTxNYzJ4Ll0nwhpWkbDJd6kTAbi0XIYr&#10;JjczIf4VJ6+1a9i3hDws0fj3U7S9vNOLusF7MNlxrZHBS1ViCkOQMyseo4Fcn9nqrUVSpd+mmp1w&#10;z3EYim4QXLJb2V2/0X4ncrFoKzaxrXgPwd4n8XWdhcmG5S7uwkETsCAqWylmPBySGGOPXFcppPx9&#10;8GeEr2XwhD4F8P8Ag7UI5BHcIiratAW6uT1Y88HJI7niuE1DWdS1DxBrniXwl441L4feHfHWkwR2&#10;+m20pWKymXKn5QDycFiepJz1rC8S+A9M8YeGYLfxD420HUtQtLYRN9ptjdPL7KwVWGTz19a5qtaV&#10;OtyQikvJO/zvuz6HCZZh3gPrWJleSWrb/Bdjy7UPH/ifxZqvjXwBqD6T8SNK1y98wrettQQecoZk&#10;uABIhVQcEHkjkGumtL34bfDT/hNNN8BNeXnjvTbFJGuZQbj7KrOsYjyOBgMTnvt968D+J1zpnwB8&#10;MaVo3hW1Go+I9ZJV9QkPmfY16/KCcAnJx1x65qD4HRRXfg/xnHZ3M914s8RXVsupXcjghYj5kjFc&#10;8kKVQEY69K+zhCVWn7SKu3svPuz8Ljg/rmI5611Tv6aHTaZ4I1jxFp2m3niLSYrtFuJ21C8vrxy3&#10;kt8wYhTkg5OB26Vf8LfEPwFoGpy+Dfh1oM2gR6ldGK6ufLcC5JyMo3PGemeK27zUtA8V2HgzwP4L&#10;1CUNqV55V2JEKJJh/L3M27IjHJzjjriu78TQfDuwt4/h14FuLHXPFcc6yT6xHGyQtJE/zQxDsCVI&#10;3NyxxwM4rHEzqRkl7NuT3l0j/wAE+ycsOsNUjKVtHaP6nB+DPG/hHwr4X166W5vLX4ha06ZklQTx&#10;PJGwiRSpIIAALZ55zVvxVZ+HvFV7ofivQLFrqGe4itdctoGSNGmjI2Kq5ztfJc9QcHHSvFLy1t57&#10;fw8I9Pmk12SS5YTKMdZHCjHsST+FemfDD7PaR3kcL3B01NpufPTyTDLuwXJ6FtxyvTABzwa82nSj&#10;Ccqkfje+9zw54mUoQgpNxSV7dn0Kfgq51bw9qviHTkjur/TtUkkM9pKpiz85wyN/CV7HjI65r1iw&#10;0jUvEOkXuk6L4g8LNfWMnnxw6hdra7y65WHcA0e8sO5ANeIvqEMnijUfC3inxpZ+Fb2yyVNwjPHc&#10;IeUMbY5LA5yffFYOo+Ane38Tad4f8R6XqIj+z3qTRlvLd9zgDkdTn6VusBTry/e7/wBfM+vjHFUo&#10;U6uGnZXWm9/0LseqXvxD1TW/gj4q0e68MeM7iGSTQXmBhKX4BDW27AykwGBjjcR2rgPhL4I1jwhp&#10;Wq61rUC2mv2wkjW3uCUaIjcChBxg8E49cV7dptz8VfHp8DaPZ61La+NNDvrXTgYXjuUmhkdfKcnB&#10;w6cgnqOPSvpb42a78M9am07UrXVbvTNd8QatPoV/qMNj5sEl9F+7N1IoztWUjPy+5xzXp4XEQlSd&#10;OGvKv+HX3HzFpPGSdaNr776P06XPmrwjf6np1n8O/Ddraaha/blhkkuYsRyjcu87c8FTv75HNfXE&#10;/j3SPA/gzTBqulaxFFrYkihu7Pydm1MqFKEEoSoBIPqaveOvhXo3h7wjJZWPizR5dX8K6PaNHcQs&#10;CxZ4wsqo2c84UjIBHIwCK+Thq1jHqF9o2r39/P4RniWKWGOcM4bvLjpuBJ79sHtXzWEnCUueorXe&#10;i/ruepw3lWIpVZ1nG66ryub2tS+GbmCw8S6V4ovvDF/ptwLiCaaNjG7KQQGxkYPTkd67Kf8AaA+B&#10;fim7sm8Q3tjoXiCNcX8kMx+yXbA/w7gArHrxXyH448B6DohubLw54h1jUJ5MXaxxzNOLuE8kgHgk&#10;AdD/AErxPWrW6Gk6peSeHba7srdd3n3Mq20sGf8AYDDd+IP4V6dfhjC5hKM5Sak9rM/RcPndfDpq&#10;krx7M9k/ax17w1rOmaSvw/1Qt4T1TdJfRJcoGWQHCrgPlgByCBXi3hHTNS1+Ow8GeH4fESaNpYeS&#10;O8kszPMjMv74MFJZYi3fPA7Vk+AfAHhvXfDUninWdQje8uLh44ovOIFlCn3pJOMHdnaq8eua7Pwz&#10;da78OPFFr4z0O4bU/wCyJRLD9jmK+Xbj70bKvDKRwc5z+NeysJRy2jCjCV2tr9WfIZvjcRxC5ykk&#10;lH8+y3PcvDX7Ffxr8RadpfiDRPC+haFBDIJkvNraxcuVP+sBA8tQP7vbFWviKniXwT8R/hnJ4t+I&#10;eo+G28OaXLZPdWVlG1wkoUiV1hYDd5z89xzwa9o8C/EvwnLo1s2l+JfFUfi3xDax3NvYme6iit5S&#10;SA8cSSbXViMMoyflzivA/i/4x1mP4rJ4is7C08UXHgWaawtYLhWm+0E4eeViP4UaYcdOvSvKy2hi&#10;MR9Yq15aJWWiW/m7nJisfRk6FGMdXvrf/IuXninxHf8Ah/XHm8X2tp4V8R6ObeS0uZI4rnUoY5vM&#10;DBAjBSXCsUDgnHQ448m8b/CqTxZoHw/1ePxpZaXpYsHgtk1PC4CSHcIxGGwOQSCc5boK9IOn+D/F&#10;/wAOvGvivxBcQ3firwSky29tzBE7TkN5qbQFPl7cBepLA+tfOWt65qFzbaNY6dPPYnTbcCSTzGUT&#10;FwGGAPQd/etMBWnUtKGlrnz+MhCU17SVkv8AP5n726Vot5pdzcRaPeTWuowL9ozdJudGHVSTwQfU&#10;HFaM9+Xey1jV42vLJjiV1XcseP4vlJIIJPNebX2sfEHWNU0zVvh9baLeeB9TiVLmyuwyiSJh8xjk&#10;3HDAfw4B9K6Dwr4XvvAWjeI38G3kWpzoJLm206/3StbhgxMaNnLrn159q+FxOWU8XRlGrKzXzafr&#10;2Pp8o4qrZFWjWjrzPpdJr0aLPiHVdGv1Gm3zw6vZXAPltJOqNtIOOM5bFefeFtRttC0DxJoZvdXu&#10;rRQXjIRCjRt02nGfl7gc14V4f1PwX8SvHbx67da18I/iRbZb7DJO/wBiu3H/ADyyPk3Ht0619c/2&#10;Dqtlp0GmyS2jPNICCoZWkIHz/e6Dv6Gt8ry76jSlQqLmTV12v3Tuz2uMc7VaccdTjyT6rq7rvsdL&#10;ouo6Ro/gzTNNs7mwa416x+0zXEJMc8zZIVeoYYHYV59LqOo+CdR0/UrbU5JNM19liY3UpL2cmecA&#10;9VP41HqOjaZqE8tpNeJfR6VEkbMkjI2Cc4+XBGPb0qzrthqFzbeR4ei02/sNOgVRb3020SpjOUk6&#10;hvrz9ayzNUI1pTqP3VZWe1rHzHD+NxEqlOEI2l0a0bv0fdeR1WrW2g65qs2tz6g8mraFCvnC4twf&#10;NA6FDjGR2welfKnx4gj1PQ7TUdIvtSabxbITdAl5/JjTIBA+8BgZx2r2jwZf+KLy01FIPCMaa1ZE&#10;RWrTzK6Sqf4S4JVsfnWX8OtL8T+LL/W9T1azt0ufBokju7OcoAGLZYIPQKOo9aitCGAg6lOV1un6&#10;/wBI9HCyq5nmCpVI8souzXc+bLm0vtP8IeGvEFhq7alfeFWCfaNuwvCxHUDP3a+5/hR44urfw1GI&#10;7zwpq8niO1A3PevBNbeozkgE1xuv/DjwTBBDqVvINLg122J+xxSPMkqlvmbn7rD0FfJN54U0+3k8&#10;Y2P2fW1u9JKjTwgeI6pKT+7jUdiOpPcCvHcYZ/yqW99Xp/mfoGWYyWRvEYdJ8t7pX7rU+r/ib8V/&#10;h1pHhqTQvEthf+G/EKhobfV1uXeNM/e5UjIx1HfNedeCviGtp4E03wd4P8KaT438TakJBaXd6A8C&#10;RuxyyBgTuwfrXzX4j8KXXiS08GW3j+K/stYmLQ3SzszCMbhwccBiO/tX1z4Z8BfYvDsXhrwtoVpr&#10;K6MWkJhlEEgixuO2QnO70x3r0sRlmGwNKpFXbbXocbxFfEyo4iCVo3Vuvo/PzscX8OR4v8J6t4m8&#10;LfFLRdKh8Oa0F8udGM8On3BPyEgYKjr9K9m8Ufs2eIdY0nxR4wf4uP4g0jQbfzLTRY4lmgeIDkLI&#10;WJxgnpzxXB23gLxDr3i7RbG41C4e11aNdqyId0see7N1Ze+etdv4d+DfxRbUviNYeG/FqTXvhwtG&#10;+kTSPbtOu3IeJh8vI4xjmvNzHHpxjKclGUV26f11OfB4T6xWq+zjeNTdX6nLfAHQPCDeJdE8JeG7&#10;a/8AEunaigu9SinwQrDIeMDngH+Ve/8Axs8K3v7LtinjXwdp08/gbxXMIrqym/efZJCCylQf4fau&#10;O/YG8MXeleN/EEviLSprHUYTKEDDaVctlkJPcf1r6t/b18QaLH8EYrK8vrVLk6jBILcyKJTGMhiF&#10;zkjGaxxuZzxGOw8aL5o6Jp6po9HK8nWGyytVmuSpGTaadndaHM6PD4+8e/Cfwv8AHbwn4t0rxB4t&#10;8NRmeGGC3VS8Ck+ZbPt64UelbH7TM2heOPhb8Mvi7pP9krqul6pZTeYkoEiq0irLHj2PXjtXwj8G&#10;/jV4h+A3iwL4LstWh+BfxHMVtHe61ayfZbO6YAM6kYyCc9OOtUoNAR/Fnxp03xb4h1j+yfCtpNqG&#10;jxDfb2d0WYMzRqG984yaeKyVTxLxMpPkT5o2Suuji/Qcc4hQwyoUo2lJWld6cy1U/mfs7a/GD4a3&#10;H9nw3HirTdC8XW0IkRbhvJyuPu7mAUg+tflj46vPhZ4b+Lmh/EXWJtOkufFeom6DRuJB5qTkEkqe&#10;V6civrP4cw+FLPwPpN1qPhvQ9c07VtKj1OGS4jjWZVZQZEVnJDAHPB59K/Ob44xaMngCw8c+FvD8&#10;lw/gvXLmKaO4RBbwxPIWjHl/fHYenFeVgMDh/rUuW8em/R/idmf4zFVsHTVRJqNmnqndW+/5HvWo&#10;6zp/gb4j/Frw7f2lrd2GqyxeIbDcCUaKQq5CDoRg967rwh4b+InjO88XS/B3xOnh3QtXSE3NvbzJ&#10;DHIoX5wvB+djxkY9K+efEHxA8N654P8Ah78XNe1Oy8VeIte0KTRrjSo3W3e1lXKo3y9VGBwa9f8A&#10;2YfinoPwx+DPiXxH4ouZor5ZTHaWiRmV7iXB2oB1POOle/Vw9bA4apOivfWi87O2tz5lY2jjcZSp&#10;4mfuO7dtrbooeKvht8G4fFa6le2ur6XYeENGJ1aa8UGe9v5SUjt4lPBwQScZPIrE+D1hb3uh+JfC&#10;t5p7ZuUltEt7ldpj3coWU/hUXwZ8c2WtazqetfFTQdT8Q3fhy/k1m1tGYoWmbO5WDDBCjaefSu4s&#10;PELa18Wda8SR6FL4f03xY0d1bW75BbszAcdxTr3wVOGHjrePM23fXsjysxw7xDePb92Mrcq/l6M+&#10;mfh98DbT4e+FPC3hmfV7mLWPEjb2Jk3qWOMRxjsAK/QC00eHQ9CtYUtJLhQAs5XktwO2elfLvi3x&#10;7B4dn8EaiNC+1S2kGIkK4CuVyWJPTv0r6I8AeKb/AMX6LZXl9Zpok94pltkaeMpMo74JyPxr8vzz&#10;G4mvSUZdFr630P03grGZbWx1SFL4na3pbVF6PRNOvSYbnEWmFspCrvGfqSD+lcTq3wj8D2t82r22&#10;oX2lXZkFwbT7QZIrhl/iMZPJ+lepD7Y8zRXFq1vJG2chgwPvn0rC1zRrfXSbm+tvsOo2SeXb3Pfn&#10;nnHb2r5mhi5Sacpa9+p+qYvARjB21i9/L0Pm34B6jZWV545s7q1Etld6u6uz5yFJYcHGelL+1p4E&#10;/tTwToa+Hnle0e8tvMUDeGSOUN159T19KvfCS0udC8Y/Ejw7e3IaS1uVneVlyJEbJz+vWr/xN8Ze&#10;b4UvRpqSppukSjAYY3kPgnPv2r7asnHMaU09LK/3I/N17OrlFam/iUpW9Ux3xC8TW1zp2j6PreqX&#10;9vZvCuI7RxG8oAAAfoQv5ZpL/wAHWXhnw/t8JBZtQu4TIhPlCOJiM73xz789azbHwbo2t2zXeseG&#10;5RqEyGVQZmLSKVyG3jgqfTjBrlovEGnWcq6Nb/aY4FYrJGHLbj2Rm9OBmvJq2xFZw2UT7PLZLLsJ&#10;TnvUmlZ9W/8AgHOwfFqysZTpGs3i3WoKyrLGGKrIxHQAnOM9hXpEGuyXFr5E+lQwzmMS28McoVmH&#10;ofTnJ5ryLxz8K9G8Z2T372kkHiO1ZXjmgCq2M57kdPbmjwhpXim8mvXENzq8mhhC5lLCSOMAYzk5&#10;I9K569SliYrl0t0PZwFCWXu9Z80pdeq8j6A8O299ZwHWY7cmMSYeMjDgdywHp6d6+PfG3wk8R6pr&#10;Go3+gtZ65Bf3Ej+XE3lvFk5wVOD37V9Uw+Jbu0tYo5Y1K3qnzMoyjPfIxlj9K5nVtWTX77TWtrRI&#10;ri0YI00PzkjPIyPu/jXLhK9TDSbi7Hq4jDxxCSkfkx8TvDmr+HvFNlNdaXc6dqdnKTiZChBHv+HW&#10;vbPh54j0HxDOdR1qwutTutJiN3JblHkjmuo+YCSOASwAOeGxX2b8YfhZZfEDQP7Nl8R2EeozoJGa&#10;1tEv7wqh4VCXQDJ4yM18YWvgRfBN5qEtn4R8fjTbJVW+m1fULfRVm2ncCr7WVQp5xkmvsstzFY9c&#10;tm5eSdl230Pybi2msvWrtra66rsee+JbzxJeT6h4j1W9to9R1SdnfzSN5Y9tp6AdPbpXGaB4p17S&#10;fFvhi2W9trqw1G4P2iGeLzIsKCSxHPOO45FaWteJfA/xB8S2+m6j4psPC2UllE8OdQMxT7kTcIpb&#10;Gfmzg8d643wRN4F8W+KdRS98TTHwb4NtZZfPlh+x3F5IRhU27ieTx8pPFfVYTL6tKXtJq3fb8D4z&#10;O8bSzvAvCQg1J6LTRedz6N1TQPDfifwr4d8R6TI0Nh4dvZY762uFeJrWCZy5dVUfOu4nDj1Ga4r4&#10;o+MrXw14L1nwz8MdNv8AQfC3ia1PnalKGW61ZS2GDueAikYCJgeuSa96+BviTTNestW8AyXFhr0m&#10;k27TadII2QPbyLue2beAxC9Oeh5rkfjb4Ljn+Biz+HzFLp2g6xLLbluZLVZ1Hm279wFeIFfZie9a&#10;5xRhTnGdr82z/wA/M+d4MzKrw7WeXVr3T07O585+A/t2n+JfCMlnaSlpJYcgPtVQMDJHrivoH4x6&#10;H4Y8S6143vL+6sdPu7eFZY2yImuMINoBBBY1434CnsriF72+iFzHpdrvWJXKt5xKiP5h23fyNZvj&#10;Pw9448Yt4T1XUvEq/ZPEsIBjto1DW5V9mwv3wP51yYepanzSlbVdz7vGTiswcoLRQt8zy3RdIi0P&#10;4MzeE5J7m38TfFe/bVtTuXwXjsYGK2sRJ5Ks4Z8d8Cvo7UQ8P7Pvw71DXdS0iGEapeFp0jW3jdti&#10;Iu7bgAkA88V8aeNdQitPjZqej63au+nJbRWmmCRmC7IhtUDscnJ+pNfbGpxxzfs4+CtLTSoS9pfz&#10;T+RIiy4J4P8Ak17eMxU5TUZawtfe2+58Vi8uWFhhqi92cp6vqux8p6541TS72Cx8NS22taxcyIbW&#10;K1nDmR8/LgjvnHA5r6uGk+L9e0GXxZ8SfDKaf4g0Ux6ZfW0qxTQXEMo3yb2PKybccHB5Ncz8LtQ8&#10;LeCdJ1nxdrNhoeleM2l+yaJFc2ob7IGHN10wGAGFB6HJPSt25jGg+G/EBFtea+2osdWSYzZjunAx&#10;J0zuyrZ68bavCUFSg4uHKn3a+RHEFs2rRlB+05NLqLX3s+RvEer+I/2Z/iNq8/wq8RaxBdqWzaOp&#10;mhvLdxkKwHUFWr7I/Y78Q2fxc8R2Xhn41eLtZ8MfDXX5nlutNneVUtp3VlW6gJBU7GZSyPhiucZx&#10;XIW3m634ZHjaS30mOWNEjnK28crQqpCIjOwLcgjacnpXqMXgDw/qnh4wfETXtU8I6fqcQuI5IklM&#10;10D0EAGFHGTkkduuK0hiY45Kk7vpdXv8m7GuLyrERgqqioP1bf3I+cPj9+zlrngP4i+JfBuu2Hhr&#10;x94YtLlvsOuadfx2xu4DyjxyYKMcEZ4xkV2nwZ8ETx+BfEfw407XvtnzyXNhaXUsNzNB50TxMnyN&#10;yvzK2QByOlfph4WXwh40+Bui/C7x74Xh1Pw34JsJP+EO1i/vIrnUNVBJLRSNFh4lTPG4N25zXwZe&#10;aZpHwp+MOvWUcKaLo+rWNtdxzapA0zL5TfvY45ANy5Q9fzr18uoRoz5ebRbdf+HfofnvE2NrTp+z&#10;k3zLU+fj+yB4g0PR9N+IPx31/wAGWttajfNJrN9PbXccX8P7jlug/ix2rpIvBv7LHj7xH8Pdc+G3&#10;i7T7DUvCMwW7i0/zLwag6jOUj370PUnAwa+qviF8N7Xx9BqWteJZbb7DqNiWOqSyeZDf6dtyq3Cg&#10;nbtzxLjIxg8c184+Pfgx4J+Hmh/CrxBoUa6dr+n6jboLi0sFtF1GOViomaQffwCMMODzXsTWHdan&#10;VUpSnJ8t07JP0OjBPFZjgKtOVZK0b25VqvU8k8GfBTQ725vrzwx8R/CPi3UrvVby5gs45DZOI5MK&#10;FVZlBLg5B2ntXY/FT9naTSvjB4T1Kw1u48KWXiu3U6zbkv5aiJUR5Nx6AnH5+lct4d021hn0CJbW&#10;HUYptYYXG4AeYyu7SAADCj5ecevWvonTdb/4Te38Tap4q8Q3GhfA/wAIXCASTRfap4mOB9lgc5kc&#10;s2eM4HBPSvWq4Ouq/JKTfpb5HyOBzCpgac62juuW2t/8mbeofEJLewh8E+BdUvNL8I3qpY6i8aCQ&#10;3O35t6wg5OMfjgZ9K81b4U2GuQyXt7YH4kXAk8yGH5obdFzw08hxsX1HbkV9GeFPiZ8JRBOfhz4W&#10;1HwhaWsrCW51XTRLM0gwDglnwMgZAHfNeaeJfiJ8SrfXTpVv8Qrx/DOtfvYlews7mKVTk+UyBBjA&#10;yB6455NcFd0qCcakrW9fxa3Z62W5rPEzboQvo77J/Lsj5717XtFbxt4TtPGOqW3izUbK6XThYWNo&#10;kOi6JA7bNi9GmcEqS3A479a8k+Jnh/xtq/iXUHvdau9Q1rTJWtWKOpjUISqKkY4RVGAFA6DPeu3+&#10;PPhPxx4IuYvGHibw1pMXhzXo0+zy6fIkMskucpP9mJ3Kh4z6dvStz4qy+G7W+bxDpn/CU6b4l11Y&#10;ZTmJBBMzAAlWByBnJyc85rzKtetiXdNa2t6fhY+xyjFYXBYluKdnG78pfk0fGXxO1vWoNA8JaYkF&#10;vfXUsMkE93FKYZYmW4dQowRnAI/KukHiK8+HfheDSzrN/rXiPVfntRc8tDDjliB2AyAepP0rsNV1&#10;Cx8Wo2lah4dNnrPhCeW71W7hUBJ0C5WNFHRmPLY4J5rxzTrrV/ird6nquu3UOlWVruhswke0RJyM&#10;ZHPoMn3r3oUoUqSlUWi/M8DHY2pm8/YLSPNZpbN9jVl8RaD+0Jb6R4d0OKQ6raXKi/dIy/2CAAK7&#10;sMcgnkHjJGK+jvhb8JPDfw58RS+J/FPjTS7DTtFIhj06GJp5poGDBg8a5CyyLjG48E8nivAfh/4D&#10;0bwlq2r6wL63ng0O1Z2SGFYGmkzuCsw5bnByelfSFj8M9RuNI8IfEbxvq7eFfCMTSXPiHUllQRzR&#10;pKWRVU7izCPgBATg9qzcadCDVNvXZa3OnNZz9qpydoJJbdV27n0B4Z8G+HPAunyeMLDwL4juVsYJ&#10;INNMPkyzYuzuWQMEdhKoJHO0AdjXkGt3FrBYeJ/B/h7T9U0LWLmY3ESXkUbvLKSkoCuUV0kyvA+6&#10;2DgCu98b/GLTdH+EltqvgSbxXd6d4gmZtMvbPMUYVEITzBgOVJ/HI54r8/18bfHPxprWuaTr97bL&#10;cNZjVJZJtiyvbWw8xdsgBZWxnGDnmtMO+WmvaWjbW27+8854OUqbrxV7vTXW3z0PSbrQD4n13S77&#10;SZY/D2iT25Mpfd5kMuW86NF5YnezcY4DVN4r+Hlld6aml2OqXWn2StHN5kqOrHbnG5B1HUjnNe5W&#10;F1oRbVU0uFdI0XVoYoHuBClyLSZgHRmHfzFRlPAyyg9TXb33w58R614X1a70X+w5pYUVxPLp66YA&#10;gxz80pY9/wCEDnPevmsbnKwdVX2l1Pf4L4WjmUJXk+aL1j+X9I+Wpfg94f8AiXo2nWPijxRpUnii&#10;ybZDdwRSQy+V1+6cb8Y4Gc43YzivI73wj4p8Bab4t0LwtrNv4i1G5vreztryFUuYnTa7E4OcgD1w&#10;RXoXiSXVvD2mCWcW1jq63aQx3Fuwnjijfdlj3Ugr26bjV7w5448GaLa6jpuqWQuDrd1NNFcWUg32&#10;ssaDyz5IG5hIcgngDOfavZweImo8697rbpobVsN/ZtSnTcvc5/mjtf2RPCXxQtPitfax431LS38P&#10;+GdJubr9wiR4k2FY1XA4cs3BweR7Zr3DXPFQ0PXNO+HHhTS4dH0+10yW0kuhbhmN0fneTdggEHcu&#10;8HOB7Vwnw38SfEyfTL/7NYWnhfT1vLISz3MIlu0jZziRFPyDHoQ3XpxXM/E74i+Ko9HfwlYzWL67&#10;4pmfSzcG0jSeFTnzmMmM9N2TXi0sXKtNttJy002S6/M9X6tRnVr1obJLfuXNC0jS/GHhDxD4jvNV&#10;uraC0KyWqy7XaeGIldxx13NuI/2cZq3rOqwPoUGl+C/h8q3VvL++1h4WupJS3GzywNvXjp2rm9LG&#10;oaVdz6VpEmny6fpVmUdJnWNZbdI8Ec43NtA6ck9q6Pw548v9J8NReKJL+z8O6BCy+U8k2ZrkqdrE&#10;RdwCN3qCe9eZKu+fmpq7Wiv+Gh7eW8uEqwjUdlJav9Dyaxs4Y4bll002+r2tyXKyRi3kgl4B4IB2&#10;kdRwPSvnL4/6brt9/Yvhy1tYpv8AhJpzGs9uwmR2UkFTgnawznB5wRXuuv8A7Svgr4n+OxY28k0W&#10;u3Ya2nnuJlAmjjyQ2UiChiPoccZry74i69YXtvo+nXMUmjazY7orc2821mmkc4mnfBwqhsD6n1r6&#10;nJ6mIVePt4We++3mfNZ/jqWClbCSunv3+R7Voi/B79n34P6B4cutN0Lxh498XtslW+uEjtdNl6E3&#10;C7tzBfvfNgexriLzV5rQa5rC+LorLRp2igutU8JQrBZ3ERU/6IPLUAP6Z5POe1ebaJ4EvfGw0Sxl&#10;8N+KDYyP/wATDVJoknTUZVkwf3rkFI9ufu9QTkGvqLw3PpfiC1X4aeFvhhIvhLQvPmsnKLawXjKx&#10;86XBYlhno2c4wBmnisTTwkvaL3tfeu1u3p6ehjgMDDEYdKb1d++2utjL0pfELaL8OdH8D/2faeEH&#10;sZo9WuJhGtzGS5mjBcYfftYYAPrXPW3xK8JeCfDdt4t8T6TcnXobYzW93pmTOsssr/O2SQh+7nOA&#10;4IPYY8z8SfEy28CaVZW+veGdU0vxKdJdLM5zFqDyM8YmOOMJGAoPqPWvoL4PfDqz8Z/s/X2lTSQ6&#10;h4u1VZIrRb+ONTbXEaiYJFJ1MckeflPAbkV9Hh4xxNKNOp9rZLr31PzmunldaFSWy/zPjO58VfGb&#10;x/4K8ZazrPjHWtQ8CWMkMhWeTdFvkY7IhGuEB5JPBwec1n32hPodnp1ze6ZqHiG31MHyJRcMmwIE&#10;BXCD1Pftiux8ZfDvxXql5puj+END8Qz2GhNi6tYY3jiG5l3lt2A5XYBkZzye9eF+OvCXju68a+II&#10;49M1iGC1dERYrk7cbfQDAOMcdfWssNF1W+aSjH7vkerClTx9Rc2ml3tuf0DaBd+GP7O0jRlkWO0u&#10;FEkPlMVy3Xg4IX6Zrl9N8Q6laJ4qnl0y6c+DblzHdW1wJGnjzn956kDv0rzbw1qD+FbODW/Ffim4&#10;059JVWutUdYLOwuj1xGm1/Mx2AAr17wN8YPAvjXWfEVr4N8O2XiqGe32SusKRxzEryf3eGH/AAIV&#10;8JVyqaqOpTatbW7uvvNarqxouhUjzQj1ts+uvmeijwv8KPi3otjeeLPBaaprDRh0aGMJM2ejIwwQ&#10;Rn1rh/iX4J1fQ9F8KaNoCeOrjw1IskMrSojTWYzkbn3biBwMelamhah/ZtncXbeH7vRrqEHytLhu&#10;hMxZf4UZsAZ64zmprLxXaS6p4dfVX1fRtL1IOjwhFknVxyEIOf4u9ePh8sq4SrUeGqWXa91/wDpp&#10;cTSrQjl2Kp80b6Sa127+R4zq+o32mR+ErvRrPTrOfVpza38d/HKrkJkBkwOCfU8V6t4R+H2oeJPF&#10;Fvp+kLZM9wjXLC6cvGMcYGODg1U8deM/E2t+KNNtby30rSbBWRdOvJbRMMQcFJGYYJx61654b8J6&#10;1p3iRb+PxcmkNp1vJ++s8QQyeYuV427cBuqkgVWbQlWg3PqtGtfvPQySq8NVw9dNPkla11e3qeq6&#10;f8DdC/sDx1a6h/Zp121s08qZHciGfBYyIvHAA6Gvzs+Dd1qWi+MdTv8AX72eaw1G9ZCyko2QcbgG&#10;4wQOM+hr2bxt4i8cXOt3FmPFEem61doYnv1Y29pcHGMFidpOD0FcJ4b0y5PgxLiZtL1vUPBNw8Op&#10;Ks6rviDE+ZtX5mGTnO71rg4fpTwrlTxFS8JJKz6eZ7ud1aOb2xOGj+9Um2+r1PXJ/DMul+K/7N1e&#10;8vr7w7q6S3ujOqIzDcf3sZCkgEdRWXc2vwt8VCXSPiB4jh8O2FjEwt7m2Ro5BKrFd7MvfHeuIfV7&#10;bXNGtm1JtAstEsJWltjp+oFJJD/EoJdmBIPSrngm/wDBt1PBB4dg0OQ6uzixt9ZkJVMff+bPznOe&#10;v5VlPKJYV1Ipu67aP5edjDJuIFia8HONknrfV66fmN8L+Kfh/wDDCx8QabqllF8WPAV7OwluSnmz&#10;RKBkOCRkEZP+NeK6VrD641xrPhm6kj8MXt6zppi3bRPHbbsASOOQenTsa9M+KuqX+nT6x4G/4RLQ&#10;BrvjCO3t7KGFAFk3ttLxLwSev5028/Zs8b+BkbxRoXh+1n0qK2UalYKsvnWi4AY4Pc88V6lDG0aL&#10;hOq+VzSV7/1r5n1uMw9avGoo+9yNtKx6V8Jde8F2HxAt9WsIL/S0sF/eadcXDSy20i4DHJ6qR+df&#10;SXivxZo/gb4y+EPiXZXtlHonii3GnajFuEhZicxvgHPX+lfGGp6TpNifCXjfw/Hr99rHhcLbXwjA&#10;Z7+1k4DMvcLkKTjPSsD4yfCzXrnVpPEHhKeS6TUYRdCydyrQunJ8rPcDtWea5ZDEck5z2um3rdHy&#10;OT8RvD4mUVDl5rSXlJbpLzP0m+Nt9FH4e0zx7oemp4fs/DV6l9eTRgRXE6E/MwUDuvdvavzptNDj&#10;+P8A8VYop4X1vw5LqqTXN7dSs6GBCMxqxxwB14715/4u+Oer+M9M8IeDLGefw/PqvlWGoiK7nm8x&#10;s7WLxsSBnHauF1rxrr3wfGp6N4e8Q2kOkahGY0uJBJbiRi3zbSeRzxurHIMingKc1J668rPquJM/&#10;jmlal7HbTmXd9T64/bI8J6R8N9HsNCHia21X4ZXMTpYaelyjz6fLjIVVySyZ6HqK+ArH4wap4qt/&#10;B91rP7uTwgrWExJO68hYFRvU9SOOa8pfTdX8e+Io/HV097eadokm2WL7UZxJIRwVySxz14rl/B+h&#10;eJvFPiYWtvZ4FxeAqiZJPzc8d+K+pybKoYLDtVJ80r3bf+R4PFeKeOquVOnyxS2/4P6H6l+Dv2n9&#10;O+G0Pg/RtU8L2/iGDRtOcw3MYbzD5nKqd+VwOny9K+aviz8a73x3q3jV9P0GDRLPxnEBPCfmLyJn&#10;DfjxXefGDwN4k+Ffijwwl14ckIl0+FrdbmBpImVlB4B4JwelX9P+H/iyKwm1rxJ4CsL6O0jS6XUN&#10;7bbeJug2odpXBwc9B1r5WvLB4LEuqkk3pdvu7n1GC+sZzl0aSd7JaHgj/D/UfDHgjwn4n1O/sZdO&#10;upiS0LswtwSCOenHPFfcnwus7qx0TQNW0LUdHukuJZC8m1JgxRfMO3eCqNjHzYry7wQmk+IfAvxH&#10;8LQR6G9vazSXFtbX4DxISM7F55yemD6V0f7KaeNPC1u3hzXvhVrHjLR9RiuHgRIIvs9rv+U4aQ5D&#10;ADgDtivSrY2lPD1o4tJrpft8z80weSVc8rRoJ2kparyPobwTqg8c38GvTeKU0TXrq5kNxpsYDpPj&#10;hepOTxyRjrXqHx58URaZc/BvUfFtwt3daasts9xCIo/3I2sEYLgqRg9a8Bl8OaV8ObkXmo+CvE/h&#10;aK2uPtNveyWTHyATyN6Eq2PTIrl/2nfHzfE3w3YaH8M7XwrrMmnRxztqtnLK1xO3RvOViAp56Ade&#10;5r4zKsL9bqx9jNOCd7NK601Sa6H22Lyuvw/Smqkbwasv6dj61b4k+DPijBYa1Pqmt31tczSQW2j6&#10;cVmkmij2gFnJ+XkZ9hX0n8LrKzudQjttKTUtBu9PhWaOVb1rhQqkAqf4T1r87f2NvB+uaB4G12W9&#10;0ey1rWpvNgW8jvQqWRcDKtgHBPqeBX1L8L/E/ij4W67r76l4d8Q6vp1kqpdW1tuu2tlPKyIB95SP&#10;Ss+IcAq0qkKUtX5/8Mefw5LEZNjaWKdP91J6tLbTY/SddUknVY53jn+Xc21VQn1PvUM0lrNbtE7o&#10;YGPQkA14h4X+Onwu8dTQ2+h+LdHi1jADWk7i2mjfujI+GzXqd9sMECsyujSDKjncMetflWKyytg3&#10;atFo/qDDZrQx0IyhNNW7nyV8QPGel/Cv45abbiCa6j+Jlgbe0dTuT7Qp2hSffI6V0vjzw1q1j4G1&#10;/wDtS0slLW+I3ibezMcNlhj19q439rrw9caJ4E0zx/oen217c+CdRjvmiki83ZESobH93sePSvW4&#10;fEfh74heBIPEsM3kNqGlfaXuDIURhs6cnH/6q+njjJVcPQnHeLSffR6fgfnbwdPC4zFUpOylFyj2&#10;u1r8zDttUntPAvhxbVZbzxBq9qtvaqG2gsV6/QDJrl7nw3baXo88WsaalnfWsBminjb53OclmXr1&#10;+lYvg64mttJ8PeM9c1m30mwWEWunzOyqqAZ3kZ7kcfjXbr418J6pdX1rp3irR7+4uVIEaXivJJnA&#10;55yTn8q1zHDyjVkoR5ru7t+QuGMyjj8NGftVFxVlfy3ZzNlqlrHpyT3N3HaGYqiT4IyT0yT6+lae&#10;naW1/ETpt/HpmqRTLtvLSTzEkYZ+WUdCvbHWvE/GreJ4LDWZrbTbHVfsUweOFJ1LkKc7WQZbd+A6&#10;9a9e8L6paa1omi63pVrFpuvwwpLPbRcRkkDdFJ33fhkVwywLUOaEbNn0kMesM9Kiklunu/Q7288Q&#10;6dfH7H4ohOi3ltHtYR/NFcHpujb39OK4zw0PDQudR1u3t7i1t7AsZGlt9pLkcf7xI6Yrs7yPw34o&#10;0hpb+XT4LK/ym0MDJv8A4hjsR0zXzf458GeOtDgF/wDD3xFMdM0oDzNMuIxcRHP8QJO7P1riwuEj&#10;TqcuJXLf8T3JZj/adJPBNNPd229DsfEFz458Y3f9saBa6T4K07mFdRaFLi/dGGD5Yxsi6dOffFfJ&#10;Xxk/Zvvrnw34k1Nte8ZfEPWkTdHPd3rPKkfWTco4JIzgAACvXtA+MviOS0/sbxVHp/hC700+bPdX&#10;EJFtcRjOQCxwPXOc16b4P8d6d45027m0S8ttS0u6DwieNdqzdRxyeB9a9inj8TlbTg0oLttb+u7P&#10;Lr5Nha0eXkc5vdvVrz8kfh9p3w01mW8i06W0j0LTN5dmv3WFnAJxgDk/gK+s7HwZ8OvE2n6doa3a&#10;J4hsIdoa1t1jF0q9AC2Az9ee9dD8cv2fPFfh99D8f3mnQxaLOXtJrlbje7yOxZG25+72yPSvDPIl&#10;sriJbrz0W3IaO4jypU9geeDX1ix0cVHnTuv1Pi62SVOZ+0m01skunTW2xr2HiWL4d+J9L1TwsdcO&#10;paDM0c0d6qR7l6FcLn3619naVpuk+KdG8Tvqmrrpmi+P4YLy1tEQyhJ2z8ysCASp4xnnIr5Sut/i&#10;1LZp9KlfWQoT7bDDuFyo6eb/ALX+1U/h68i8PNb6b418S6vovh3TZvPgSGJCY5cjIBfG3PHU4rrd&#10;R4mn7Htqmj4PiPKmv9ppVPfWj1Tfqcjeyf8ACHa3f+HtL0PVNO0+W5L3L3a7bieVQyq+0fKEwTtC&#10;5xnJ5r0jT9Qji8P+GxPZPLJbG5uoj0Pt+GRXuHiCSPxdDo2tSeGNX8ZeCdaiDeZCgW90x1O0urjo&#10;OM7WJU5wOa8+1/wbbeD9ZH9tXWrN8OrXS5THqEMJeRZW5SNwOFbcQCDU0KcsXJRtd9rnRlWewr0Y&#10;SqpK+7PhT49eB/EXj2Xw5qWhPY6PLYuUluJDtaJCSSxwMnGa+tvBVu154I8K+HZfEDWGnyMun28g&#10;VmmuZsKGYdcZzu/CvB/G6rL4ev3uJ5FSQeYF3YKgc7T+FfVXw98FaxbfCnSvHlppWpXNt4b02WdT&#10;FGzhry5QxxtkcYRNze2BXtxxiwdONGLu1dN9jDP8PLMq1KpL4ZNWXdW3PNfilfaDrHiC4/skNDov&#10;hxE06FCgDOsQ2+Yf7zMQWJPUsal8F6fr+t+H4tZ0uyuLzwrZNLGryyLFECgAljXJ+8A4yvvXlena&#10;1plrI8D38jX6KzMpPmluvHHNclqnjLT9KLTrBe2QbkkIVDcenf8AGvEjGVaq3O9l57n6FGnTw+FV&#10;OFlpse6+DltvC9/qWqa9pl1q2h6BcLELYsAt1JIrPASD8rKMZP0Nd74B169+K3jr7PeaD4gvp3dJ&#10;HJeN4CwIxHhSx5UYCBRx9K+fl8d3njDwb4dGg2+pT3em6i1m6JGf3iSr8hf2XDAHtmvMb79p2L4H&#10;eNG0rw74fvPElrGwGo3y3TxMZgfm8vHy7VBwO/FfVYfLZ4tSp01q/O3yPh6uZyhJUlL372b3su5+&#10;uXhb/hROleIfEHiOZbux+IWmwTWMOkBGha2LthpFiJGSo5yoNePftR+KdB+IPgnSPin5f2bVPB94&#10;kdxc2rLc2ur2TfuikgHzRXIQ87htYA85r4d8bftM+IPizoXiPWPCN/p9tqelQgxanfOqT2gYKoXc&#10;QCC3KjmviO6+K/jy2n1DS9chFqurfu5WtWZI7kE8luSHz1r1suyKpOCdd+/Hon07eh42aYHDVI1I&#10;UemnNbd9z9APjD410/4jar4H+AnhHVbSG2sVEl3qzlrUx2rKGjtnf0IwOeORzW38dNQuzpGk6Paa&#10;veWreBbPSLY2xJZW2gMG+q4qH9k/wv4MufhB411jxtYTXF34lDeVfBPNmgMeFhwT/CGAyPQmuW+O&#10;Piyx17xF4m8KWGnQf2/YqsEbxN5f2uKJAFV+xYYO09TXp4GspVXRUbKFte+t7+vQ/Lstfs7qm2+S&#10;6ev9aHM+CLfxbrPijWfAPhzXNKWx1fU76/1LVipcaLYEgu6ydASCwAHqB9Ppi8ufD1/4Wjgs5Dpv&#10;ws0Am30bTWYJJqcqE7pn/vSO2WJOcZ4rH1r4Qx/C79nnyC8mkeMfic0d1fW1rGzTvGFBS2QYLBQW&#10;3N6kgdjXlt5PPYaT4N8J6hqVlaX3hjdJsSUCSFpAPkcdmAAzjua9rNM7hl9Pnm7yley/X5nbwvw3&#10;LNZ83LaP9anoF7Jc/wDCR6v40jsPB979kt1e406TUktorhVPAQuQBNxxkEnHpXQ2/wAX/CHhf4Xw&#10;/GPX9F8TQzz3LWWnaffQRzCGUufKu3JPMcb5UHvjkECvIdM8Pw32p2skgtILMahE8j3MXnEwhZJH&#10;Ybv4sKcH1IrgPjN4ol8d+FPitqWnmXTrEQ20gsiHeFbWBvKCxg8/cYMcY5Ge9fMZVUjmdSPPrd9e&#10;/b0PXzTK1hKkq1KN4rSVrbHfyeItQ+NNvr1tqlxNNrOszlEaaTOLlXG5Qc/dcfdHutedfGbWNQ8K&#10;+M9Vi1a6v9U+H0sksP2UY36fckbVKnshKnI6DNfO1l8UrTR/B6axo093Hd/arUpNjYVMJCl8ZPzE&#10;KvFez+IoLj4331rDaXepWNj4ynW9lhMYDRwHGc/UmsaUK2AxLU9E9PkaYqOHquVVOyULryPd/B3w&#10;08H6R8DtP8c+MvHcum+J/ic87aFaQ2/myakYT88jvgbEUDaPXNfG+t6ZLP4UN5oFxHbSpqLILUc/&#10;aySFCn3yWP0x6V9cftFy2EPxJ8HeCPC+omfwT8NfDMumWtshy9nd28KJOvT+J2DZ6/Ma+bbNnX7b&#10;4otEuY9O0c/Y9Ht2U7WudgWSTHQhAc59SK+pxFDkq04pNaXkz5nh/FOraDV3dtXstWcj8M/Bvi/x&#10;F4s17wNaaza2VvZw+dr1ztOyCBTl1jyBnZzkjqcdhmvcF1S9sNc8D3VrrVzf2Xgq2RbKxuBvt5LV&#10;3ZZIpVzt/eRgg+x61n+GT8RrH4cfYW164tZtV1MG3bUVZ7RLdAzTREKOrl1yfQdea8x8YW8es6nf&#10;Rab4jg0XxDparF9nYSSW14q8f6K5AbGSflbn0rndT63OTp1PL0R9VTj7NxeIV6cXa/n/AF1Ps3x5&#10;oOgTeFPD8Hh25j/4RS0aS4syjo6xebhxFJg9UO5SPYV8SeJNebQPH8Gs6g0JsLa28lsf8tYJI5Im&#10;U+2SK6Lwnr9/pPws1yCKW88SXWmauu60tcQMqujbgQwJxwc45HWn6PdeDPi/Npvh2XwRfx6jd2/k&#10;nzL57ZYzG24qHIwSMZzivJeGqYWoqj1jbleupy4jMI1cvlh4wbcZaO3mbXwz0bxF4g074neMH1W7&#10;tdMdbe6tIUBw7RuBbq+BjACufxFfW3h7xBc6b4O/tO1i03V/C/xDs90i3AUy28qgh0DH7pVgeh6Y&#10;qb4TaJ4b1PwZqnh7wzdXvh261SY7Y75kmiYQp5SrvUAquSTkjk14Lq+qan8NtA+J3gPxNHawXPhK&#10;eS7tjvDxIZF8xNrDIw/I+uK85RWdS9nJarbytsdWQ5pPh+cK9/ibTv2tofPHxD8TDW/E2s+EdEvZ&#10;NL8P6JB9q1C6mYMcLzsTA+9yce2fSu00LSfAsWh+E9E03U9OtvGlxbNex26zol1OrsSmR1JxjrXK&#10;+FvDz6b4O0fVtcskm1vx+bu7l3DnY0bBFPf3FfSMnwS+Ht0ml+J9Mvl8PfEXwtoruuoLcAPFKsZK&#10;bYmOHPavQxWIhgaUqbv206vuz2MjpyzjMueVtby+R0vwuh8ceI/BPiZ9ZsodX+1Wt1HGbeRRcWpt&#10;gJFzu5GWUqOvJrxzx1pq638VfBOsafdvcDXtMmufIkhNuba5ACyKwOMgnkHvnjNL4S+MOneAbXSP&#10;F/iTxLNZ+INDVCZrNiTeSKckbD8pDcblOcEmvlzXdR1jV/iDo95rOk+IfDHh3x1DOdIjaQmc2zNk&#10;beu0HtwBjpXDlOXykpzm+Va28+9j0M9hHB1OWgm5NrS/5nuHi3xlovhrUf7M1PUZZdTWJIWtbZVu&#10;JJW2hSFUc8n8fpXK/DCPxD8VfH/im10eVfDSeH4BGf7StWuGsY2OHCxjo5PPaq0fh7wT4PtBfaVL&#10;qunanbHeLp4ZHmWQc8tz+le6fsgeCb/xT4c8beP7nUorbUNZ1OaT7WYhIykEqH28bgDkkVrLEUcJ&#10;SlOEX0Sb3+5afqeNxHWrP2VJ6yb0S0s/U4zxj8Ffgz8EdAv9ciS08V/E7VVZoIrmARBN3AlTYSyO&#10;DggkleMY5NeGwaYPCfhvwvr/AIv0TUfFOm+M9cSO5mju1hiKowEe5tpfCsGOCNp25r1K28R23ij4&#10;4+L9S8RXlpr2naJbSRC5ihEUd08EZjVVUEhQ23PLHjmua0XxL8GbmwfRPEcOveLfHup+Za6Xp2hO&#10;TBEzr+7HzHb5u7hgPfAr2cTWlOMadOLl1b+X4JHk8MZdBe2rY+ps2k2/vPqqDw5L4wkP9g+Mdejt&#10;dEhuY3tzbmSO2JdV370wH2o2Ewue+OKl8R6J4E+GkVtr+meIdEh1WGJnstXn1BpJYrpPvRSngmNu&#10;jKV4JPpXybqXxc+NfgTwZpGqpotr4D0S+gOlKJ5nnm1N4shX+zk5DAhVLAAcDrXEaL8G/GPxUm1D&#10;WfiPcHQNQ1uzludIgF5BAbycbWJlDsSAcnhtprCHD3tlGWIqrlW0Y6t979D0aOfQyinJUYfFs3ry&#10;rpZ7nEeKvHlv4j07UbPWtAvL/wAXeJrxEjnUObazsY2JWKBzlirMSSRxgAZ619MaH41Gm+H7C302&#10;11HUdW0XVYbiaztpCsZh4jBKorLyAcliOvrXyx8efCfxC8ODwzbWGgeMNOsdOtFSWR2kngdw7bQr&#10;rmPG3HA45r6z1K2u9H+CfwX8PIt1Y/2tYTateNEjrHcXMkw8tZinbgnHAPavpJzpUYQnTVt/kfDu&#10;f9s1FzPe+x5T8Tg3gz43659sluZtJniGr2nmTTsluki71GwEbj82COgI71m+F/2k/iJpOl/2Z4J8&#10;PWEOlWsr7ri1PkNdsTndJkMWIHGSeldLJ4c8S/GT4faZe2UcNnqXgmS50XWJTlmmsC4ntxGxyTgi&#10;VRjnjk14V8RfhT8UPhv4muvDngK+ufEulqiTH7DA9x9m3qCqS4U7XxnIPpRWxtPGy9nJpzstGtND&#10;3sj4fjjKLq1VotNz99PHvwF8Ia+2nv4p8PWojsZ1kiQM6wyW+fmjZd2M9enJr6P8Lfs+/B/wnZ2e&#10;oeEPCfhrwPeKFkjuLOBTK+cY3s33s9xmvn7xV8WdQ1bV7TQRp8D33lNPIkUwldlGSCrYKgH0FWLX&#10;4v8Aim3XQr3xXosFt4Z+VrNtMYandrKOmYiowRjuCK/EJ4bGyiv33vLonuvTY/UMDi8HCvOnVpfu&#10;5pWutL3621O4+L3wv1DwzDdeLE1O2tvCnithb31qRjy5mPyyxBThTkdeAM18u/FrRNe8OW/h60EW&#10;oR3VjfQCOSfZM8kL4+csvGCOhr6V8Wa/428f6Tp9voe7W9NuJVcpqMEMflA5A3+Xkj6da4OMa1qn&#10;2vSPGbxXGr+HFCW6JG6B0H3TlhyBkYNdvDtfEVZNzkrx3T3sfJ+JOTYPLcPCth9VfSwy28R+E/iO&#10;2mfDx/EIR5nME8P2LaYXX5gwkPU56YNaNxpXivwzqlv4av8AxJPY6GXFvDeNex2i3UTcZCscs454&#10;Arj/AId+L9K8OSXc0C2d5qKzFbq7CDdHzyI8jj3PWuw/aLvPBXxR8PeHdVsNKvJdR8JN9pE8tvJB&#10;HH0+YuQOOK+mxM/7Oqwi7yhU38vNbWPg8swSzKhWrKKj7Oz83+IuueC/H+njRofCXinwf4h8DxXO&#10;Lm01e3dwG3cOkoTdvz2Bp+teEvhx4j1fV518TeHdA8SXsH2S5ew1COKMHG0loHTk+vOTWp4H+I3w&#10;yl8J2lnrWurNKylLgIZgxDnBaNxnbt9cA1j+JvhN+zvrmjajB8Ki3iDx1exmVpLO5+0MF/i812YY&#10;9j1rzK+YU8BVlSr0ZSW3Mt0vN2Ppsv4MxGOwrxWFqckkrpXtc5y2+BHhLStDXSZPGfw+1C2YZhu4&#10;7hYJVmPcpyOhGcGuAt/2d/GfhZNdfw6umeM7S8Ans3trqItbynhgoLA8g547iuM+E/g77VZ+IdL1&#10;XUkk0vRZXFvd3cUTwxSg5MU0rc+YDxz29q9k0HwPB4v0Hxf4RktL1Nev4hNputaZctsidD32sAmc&#10;Y6YINepUp0MYnOkp+6ltrf8ALY+XqQr4KblUmnzb3VrW9GeS/Cn4b/FF/wBpP4eXvxT0rVprPwys&#10;txaXDqXzgZVXbOOM59elfrH4x8c6Po2j3N5NbrFp7kqYzgm6k7g//Xr4F8BNqfwX1WytvHHxbvtZ&#10;tLq3BfT5dS+1TW8gOOECsu3/AHjW547+PPwY8WXB8K+LJoowXwlxPL9njPHKkoTke+B3rhznhR5y&#10;6co1lotmreex9/wtx3XyqnNSwjqJ/ai7nKeF/iponiT4g61Z2lpY6R5pdIBCwlVT3HoecHpjIp2j&#10;6pqXiyHxj4Z8Su994k8PySzQPHmB3XB2lQuO3bvmsWz8L/DGCx8UXvw+8NrrGsafEJCdJ1MXQiOM&#10;qwR8Ej6c1n+F/iM88mm+KLmHVbK6t2WC/tTGp46ZYfePvg969qWU/VqSpVLXtbffsz4XOsZTxded&#10;aimubWzVrM83itPh/qfgbwPr/wDYltoeuaZqs9lcXiriRrsEvEZST/F09q+VvjXo/i6bQtHHirST&#10;9naWSFZXzwVJ5z0PUV+lp+FOk6rP4ms4LD+19J8YTw6va2KkptnX75DdBkMTVW4u28Y+F9Z+CWue&#10;D/DXiXX/AAVOWW8urz7OEhYYjdTjDFcgGuqdapUp8tCF5K115dWu5vkeY0cRXVWvUsvx/q5+R2m6&#10;H4u8KaBpq3FtfaVd+J5RJZTD5Q0S/LkDrz0zX1R8Gfg3eaL4k8O6rf8AiTTE8QTTo8trdlYlttxw&#10;jPIG5DegFfX3hH4EQeE5P+Ex+LOraF4r1azsxY6HpkzhbZGI+Xa3U445A9a+fPEHwU8beEdWHjXx&#10;n4m8IeGvENtdG60/TYJRcyzJ1GOAFUdRup1qtTSafLddn+KPfp5/hKjcKivFvv8AlY+tP2pfjTdS&#10;6DoPg2TX/CWqano8aW80cNmZHhK4CkSt8w9scVoeEP2qfCVl4M0nw34ss7C6u7S2SG7thb/66MjD&#10;bGXKnjJINfJel3F/8Z9dk1HTvC+qmw05Uh1G5iMRe8lY4LtuZQBntmtnxhplv8Jz4d8TeArVl1rU&#10;bie2ewuI4r9hMCB8q8qvX14r47F5bQrQlSxEIzm9Xpa33WsfaYLPquC5HR5qdJ6J3vf5O+hW0L4Z&#10;ab8ZP2hZvCHwrt9SsPDXiZ1mQNEyC2YkZOF5wOcDpX7M+DfhRd/B7w+3gLWInWXw9PIi3NwoV5Qe&#10;d2cnr781+HvhW4+NnhG6ufivpkd/4S1bRZ2uJpEDxGXJztKKAuMHtX6xfs3alL4u+GUPiHxhq0Wu&#10;6jr073l7NeOLhRJIeQ2/ONo4FeTnmXUMXhVH2zcY9Frr2udmV4ypk2Y+15LTqdei/wCHNj4nfHT4&#10;W+BCNJ8W+MIEuJFzJaQ28cgZT0DM+QBXx58TtU/Zo8PeFtW+IXgTU45PEXiqSOPyIdsaBs/xRquA&#10;cbhketfbPxfu/wBnzQbnSNJm+Gvh/VdZuIlMs0VlDbvMp53kqo44PauE8a6D8Ofi14Li8KaM6eDX&#10;tIGnNkixQSyRjhT90llyDnHr2r5HLa/1OUHhcM99bO916H3HEuWxx2FnPGYhXtpfRemlkfNvwT0z&#10;UdD+EHj/AMUWS+LL6wub6O9sLfRLo29xdgjDg4VuBzwR2r0n4T/GnxvceL9Ti0uw1S+0a6tv9Gkv&#10;ISLuMjhomTA8wg56YFdr+y7rngXw7ban4Qnu51tbGYW9mAoCyO+cgMT03DHT1rqtU8C+INV1K71z&#10;R7CG21q3uiqeUDB5WCRkHoc9civo+Kcxlhat5QjaST1Wtmfik8yxGAwcaeGhKU72utl+O5saz8Ed&#10;J8cX9/qWv/DHUby/1KJJXvogmljzcZ3K28OGPpXAaN4D/aY8D67FbeArzWdO8EF8PD4ouFvYTg8L&#10;GVJcfXIrxr4laXrDtfeHvGmsePZrmaVcXMMkjyWXXaU5+aLJ56kV1Pg3wx+0p4JtLT/hX3xE0j4l&#10;6Zaqs6aXfPMZmUcgKcdccYJrOnXw9OjF0q9lLvFOP62Ppcpo4vNH7StC0o76uLf3NH0h4/8AE/xU&#10;1XwTqmgeOfhpNLpF9bPDPf6Hdpdo/BG4xPtcY549q+LNI+PGi/Dv4L2XhzxUbu+XQLqSCGFldJL2&#10;FmOIzt+6o6ndnOMV71c/tjeHfFGjr4C+L/hrxd8MNbmuxFO6WjrCpzg7n4GxiME9QDxmvPPjn4Lv&#10;dM8I63pfhO0tfFMPjKyguPOs4vPjihaZQzqccBR+PNd2CwTotKpSjKLtZx0V+5lnmK9jCVSGIlGW&#10;zTfNp2T3PpT4UaR4wuvhx4X8U2lvb6rompwC4OlTRbSpycGFzkAkHoeDivWzfeB9VS2V/A2ialqa&#10;v5N1DNDFa3NoCOSQfmwPUVk/BrU20X4e6V4I1vU54dY8PQJLDbFWi8qJxwTkdMg/nWF8RbE+Itet&#10;L7TbLWtP1e0tudWiSOA7c9cNzIB6EYr4niLK3Rx07u0Xqntv8z7HgTF045dGpSaUusd7+draNnnX&#10;j34S+FI3vbvTtO1N53BaRYru5ixnqFIb5j7npVHw7ongzRBptnc6Hdw2UUSFt0skkjzHGFL53dOT&#10;nOa2dUHxF8FaTbz+IYbfxx4QKiP7daxtFcQMenmxgcDk8pmuY1e21A6Na6g9xM9jq03mRBZH3Rvg&#10;KoIwBnr1rOlha2HUnKpdLbU+zWPw2YOnBUkpN2cWtTs9K0azs/Geo6TpM9/b28yi4t13GVPNYbpR&#10;znkrjvxXa6tqLWEjSS7YLeJPLmkEfH1dfT6V5j4dmbTPEOkXMzT/AGz7bEWkfBOyRNnJ7dD27V7h&#10;cWOnm7hN+Fvl3sVaX59x9h0x9a5czcpwpVmr6WYcMKnTr4nCQfLZ3S9f0PlT4jap4Rh03V9Z1jVN&#10;PvbO2idvMWz+0wSZBA3ccYzXifgHxN8RfFug3TfCvRk8G+DooCA0dkb+S8Zch3jAGIs9OmM1a/aV&#10;0TUvF3xA0X4V+FNkNjqcgvtUhtmISUDlRjoG259ByM19N/DXQNYsNO0648KGLSdKs9to4JEctoV6&#10;hkXoePoc5r1YUVgMPGpTScnraWtvl+RzvHzzjG1KEp8tOGl1opP1PBPilrcPxB+D8GjW9t4lstR0&#10;GH7ORcoUkeePnMiHAGSOMcYxXA+HPC2heFvD2keKfipaSveavH5sOjZ2Szf7Un91Cc49RX2r41VY&#10;fFBvtV0dfF8kNuZbZVCjfOnOTyB0JyCea/LH40+JNY0TVtU8XeK9G1DU9d1x9pgt7qVhZxDgGTnC&#10;kDgKAeBX0eAwscVCM5WTf2X/AFsfl1fN8RKvUwFJSlTi2uZPV9bXue36z8aPFEuoW3h7wFZaZ4Mt&#10;HU+TbWsWZWHqXI9BXBWPivVfiob3wP45tU126DSQpefZ1jnhI6M7qADGcEEkfKQDXmOl/Ev+1dPs&#10;bLwt9i07WdXEduk80jXG/OBtDA5HXHQV7sNM1aTR/Hvh3wuukRWvhO0tjrNxA6m41C5Y5Z1PXyUP&#10;y7fxOc16+Hm6D5aj09NF+H6ni51hXTdKNOlyN/fquruzqbHVNN0D4S3Hgmz8Q2U8tjfCE2slyjTx&#10;FVbCjByQDznuK+fbDx1eTX11o8moy/8ACLWUkU17ZyF3gu5VbKI4yMgYz+VefeCvFvh28+Kmv+F/&#10;GtjDYWni2zW1tZUCpJZX6ENFIjfwiTBB65BFZTW+q6u1n4H8NBpfFniWaae9ZGy1lGGO4ufXA49z&#10;Xq0cnjg5upSem99ep4OSzWHjVwNZ7u78l5eZ658Vfh1LrkmrXHwX1bTPG3h/V7dJGso51Nxpkz/f&#10;hCtyxTrxzgjPeqfiXxt8SBb6Z4M1G+v/AA9pnhGwXT5rG1uGtzIVX5vMC8EnnrX0P4B+Fen+EfDN&#10;loGoS/8ACMadqNxFJZmWYR3z3YAInSPO85xgk4GK439on4ZvrU3iPxloM39ny6awi1aWeQR+c+3K&#10;yAA4LMAcgd6xjh1Km5YdNv7/AOvuPpKGePC46jTx8tErRf5XZ8f27L9r36Xp0lqmTmYnJP4dTXL6&#10;za6Gl00/iRb64hU5O6Trx2UU2+8U6/ofh+5v2FhcWtnw8kcyKyjsCn3snPWvavh7afBnxb4n8O20&#10;v/CVjV/FOlvPHDcbGNrexgbkYnOUb7ykc4wDXLTwVenB1HG6Ppcx4mwuAcfaN62W1yL4Q6ppZfW4&#10;tD0u6MV/ZyxxqY9jmdUaRcBj6KQOnWuE8SaDaeJ9FuNR8P8Agq4Or2IZ7m1lijSZBn5nVcESLz2y&#10;RXueiL4d8H6not9LJDNfXlytzMzH7m19uwdugNX/ABjrX/CM+LL+GVrG3EFyTbXMCrGyKx3IeMA8&#10;EcY5zXRzTSioQ2ffU5qH7urVqx2nre3RHhVvpPhq++DPiGa68DWtjPqF7a2U62siIZmjDPvOMAdq&#10;4fwv8Pf2fvDuo2vin4o6f4107w7Gk6W9vG6XTTXYiJhYxhg3lbyMt04AyeRX2b4u8a+CPh/4Xl8V&#10;XmlWfim4vJZbmy0pIxJazX4iVQbggjESMSxUHk4HTNfFWh6Z43+PniXV5m0ew1zxBewmS4u7391b&#10;2UajgDO2KJFHRV7dq92hCrUhB2cYvzafyPCw9WGMoVakpJXb6dj6J+F/iIaZ4Q8F+BLEC0bU7Wzm&#10;lPls4eKSRmPPQE465715r4A8G/DvU/j38UPFevjxNr17oEn26b7Rc/6LpkyysVUBTiTedgCnhRnr&#10;WL8G/EPjHX9ag0P7Hp8mm+Hxb2E16hZEtvLZ1RenzNk5+lbw0DxL4K+DeraPp00GreKvE10bi4uo&#10;/wB0DB5jJCpY84CK789mFfUxpU41OVvR2v8ALuz8hwMJUXWjHebtpvv+R6/N+1hpuv8AjfxXpAub&#10;XXbHQ2+xRQuYrRoEC/M8crEOrMQxyK+P/iN438K3V7JfeDdR1rUr6cSTXFhLpiXcloo6lplbawP9&#10;4fjXzpf+F/FXjTxF4o1vTrWe7jmmI2wjKDBIBI43fXvWn4FuPE3gHxNputTNqWma1pEu1ofs7eXc&#10;xHhkIPZhwRiufGYfCxnKUpc0u19V6/8ADH6dhlWjRTwsfZxit+/ofUPwV8ZePUTVZNL8P3PisXEC&#10;swv76JPIjOUAQbTgHfj/ACa7rwx4x8K+KdXTQNY0PWdBn1nzNPminRZYXSRSjDcuDweeR2qrpG3w&#10;34k1K90a61tNP8WaTJd2e5g6WyYExRSMjKFCMV5Lr+papqPjY6/o93q19oelywagFKhNkzkOVIz9&#10;0EN+GK8aEoTre9TS5WmrXVv8zypp1YVlTqPW1l3fmcr4k/Z7+IPh7QdRGnWFr4s8I6TdteW9zYt5&#10;skFvkswliOJB0HOCPc13vwN8R6g0J8WalLbw/bLy3tF3tgW9rE6tIQOoxwPyq1qPjfxD4Y8Yajpm&#10;p+IdV8PeHJbpp9PvosK+mvMQ6sCPvRjcAyHAIzxXS+HNM0j4seK9N1W6tD4K+Ivg25ae+sVj8uw8&#10;VxKCwkgjHCTPhTt+6+cjB6+9Viqzc29H958xD2uGq8tZXVun9dzx74nfEjxFq/x3+Kuq/CqyXxMm&#10;pzzxrP5e+OASFVaRAeudq8n8qwvD/wAK7jWobSDxT8Rbye9upD5cH2hraC3ZjlhgZPfk4619/wD7&#10;EGo/CqOf4zeM/iHosvhfWtI0yTS9M0oWiMy/aJGW5mVWIy4TBGTn5jjpTvEXw/8A2fbvU5X+Hus+&#10;PpvEGpXDjF1pNvDD9nAyo/17MGGCTxj06V4+Y5pXrOUaXupaabv1f+R9rkmTUuadSpH/ALeex5t4&#10;Q0fQvDen3ngSw1xda8H2j28Oo3kscjm1vJyyQvA0hLEKQA2AAwYccV4V/wAIXY6X4q8SWfi+8Y6n&#10;Z3JgF35bRrbupGyRcHhOPqAc11+k6xpsPxG0rRLiGWDRmuZ2ubknaC2Fhi6ZU7G3MPTNem/HDQI5&#10;vEvh/wASFf3euaVClyOCDIg8tnz05206NVxppPR736nm4LCSqYudGMnyO/L2v+R8+T+EPF2j6P4w&#10;m0+/03Vb6fUoJ5ZrUkrLCEYNvGAQcY3YHOc1k+APEWpaD498P6jPpKyDSpZX8lId0LoqjcAP4gBk&#10;n0xzXWeE7/XPBWk399eawZbjRNQ81JN4UzWg+Uqc9cK+PwFdV4rg0M6t4ek8OM8HiPUmaRnt/wB3&#10;DJbysoYlOfnYHqMDmuevW9pKzjddzho1ZYbDV6co630Z9wfD74VeGfEfgPSLiy8TL4e8RaqhlneL&#10;DxJks+1lJxnp0x6V+afx1TxH4d8e+PvhpqUtrdX3jKXTbVJozuEse/cJEJz1wPpyK9Y+K3hD4y/D&#10;e8jtbWOPS9QmVruztbm4ZItQWUnKlh8oOOhI74OK+OPCfiPxF4m/aB8JXni+31u3vdImVriz1Ekm&#10;2EW5vLjI6oO31qeHsrng6tSs6nMrOy6p7n1PEuLw+LyyjRpxSkrO/c+o/iPo1/4Z+JHgHwVF5l3F&#10;ZWsW2Nidu0BU3Z6Y7fga2vF+oWnhHxjql74r1DTLaO1WRluIjmPCr/qzgnBYdzwSa39A8cfDz4nf&#10;FDUdXurh7e18HOitdzv5StbTtyvzdCsuBj/aFfPHjjwiniz402PwMg1LQp9DOpnVJ9UErM8Vqw3e&#10;TIN2GwOePWumvSjirwqppR1emll5nHwnWqUXXxEfi92EV5+hzWheHJ/Ed/F8UPF+h3snhy+nY6PY&#10;IhCsqn5ZCBxk9vepviDr0mreKfh54hl0DW9KsvCcswje6/dxzbAW8pST8pHNdJ8TdO1r4Na5/Y2r&#10;2dzLoqu/2eaKRymx8H/R5CACCMfIeQRxXhmpa5rv9oeE5rVLvUIYNajnt9Luky1yHbOZiQfmYE/g&#10;1aYTCzxM/bJJxtZdkv63Z9NmNSnl+GlTl/E3el/6sb3j341+J7pYdLPhGH7HrNq9ym35Zo4CMCSQ&#10;dl7jOCevTFdlH8TtM8FfAXwz4d0PUtQ0vXIC8zywrJbSSTuWk2bxncoWRSDjGM123xcsfBWmeApL&#10;XTJLaTx7r9xDZXoWP/VhmUeWG67VGFx6Adq8T/aX8PavpPiT4eWml6Yt7oeqabFPp/2dt5mCOYpA&#10;/HysHRhz2xW9Cisy9nGFPljG7+7r6H51nVeUaqrzn71rpPoeb+CfDPifXLfUNLM1266pfKbho3KN&#10;Im1mKluQOT39a99i8BfDH4E6Po3xC+Ih8RW/ia33S6BptpIEluX6C4kJGFUMRjoTivUvgz4fsfDH&#10;hPUfif8AFeXS9E0GwuBJBZ79puJ9uI4y2OefmbHYAd6+TfiF4svf2gPii19d3jWmkI+2FvIkkQjP&#10;URryeOgGBgCvoaFSFSMqlRe4u3V/qjx8FTniKafPu9lre/8AW56RoHw28e/G3S7X41/E7xde6Z4f&#10;/tBbaO743aXDyyTugAG1idoPHzDnBIqfxX4e+EtgE0zw98QbzxV4tvLeeFbW1eaaOSRgVDL8zbWz&#10;gkHv0r0z4N/Y/hfqWv3uvWt1J4UnsZrTVbfTiRLdWkq7JFmjcgpgYdDtO1gPmq18CfgN8P8AwR8d&#10;7/xLJqs7/wDCEWZ1/wAP6szsI7wXO3+zpVQ/KxXcSyf3o2B6V8m8dUq1alWcmuX4UkkrfLt1P0ah&#10;hsPgcOqDpxblprvc+PvDz/FrwL4ruNNl1fXdLujZNdS2juXTB4QyxtwQcDqO9fSH7TPijxN4O1vw&#10;Do+qqk2q22m2q2qW1rFDbX0brv2Y4MbqWwSh2n0BzXj82vayvjv46674s8Zwa9rjtJpbauYljS4l&#10;eUANt6KoC5OOmKzW8A/EPx8fHnxJ8ZeONO8Y2/w6ghH2yeR5FuoWdYY2iUgEj0zjhTX2OGlGXPOq&#10;07K227dvyPzetQWGrOT0lqtD179mTW/FUfinxzpGvRzRHVtMe6t7GOVbc211A5li+9xyQVOAchjn&#10;1r074kWHif4g2nhD4qfDfVdZ8N2vjm1canZWEzRJHfW7CORiAcZKlPyrzHw145Sz8JaZpHjvVNE0&#10;jUtAjTVNKvWgS6ubqzLFGgJ++rMAMZzwfXGPVv2e/GvxetLDxb4c+Ftj4X07wrpl6t3Ani0slxtu&#10;QzARhQRsGw/mKjCYlUVKpNLlb/4HqcOZ0/ZRUoztJb6tH3Zea98EfFo1DxFrOs+F9d8aX2Xhs4bk&#10;W/lQj7kWQjKW9WAHX8ah8OeLvCev+G9It7LS9f8AC3iHS7iaKC2a62NFzwRI6DKHtxjFev8Ahvwd&#10;4c1iKKTUNL0TW/FumyGNxplk1vPCV6nfHhduf72M1U8ZeGfi1/bV/Bo1/wCG7yC5g22Y1G2/fWsm&#10;OCdmcgepJr8knKFGUqfOrfPT8tD9/lQvVhVlQcWtbt2T+aJdMN9eanZwT32o+DNZtIPOuNRt5YJ7&#10;SZOP9cFOzcfXA+lee+N7xbew8U+K9D8TXHiWdrSSBLi3xcZlHGBjqAAeK4zxM/iq20DTPhz4g1Nd&#10;S8f+KsxXUsMhWLZyPlO0ADvio/CmgXnwq8AeC/DGqvc6td+J9Rv5ZX8uRSka4VQcj7uCa93A4GlC&#10;m1e76P8Arofl/E2LxOOnKUfgb2/U47WLy01nWPhj460O5mtLS+sfJ1G0gRkQ3ijDGTPG4j+Gun8V&#10;/FDxprfgz4g+Df7NsNRtns1fzJZxHKFjGBGiYGSDzWC/jY6f8PdZ8H/2INUtbO9k1S2v4pUjjiUH&#10;5l56v7Cvnrx9qOuXeteFPHvh+9NppOvj7Dco2eGZdoYr2Dew7VssqeJoexrWvB+7103Wphicwhga&#10;6qU3eE4Wl01se0fsx6b4z8Z+GG8J+GvENx4Y8RaLM73AG3eVPOGBzkkV9ZXP7IHh7UdNOt6p4p1/&#10;wff36BpdQgmRi0vQ5QgFcn0bFeAfs6fDzUdCuYPGPiL7VYXktsWlslmEE2oGMkDncNikAAsxGRgi&#10;vrXw54t+H3xlmm8N3PxCi0fXLElV0CQFYY1GfkJLZl5/i3YNeTxHQlRlHFXfLbXlWp9ZwRmMs4ov&#10;CUV7y6t7Ly8z5Gv/AAb4I/Z38TW/hzUdT1f4mTfE2UkX02JbKxuBxHmGM5LtkZJbpXE+JPiP491p&#10;bXQ7HztG1DRL2SxuNPt7lLKEyA5UNEy4KuMfe9ua9B+Ld74q1rxfP8HB4hsPDWgfD+3ku7a+tbNi&#10;Jrjkxq7YyvpkmvL/AIV+JNY8cXGsfD34tafC2pagqm21u2Cmfy4WznA+9jAJyd2O9dmW4ipOmpKa&#10;VS10tbtdPnY87N8Fg8NiE6sXKLdrv8flck1TX4vsOmNq9oPBfiiwLRyW2oxiWC4XoQshyV6ZBBI5&#10;7Vm6v4Vj8e2dnF4e0DRJfMiJkvxmSNcdRuBxn6ivt7xn4X/Zl8Z+EdF0zxn4nSx/4RhCyTzy/ZpZ&#10;AQAcZ5I46DkV4voOv+Afhfe3+m/BHxFf+MdP1S2kVvtNjJcQ2rNwXDFADjniuCniJ53VdOdKUKq6&#10;2dj7P6nR4Yo+3w1aMqUt43V9f8jzf4I/s8zarFPd6P4k1LR9WjfEV5bsAHOfutGnzAA9zXruuWHi&#10;3wBf21/411/TfEllayi0uLkWEsEiK3AMnyhWGe/H6V2/hP47a6itouifB3xebqxXNzPpLR2Vn/vM&#10;THuXJ7E9a8a8bfFzQ/GOqX2j+PtCtvAelzRvDeahd31zqckLDJUFFKKTnB716GFhj61RqdK8dN2n&#10;t19T5biTLsuzSkpRxKc3rZL8mkz7K8A+I7Kw0Vrc6bDrUV1IiQpbbv3MbEfM2f4e/B9a+Pv2gdb1&#10;fUfF7/ELTbFJbDw2w03Wre3LujW27hjtHykcd815Z8KPiH46HicaAb/XbjQtPt57nSZ/srWo1SKI&#10;5UFCM7WHTHNe5eOPiLpfinRZtFTS5vBl3r0H2q7hnjZBO2NoeUgFjzzj2r360/qns6qauup+YZJl&#10;tSlVnRmtXt5nNfE39qXRPhJpPhbT/A3n+INYMUdxIZPnt4I2AwF3bjnHGQetc5D4n+H/AO0FDP4m&#10;XT9V8OeOdRKJcXDTbrQoDyWJ4UDrXE2HgHw/458A6g2u3ehW/iLQSbaK+ll+zQNGSSpJ6j0wa5b4&#10;UxaX4R1/V7TRdd03xebbTZ3kgaBxbllHI5+99RipxGZRrVJUHDzT1Wj6n3mE4doQwTxKupddVo7/&#10;AJHaeNfgr8RfhL4WuPGFnnV9K1K5bM8CF0ihHSZmU4G7PAPpWRo2v32kfDa31jRrSPWNREvnnVbK&#10;d55LWTOSJYz91jg89DXunwx+PfhLxV4avdA1SGDwtYbijafcyyPBdrzu8l2+6w54JOa6+b9nr4Va&#10;XBB4p+GXxTm8P/8ACXviWwmAuIJN3LpgHAx0zXy2Kr1cI37VOULrVK9vKVvz1R9PlNCGNpOnKVql&#10;tHfR2/l/q54/4I+IGnug8NJr3iHxNN4uuIhLLeSL5MCFgzgKT+Ffpr8Kbrwl4C8cap4XvNPuLjS9&#10;aQXGm20SgxBGA3Oc/wAIavzJ8NJpfwl+JcnhTxJoOg6xYaBcfb7W6KiKS5ibB2BzkbcknnpX3BqH&#10;xi0G++JfgvVYvDuuHRJNOx+427bYZOBkZDZ7dM4rzMXl7nKLpx/dzvd308jtr5lSx1GXtGvaQasu&#10;t1ufTPjnw9pGo+MbK9eCzvbvTU86WGU/vTCQMNFHn5lHPrXxD8dNUTwj8Yfhp4v01dU1DSr1pbW8&#10;hVo0kSB8AKFBIxnoD1r1O08SeN/i18RdG8deEdEtdKPgadrSSC8dUn+yspAMnGOTnC10/wC0H8N9&#10;D134O6tr/hfSYbTxZp9wt3dW8KbWd0yXYd+O4HArxcFhI5PiKUov3r2aT28/Q8LNsyxGcc31pyWG&#10;WsLrd9j5p0+bwz4h+JN/YeGZJPDOqaHIlx/ZNyV8wTI25Hjb7rZHVfevv7TfDw1+G3u9L8VX0HiX&#10;WD5t9NcSq6oRwI0hyAuD7knmvh7wh4DuNb1e48Sm2trDXJ9KttWkWJfm3bRhST1JCk+nNfW1gnh/&#10;VfGnwhsVN3qx8R3kl4zSHyTbeVHkEhMBgGPGfSu/izC081oUubR63e/od/DNGlUxFWjKn7Sm7NRb&#10;aSffzE8UeDPi2JhZ6d8RdenvLDmBV0CyiAz0CzOh/rXnVx4L+OPiyV9L134meKfCkmmPsN02pyxM&#10;ASMhEjCR59s8Yr9FZJoZppra9EZkiJRmIX1IB9ea8C+NfxJtfhtptjqkngnUNb0CLU4be/ki2yGO&#10;F8DzlTncQ2Bzg9a/P8Lj8ThX9XjZLpay/wAj9vo8OYCpGFT2ailvv/W549qX7M3xO1TSrezP7Tfj&#10;7UEJXfBqVta6nDKvf5XUn8zX0h+xV8KdN+FnxV1mH4heI9B1fwv9nILGE2phyAQyRKTHzyDsA6fj&#10;Xl2iz6r4p1r+0bTVdSttHjdZlsHVovPhkyMtIDnK4+7gV6f4y1zwd4CvbLxBrviN1uBB9lhsoZAT&#10;MzEYJUZZ2A4AA717OUZljViFTlV5l1VlZfNI8DiTJsr+qtypLm6WerfzKn7Qur+PdQ8Vajq/hHwz&#10;byaVod8bixltJzK9/a5KsrRFQTwSQMk571zv/C6tOtNH0qz8Z2aab4g1VvKhtQCzSKerBT8wwDyD&#10;Xjmo/EX4vX/iNZfh74V1SK3uWKxNrtxFbwlenzRAM4z6nB6cV4/8Rrz9pvwp4ptPGXjvwT8N9Q8D&#10;NGI7xraEXSW6FvvuVVZcg9SPWvXeEwmIqKGKrpu+ivb5dT5T65mOW0/a4DDKKtvZt277I+49eTX7&#10;nwzfaX4Ogs/EVn4nj+zu6uD5I/56Dn7y/wB2vL9N8Ma5oOtnUrqwmnV7VYplBG0yRjG5VHIOOPTF&#10;fL9j4QXQPDd/4lg+JPiLQ7vXLhbnSdN0p2ljsxISx2chnQ4yAQDjipR8ffE+hxvZeLb6PXdQ0iF5&#10;hKW/e3FvnmVFCgFh/EpOR+Fenm/CFKrC+DqNRfdfk76nxuReLM8NiZPGUuaWmq0tbsmfRmsX+l6n&#10;JFrUORfRRxyFZQY3jlilGQVOOx+nNeZ658atP0H4y+LdF8WeIbK28O2WlQzWsc8qwqs7FhhTjkkE&#10;da8nufiXqnjOy1PxD4f01otOtbSSaGS5IiNy5RmwqAbmAI5OeMV8j+Htc8HfEOPxL4t1+4u4tck8&#10;qW5t7vfPERG2dyStggDH3ffrVYfh1RwsKck2720sLMOOpYfNJYmlBJS+Z9w/B/S7ubxnrvjzU72A&#10;Wc8uTcrIrxxRHOQ0mcdMAe4Fdn8UP2jfhv4JuL2+8HaZNrGvX0qWihJBi+kPGeMjA6k4zXiWjftH&#10;fDX4u+El+F3h7wlpnhuYzOJZ9KmksUuGRcAsrFhsYn8x715t4K0u+1LxjNp03h+CS+0pmjtlDebJ&#10;cCM/dRMYQZ6k4LZzkCjMsphha7rVI30017dD3cozSeZ0HhpSe938/wAWe73Xxo+IXifUzYaX4e03&#10;TPD2hNtn1a6lG5pmTGIgcB1Vjgk9hXwf8Tfgz8W/iDa6r4p8ca6+h6VFcMsFpcXBtDqCjIxCiJ1Y&#10;9Mgk+lfdVr4cu9cjuX8TwpoUOlsYl0yKMkK+TgSuvGcnOOme9XG1n7R428PWV9by+II9A0wSiNcu&#10;ltcOxXk44YAdRng18/8A2vO7qUUk12XTyZ99lvDFHKqkYvacdfNo/On4Qfsz+M9G8daN4qsPhhrW&#10;nHw1Z3F8trPqHnPeTCJvJ3RkKQSxB/CvHvBN/wCOvB8/xbvvHUPiDwHeyRxSo7I2wCeY5IDfeDfU&#10;jiv6DNJ8K3PjCylvNPaLT757NjvfazgMduAQPr1FfF37WHhW3j+D2qaXqeg20mrWsUFgJ0bJmCEy&#10;OpI6KoIx6bvetMDxXXxE1SqxXvWT7ozzbhNRc61OTdmrK2h+Y1p4U8P/ABDv9P17W/HWsTXlpKqR&#10;w6NbrPeXfPy7QSFXHQE5I9K+zND8JeAfClrD4i0zSfHPhzVtNO65vNX1VILhZl+7lREN249AB1rw&#10;/wCFfhrwP4E1LSvGvh1L/wAN+LbAxyW29hcwSHvw3ynB5z61N4s8UT2GuarqfibVdU8S2/igGO4S&#10;5uiWDk5VwxztwcH0wK+xw+ZQk3S1dtv6Wlj4fPOD6lWq8TeyfZn1tp0Xhf4vLqXiTQ9eu/DvizT1&#10;SS4XVLtJ/PYsBvVzgjJ7Yr3LR7nSP+FSfErT9X0yE6TpKPBcmVAGYuoDOSc5yeQfSvyz8KanremX&#10;Otahd2d+Le1ZLW38siRZA5G8h+hIj6H3r9DfAWp6vbXXxH+FfiDyNT8Ma1oceoaFesuGubRoyRvP&#10;dkztPoVr6LKfZttXt5dD8z4xyyWH5ZQbcU1Zvdd9T8v/AI7aBb+ELnwz4CVp1vdZvEubhhL5gkhx&#10;uVgcZwQRivYvgxoen6vql5qkd648X2m4adBIUDRPGwYkqGyUdBjn2ry/4lz6B4j1/wAH6iwvbzxH&#10;4YQaUYWVit3EkgKSK+QPlQlTnngHvX3z48+Hfw6gX4cfELwD4J0zQpvKXyr6yuGDSOoy8Ui5IYt8&#10;3JJPasMTS9ly0YxbvfXoTiczjjnClW1Vnr5paHzx49Fz4c8RlZ7Ge+0mZVlW4iRn2b/mJKdVGT+G&#10;KpfHXUNF1rwDoWu6fcRz6nr1mkUSIN7yvF8rkAdMAD86u/EjUbyHyf8AhHPFFvBqvh13tp4LpQ6X&#10;cP8ArIye6sAxFeWeJNam1L4aeFvEE8aaRq2m6nc2xeHDwwo4RiSOvPOK58JllSpN8z1Wv3H3uDzx&#10;UMFh6j6Jxa9Ua/hi90DxH4Q8EeFZ9moT6H595fLM7hEZ24XYCC78DjIAHevXtU+JNtJ4Ffwhrmh6&#10;TqvhTQBJdWtlZ262A88KQGcpy3HGSc+9fLXjufQ/Bt/4OttBmmi1mysUnvEZtpuxISxbnoQD0Pau&#10;rsNfj160d7G/spjKpVkk+QkEYI+ozWmKdelKEor3fPU7ciyzC47COdZXbbaTf4+p7p+z1ovhb4je&#10;FNBu/C2lX/hS8u5blHsre7+1QzzAeaWbfhweP7x44xWR8QvhX478V6h4h0TQde0SDwaJWVmSXmxg&#10;t4xGtsQP3hlbbnaBxk84r0X9imx0bQPht4hmMVxd+NPCt/fXFpbnEUM0PlbWIc8bsHjtnFcp4h1T&#10;VLrSD4g1zUU8PeG9RMTaYkriOZ5iTvIQYLnk75DwT07V6E8S5xm6cfJW/NH5JlWAlDH1VOdkr6v9&#10;PkYXhy0+DvhrRbbRV8L+Ln1e2gAmeS9W2COB8x2CPJA9zXz5qP8AwlV/4lfVxourad4Yt3Igu7ix&#10;aSKNegMhK7Sx9TxyK9Jg+Isl7qt9qN3qun6h4U0tlt45NTVYpZ5geURkyyqcEjcWBA6VW1Hxp4k8&#10;ZWGvzWHxAu/EOi2zb7nT5rpEaCBjjaG+6yZwABhuQccV49DKpUXKc2uZ6ve//Dn6LTzR4vlhSVqa&#10;0V3o/l2MPRL8R+OtD8MXtvaw/wBoQ3kFu4XymSJonYqo92LcV4xdr4g8G/DqRtNjW91LVL+4kSCZ&#10;8CaOIKoUnscFsfhXeXCkeOvhH4ygt7iyXRL1rS8ZwWAQofLk9DkblJ9frXomvWngbxWmhaLM94PF&#10;8Ec00XlKGtL+affthYceU/KENkjOAQOtethYclRaNqybv9x8VS5sNi5xeiv0Ox+Bnwe0/wCNPjvw&#10;xr/iPTbqDRtJ0W31WeSR18iaeJGHkNnGWymNteRW2t2M3i3xHq2p3r2E+jRzoqSkoISW2xrtwCCC&#10;eCDkHp2rj7tPFOg+BNCW48Qan4C1bwlrE1jeKXmgkjk4cK4GCQMtweDVXxpJqXjSLxhr9lYwajfX&#10;cNv/AGhcQWz6elwUTJlEbZw7YDHGAxyQOa6XSgqrcpO76dPkfR4WlL2Uql7qWnpY9s0nxfB8R9Du&#10;F1LSbTSdS1WQKNXE6o+svCGVQIzhS4BILZG84yM9eK2arpGueE9c8K6lFqn2S8bz3glZjbIVbcs0&#10;Y5XIyMHg8814pZa94Z0a3TwZrmm6nqcJe3nleJjA8GYMKykc5DPknAzgZzXpC+FI/FmsRaJaXEng&#10;/wCIWmREMOUGsR7SQAV4Wbbjth+mQa5p0qcbycbNdjKvOvhcJOPN7r1Og8bpa6JYaPpWk3UFwZRJ&#10;qErhlZ3847guG54Hoatt4j13UfC3g6fWJdLudJt/Ps1mM4SRQrBiXUngfNxXk/xAk0vUPB3hi91u&#10;4n0jV9OuJ9KkuGkaP/UBCAw/4Hx34q39s8N6x8HtJ8C6Rqc+q+KdN1O5u0ljfPlW7xpmWdh1QFen&#10;WoWFdSfWzO7CVFhcLh5x3Td++poePbOE6V4V1HRxY6jPZ6kS6uOJbeUFGGD2HBGf7tbvgmxv7a80&#10;RbixniGiRG382RSQzJI21QT14Knj0FeR+FdJ1DxTYyXemarEYNNmW13tIoa6x98ohbOB0BxwOuM1&#10;+kI0CXxt4P8AhxaaQ8cOn+CtMWDVdUuoltVe4LkneOrOBtUdzgHpXm5nU5eSlB6rueZgcD9bp+0q&#10;fB712+vYz/2xviudL8f+CPAt/o1trd3feHrW4ijnlMKgyqc/MMcrgHB9K/MD4++H9Y8OfGzw22pL&#10;cy2VjpNvfC4gBmj8tlyu2QfeXPH1zX35+3x8avhb4G+J1pHJ8MYvHXxG8LaZa28V9fXkiWun5iXa&#10;RAhHmNjn5j36V8v+NP2qPid8NBofhnSNG8IW/naNaazFJNY299LNDcR+YYt8kZIGSCFHTpg1+kwo&#10;VpqE1CKfL10b0WvU+QeKq0Kapw95dE/0PlDw1rst3aeK7i9029fQdSuMTSLuRrkoNyRqeoAkMecc&#10;9Ole3fDnwPoXhTQdT8ceP4IdR1DUf9IXzHdWtxnKKjA5Jb0+ldd4F+K/i74o282nfFjRfh9qem6X&#10;bm9uXXS4rJ4SxyoWSAJtYDBPXqOKL/xZbfEZNG1i/urDTtC0LzINOtZLcIGlXiOSR9q+coXpnvjN&#10;eTVwdTELkbXL1ab19O/mfTZBjpYCSbh73TtzPqzhvGXiTUdat7HU/FOuWuhwMPL0rSrh5LpLZOck&#10;oWJ3EEfSua+G114el8Yz6pceIrLVk8KwS3LyhZofKZRhAd/JwTnjpiuJfwhrnjLxLqdtNrMmnxXr&#10;u9vdtEqtOy9Qpz8vTjFS23w4t/Amo2mh3upT6kfHbojSFSVTbuyGyST82OOhrojHDxaoKdvJbW6n&#10;0ec0Kqw7m1fmauyLRtauvi98YfDmmx3RTUFvAPtsZEyTxqciTBA+bjuPrX6BfEuJtF8F/B3wdrGh&#10;wXXiye4nmtdQNwktxNbyPujQov3cF2J4HII7V8u/s3aRb2HxdtJPEPhbRNL1PwzDc3dxeWiGA3cC&#10;r/FEP3YOAeVAJyc0eJ/2hota+JviX4m6vcNrq+GI3svDdl5Sw4QsxLEKMKigt+fFawpyrTqzgvdi&#10;rJdLv9D8x4ln7bFOHZIxP2oV8STeJNL8IyWxXR9LsylnaAktByC88qDlWkPzc/w4xwK9e+HHhvwD&#10;4R+HehX+geItB1nVpCFvYpGVbmG4YZOEJyUA6N9a8b+Ek0vxO8Xa7428XanFPq9whi0nTJ90ovCc&#10;gpkkny0TIHXoAOlaOp/D3xIYotH1iay8O6ahee0nkiDXEcSkkZk4PljBwOcA9K8LMaM8e40HJqMN&#10;LrZ/5n6JwdgaOE/2rk0taK/NnoPiPx/4Y0q4kfUr0215Hl4X24LMe6HvVLxp401Lwl8ONAttQ/ty&#10;31XR2bZBeRRxQCyuM3CBHXByHYna3Hz8Y5r5X8LR+GtS8UabF441rUNQ07SLkmO3QPL9oKnKgFf4&#10;Tgc11XieXwz4UbVLnUdX1rxTpviSMxvaXYXDHOfkwSU28cg8Dv2rswWT06VRUFdrrfRXOniLMVFw&#10;rq3NHp1Z5p8JFfxh4z0LR9XijbwvPqn9oaq0h2xum7+I9MYyPxr64s7/AE/TdK8TWV3a3Un9r659&#10;ruIIQONHtUVbeMADy2G7nJHHTvXmPwbs4/FXj3w5p1va6FaeG7g+RNptkjmR9ysqMWKkNg4JwRiq&#10;V14ht/h58O/HF14oE95rFvqlvYW1g+8m6tR5zyLKM5VN6RAkdcgV62Kw6m/ZwV9VovM/P6MauIqS&#10;5Xyt6+e+5yq3I1rxh4l8exQXF1ZaTdQymNYILcRyyttT5SCm0BfT+LOOK+rdQ8N/FXW9Wv8AW9G8&#10;O+J9MXVVhkkis7SHUk3CNQGEiyKcHGcEDkt714Z4U+JHgrxPoHxL16+t4vCVr4ujNrZ2kYaRYnWF&#10;GVAeuAVGMg9fYk/X+i+JPC198JfhVr3iDxXq+gXl7az2oFhcvD5ggZPv7WAJHmf+PGuJV3GbUqdk&#10;tNm/61LxmWyxFWL9pdu92/I/RPwN8ZPh14LOu6Rb23iKeOKZ57cWtrLcBoyBkueuc561Zuvj1e69&#10;f3N/ZfD7XdO0KG2MiX13CYp5ewEcYJJzRRX5jLK6NDGc6jd+fofuWNzKrUyxU29P+Ccvr99Kvh6f&#10;VteXxHp2hXKvdLNeCO2Fi5BXbtUbznOeTmuC1zwD8XIPhr8NbrwZ4ksdS8G6T59xeh7hk85GlLg5&#10;Yc8HGCRRRV4vFTwdOModWrrofJ4fCQxDqU5bR0Xe1rnzJ4r8WeHPC/xVv/C8l/NDo+tRLJcpdKFS&#10;3mZRymOq5xyRXo3gWz1i81jU/DN2NB+xa4F/sq7h2Mu48B9rdGB7gcUUV+h4F+1w9OctW7/gfm3E&#10;+GhSjTlFG78VvEd14d1PQPgHo0+s3dzY3sdz4i1bPmC8MoHyk8koM4x04rn/ABn8KtAgsYbnwa9x&#10;Z+LbaQxWmyBtxCjcWEocNx6Y49aKK8/NJOWFU+qZPDVaWExK5Hv/AJGb8LfCHxf8WX39uaZqFzb6&#10;ikktpcalNNnztg4yDkvjJyMdMV9RfD74PW3g3xWdT8eNqPirVrhllkvo7cWVhaeYNoChSXYnPooH&#10;4UUV5s4RqVoc0U7n0UubMIypVJPlWuh9EeJfglpegXGmaZonhHw3rWiasBqf2m4B1FlYjhozIAi4&#10;zkivkn496p4/8BaDqNzoXjJrWx+QRmztfsy2+44JLgiPHHAGT9KKK5MFnOI9pOKlblnyrRbXPTxu&#10;T0cOqcVd3hd3fU8R0b4gePNbk0/w8niPztZu2jdb2dQi39sw+dSSOWXtXlM/w4+JHwO+JF54r1jw&#10;nonxLby31CCBydQS0jbO2R0HC4685oor0uIc2rU5U430lv5mfDWEhGdSSWqSsz6/+DGo/D7x2bb4&#10;i33jnVdd+I0MqNcQ3CfZINKRjgxRxjI8sZx/Svr7wnpWt6r4gv8Awt4VXQbXVbpDcQ391bLdNFGv&#10;3vLGOWIIxnjiiiubNMFToYLTXffpp0PHznEyo59hakNG7J26ngWs+ALHwz8arjwv4hiHiC08WW4k&#10;mkvkTy7h8Y+aNcKMHOMV59pX7P2l/D7xuZjrmizW/iG/EEekmNhKIicthuhTB6A5oorz8uTxdLDT&#10;k9eW3yR1cR4ueV4mtTou0ZSs/n2PW/2hPgv4f8ReHtB8KeH77w7oOkxhobO3jtvI+xXJGdzMBvYN&#10;jHNfBuk694q+APiez8K/EvQtQl8Om6SQCaE+VMit95Ceqkc0UV2YKo8LOnBaqd00y8H/AMvYLTls&#10;13ufaGt2nhX4ua94X1DRtIfULOfTmR/s8m8pGSMc4O0DHevmiDVde0j4n69oer+PF0XQdemWynt7&#10;GM6iLS2i4jYFPlB4PQ8ZOaKK68RgqeArTo017q+Z42U5rXxuJqc8j7n0XQ9H8AeD7HV9A1jxhokN&#10;7f7DeTXMEhviFDL8u7IBye/4VwGueOvirPrXiy0XWnt9WMcV/YTgrGTt58t4yBkOBjpzmiivncXF&#10;YXEylFXbXXU+qxVWpicocZzdk32/yPpn4W/FXQ/iVpPhK+1e/wDD/gjxr4rsJdOlje1CR3RhJj2r&#10;/db2GP1rmfgRpMXhvxj4L06XUtTvptFv9RhBlB3ryOMHkLnpRRWeJoxr4eV10Zw8M150MxoxT6R/&#10;M/RqWynks7i/huIS8wCSZbkjrzx1r58ufhRBq+o2a3mva3f6QxZpdOeYSRSbmJwwPUfWiivxRylT&#10;nJRdj+vI01KndowvCfhaLwFqvjzTpNV0rQPDWnwrcLdy3Df6BvLbQd3yr3IHTiuI8EXvwt1v/hIY&#10;oNPbxrPIzNNqbpJceaw6FZiMZ9NlFFff08PH6hGfV7677dj8fljZxxmJe/K9L6222PRtMtdJvZZ8&#10;eB9W0vSrdY1h1A3OZZTjnb82VA9zXlnxB/aV+EXw6ubzwlr3j+81SOYbLi0u1F+0GQQVZ1Jx+Oel&#10;FFehwrkmGzSs41Y/izk4sx2JoQhCNaVpLVaf5HzDonxB8MeYfEc/xF8J/EbRZbmVVspHNvJZ2rZE&#10;ZVXUM7qWxw3QV7X4j0Hwpqdtpmi+IdD8OaprjacJLaaxt3D20L4/eRMw2sdvUA7uvWiiv0rHYKnl&#10;/JSgtH3P52xEnVr1Ksn733bbbHl+q6zN8NLzS/BfhzRNa1jwV4hvEEeo3JiWBJtmXVI8EgY7Zwc9&#10;K+Ybn4meK4fEOoaPrl9pVtoUt3JaNpMVjbxw+T90GTC884wM0UV42HhHDqTgrWbIwNR5nXj7VnbR&#10;/Dy1u9H0jVPBnhKz8E6xpN6zTLdS4S/3kAbZVJ2DHRSPbNfU/wABf2fPEmj6nqfi201K21O8v97S&#10;IZJJ5YJAvJGeGUDsOfyoor4rNsVN4V2dtXof0Nw7gYUsXff3Y7nq8Wox2Nzc/wBtCDUy92fmQhCf&#10;9ph14PaoNd8J6de6tp06yKsc74aSzwShPIO3HzYwAaKK+DqtxfMtz9kxUVKkr9GrGh4cvPGvgbVd&#10;RRr63v8AR9TCgoyYZgBgH6+1df4k0Lw58QPCetreqqXUcIY24jALNySSOc54zRRWKquclJ73R6dO&#10;jGFNpLofiF4tu3h8ca54O0qK0ktZ5S1rLM5WG0ZRh4wcde+B+lea67a22m6xFZ3klxqUtxhN7LtR&#10;GP8AtdP/AKwoor9RwyvKK8j81zGKUG/NnoukfETQLDT9I8LpDFd6fp8pVrtm5Mp7Fe69hX0Hc/HX&#10;RfCXh/wFc69p1/Df+F9S+y212oDRyafccSwv3+VsMvbkiiivqMtgoYyiu5+e8R4SnWy6vGS0WqPj&#10;j9om10PxD8RdA+H/AIJtr/VNL1q6NyDaRnzGac5CqDyWUdR65r6k8KDUbLStE+BN3rmm2WnQqupR&#10;390TE0bwggRLn7rSPxzjoaKK9PPZtYyFJbJN/M/EcvqXpNPXT9TgPjp4esPEr6X4vMB0y4kKwaht&#10;bCu6Yjc8H3Bz71naD8NoL74W6lpuryv9ij1O21C32MSyoRIq7s9dwFFFb0asoxk7n12Onyeyitmv&#10;0OP+MvwVj8T+JJ9ZtNdNm0dtBGUZCyIFRe49q8h+HXwO+LmueJ4dI8KaN/a9iX3XN+Tst7O3H355&#10;Xb5Y41GSWJ7cA5GSivnYZ1XcYwbum0vvP0JUlhMDTnDflR+l/gHxl4A8DzXmm/DPxdpvxU0PwXZ3&#10;8cN/c2badLby7QTIY2B82NZV+XIGQfwr8/8A4v6PqnxD1nUPE3iOfxbF4s0mzjubie5YW6TTM+EU&#10;R8YLbhgKAOhoor6bM5PK5qhRdo/i9tz47C4eDVas173c5PV9Q8XWnh2C1l8P3T+E9BnVruBQGYSh&#10;fkaUAHIAbAz6n1rmYY9HEOlazZXTWyakTJ9n3bA4ViCcA4ADBsfWiivLjVlWbu/I9zhelGVCLa3v&#10;+ZpePrzVZdO07U9NvbhZNOkEnkMeXU+hHDDNejf2h4e0rwT4e8T67fCwsb2R3eRVLuJCNo3R/fK4&#10;AyVyRxxRRUUVztRZvPB05Y+U2vsndS+Nrb4qJNoOtrJqOuzabbXllJJF5Z1VbdWCtEx+85jIwTnJ&#10;X8K8s8b634ffQYtBsNF8QSa1qpkKBljdoERUBaRg2QBuP0/SiivWlSjOUJNdD56MvqtLE04bKT/I&#10;q/FLVbxdftbX4W+Anvtc8I2ELatqFzbrctMwVPnRG4EakgHGSeSeK+gfhLZ/ED4r/C7xH8V/i3de&#10;HdK1LS/PsvDl0iJBdalcxBEeMpGoVokWVeTghhx3ooqc0rK8aKgkm1rbXa+5z5Zh44iFOM9dUvke&#10;QfGTwveXnw8t4/GGn2l9q2heZfXMlnN9me7WUKiSMCCC6ERgr1ZW9a+H7O31Cx1e+h8J6xc2l1aR&#10;LFekqUWMNhWTK5yDuAwcc4Heiiu7KpOrRbl/WpOdL6o2oaWR9NfBzxzouiXt3pN3a2umaD4As/tu&#10;oauYkmaIEgtHGSOXkLBAg65PTFe6fDr9s34eeMfFZ03xNaxaB4QlLQ6TZFf3UTk/IzY4ZjnOT/IU&#10;UVSyLD4mjOrJe9ff5XO7JMbOVKKeqS/T8z5h/bsuJI/jf4z869truwup4LxJgS5w0KIIj2ABGOnF&#10;ZHjnTbbxv8PPgf4j83bc+JjDoVySjN9i+y5iDHAztZXQ/hRRX0NWtKlGMlulb8D4fNv3fK1v/wAA&#10;7PVfAPh/wjpenfDzW/iR4b0SWeU3Gs/ZxNdzyRqflQ+WpCAjH3j3rstOk+F/xa0TW/BOk63aabZ+&#10;HrGRrVFCCQSRLldgyDknvRRXFm+H9lh41Yyd9H9/yPruFJe1gpSV76anmPwt8SS65bXHgXXo7C31&#10;rQG+WRowWlUHh0JrrfjdL4X8M6V4R8SeIdGmngs9SjSW4gQRSwhgPnTkKSDzt4znGR1oorxKcU8b&#10;GHRo+orTc8DNPo/yZ2fxu1rwJpt1Z3Pw6guYdP1DQVs7u9jkB3POwz8o5U4BByTyeDjmvi7x94cs&#10;tKu9A8B6BpMqa1Jbpdam6KZGJk/eKpA5G1GH4miivXUnQw6jHor/AJH4rUk8bjU6nV6nZX2maDrd&#10;jpt/4Avr7w+/hmFY5ItbCQxKQNrSRuuWU98Edfes7xNaTT+G4rWf4pWXiNywM8Fqs0i24APJuXC5&#10;6/dUEe9FFdeQJ15csnoj7jMsfVw6jCm+VdkePeFvjB4F8M622gw+EbjxtZWiStcSvKbeNWVSSxIG&#10;5gOuOK+jfhH4/wDE3i3wraTaX8Lvhpq1xbI9whvtPjurueIsQEhViPMKjrjoKKK9fOsLTpq6j1R5&#10;v1SFaoudXu11OJtPj7cf23cWC+EPD/hrxb9rhSyk0qx+xOwJKOCn97acjvkV9Saz4D8AfH7wzf8A&#10;jfWp/E3hP4kaWE0/VZ4LcSq/aK5ntzhtjAYZl5GM80UV4eNl9WlD2el9/wADrzPDxwE1OkrPRfK5&#10;8l+J/gxd+GtG8WeDW1jR9Uk0K9sNSjvdOY3ML200cqNJwAVH+rB3AYJwaq67468MaD4G8DeC9Qup&#10;rrVPDc+oNK0IUrtlaEIc57iMn8aKK9TB/vKyi9rHl1IrEYe8t1I//9lQSwECLQAUAAYACAAAACEA&#10;T+wRhwkBAAAVAgAAEwAAAAAAAAAAAAAAAAAAAAAAW0NvbnRlbnRfVHlwZXNdLnhtbFBLAQItABQA&#10;BgAIAAAAIQAjsmrh1wAAAJQBAAALAAAAAAAAAAAAAAAAADoBAABfcmVscy8ucmVsc1BLAQItABQA&#10;BgAIAAAAIQAd/Nv3LgMAAPwJAAAOAAAAAAAAAAAAAAAAADoCAABkcnMvZTJvRG9jLnhtbFBLAQIt&#10;ABQABgAIAAAAIQAtc0sIwwAAAKcBAAAZAAAAAAAAAAAAAAAAAJQFAABkcnMvX3JlbHMvZTJvRG9j&#10;LnhtbC5yZWxzUEsBAi0AFAAGAAgAAAAhAL01PhPhAAAACgEAAA8AAAAAAAAAAAAAAAAAjgYAAGRy&#10;cy9kb3ducmV2LnhtbFBLAQItAAoAAAAAAAAAIQDzPzKgLigBAC4oAQAVAAAAAAAAAAAAAAAAAJwH&#10;AABkcnMvbWVkaWEvaW1hZ2UxLmpwZWdQSwECLQAKAAAAAAAAACEAEtfuzgazAgAGswIAFQAAAAAA&#10;AAAAAAAAAAD9LwEAZHJzL21lZGlhL2ltYWdlMi5qcGVnUEsFBgAAAAAHAAcAwAEAADbjAwAAAA==&#10;">
                <v:shape id="Image 11" o:spid="_x0000_s1027" type="#_x0000_t75" alt="H:\P3270011.JPG" style="position:absolute;top:1943100;width:2694940;height:19735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x&#10;iJfBAAAA2wAAAA8AAABkcnMvZG93bnJldi54bWxET0trAjEQvhf8D2GE3mpWoSJbo4gg+Li0Kkpv&#10;w2aaXbqZLElc1/76RhC8zcf3nOm8s7VoyYfKsYLhIANBXDhdsVFwPKzeJiBCRNZYOyYFNwown/Ve&#10;pphrd+UvavfRiBTCIUcFZYxNLmUoSrIYBq4hTtyP8xZjgt5I7fGawm0tR1k2lhYrTg0lNrQsqfjd&#10;X6wCvmnjzXe7m2zd6fj5N97E3fldqdd+t/gAEamLT/HDvdZp/hDuv6QD5Ow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RxiJfBAAAA2wAAAA8AAAAAAAAAAAAAAAAAnAIAAGRy&#10;cy9kb3ducmV2LnhtbFBLBQYAAAAABAAEAPcAAACKAwAAAAA=&#10;">
                  <v:imagedata r:id="rId29" o:title="P3270011.JPG"/>
                  <v:path arrowok="t"/>
                </v:shape>
                <v:shape id="Image 3" o:spid="_x0000_s1028" type="#_x0000_t75" alt="H:\Photos\IMG_0749.JPG" style="position:absolute;width:2717165;height:18973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80&#10;jvvDAAAA2wAAAA8AAABkcnMvZG93bnJldi54bWxET01rwkAQvQv+h2UEL1I3KrVt6ioqFAo9iGkL&#10;PQ7ZaRLNzobdNcZ/7wqCt3m8z1msOlOLlpyvLCuYjBMQxLnVFRcKfr4/nl5B+ICssbZMCi7kYbXs&#10;9xaYanvmPbVZKEQMYZ+igjKEJpXS5yUZ9GPbEEfu3zqDIUJXSO3wHMNNLadJMpcGK44NJTa0LSk/&#10;ZiejIPn6O2Sjl9/nyW7m60vhNru3dq/UcNCt30EE6sJDfHd/6jh/Brdf4gFyeQ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SO+8MAAADbAAAADwAAAAAAAAAAAAAAAACcAgAA&#10;ZHJzL2Rvd25yZXYueG1sUEsFBgAAAAAEAAQA9wAAAIwDAAAAAA==&#10;">
                  <v:imagedata r:id="rId30" o:title="IMG_0749.JPG"/>
                  <v:path arrowok="t"/>
                </v:shape>
                <w10:wrap type="through"/>
              </v:group>
            </w:pict>
          </mc:Fallback>
        </mc:AlternateContent>
      </w:r>
      <w:r w:rsidR="00DF545D" w:rsidRPr="0005382B">
        <w:rPr>
          <w:rFonts w:asciiTheme="majorHAnsi" w:hAnsiTheme="majorHAnsi"/>
          <w:sz w:val="24"/>
          <w:szCs w:val="24"/>
        </w:rPr>
        <w:t xml:space="preserve">La </w:t>
      </w:r>
      <w:r w:rsidR="00DF545D" w:rsidRPr="008A39BF">
        <w:rPr>
          <w:rFonts w:ascii="Arial" w:hAnsi="Arial" w:cs="Arial"/>
        </w:rPr>
        <w:t xml:space="preserve">population a pris connaissance de la fertilisation écologique avec le PEAFEC et juge cette technique excellente du fait de son efficacité. La majorité </w:t>
      </w:r>
      <w:r w:rsidR="00DF545D">
        <w:rPr>
          <w:rFonts w:ascii="Arial" w:hAnsi="Arial" w:cs="Arial"/>
        </w:rPr>
        <w:t xml:space="preserve">(95%) </w:t>
      </w:r>
      <w:r w:rsidR="00DF545D" w:rsidRPr="008A39BF">
        <w:rPr>
          <w:rFonts w:ascii="Arial" w:hAnsi="Arial" w:cs="Arial"/>
        </w:rPr>
        <w:t>des adoptants ont affi</w:t>
      </w:r>
      <w:r w:rsidR="00DF545D">
        <w:rPr>
          <w:rFonts w:ascii="Arial" w:hAnsi="Arial" w:cs="Arial"/>
        </w:rPr>
        <w:t>r</w:t>
      </w:r>
      <w:r w:rsidR="00DF545D" w:rsidRPr="008A39BF">
        <w:rPr>
          <w:rFonts w:ascii="Arial" w:hAnsi="Arial" w:cs="Arial"/>
        </w:rPr>
        <w:t xml:space="preserve">mé </w:t>
      </w:r>
      <w:r w:rsidR="00DF545D">
        <w:rPr>
          <w:rFonts w:ascii="Arial" w:hAnsi="Arial" w:cs="Arial"/>
        </w:rPr>
        <w:t xml:space="preserve">avoir </w:t>
      </w:r>
      <w:r w:rsidR="00DF545D" w:rsidRPr="008A39BF">
        <w:rPr>
          <w:rFonts w:ascii="Arial" w:hAnsi="Arial" w:cs="Arial"/>
        </w:rPr>
        <w:t>adopt</w:t>
      </w:r>
      <w:r w:rsidR="00DF545D">
        <w:rPr>
          <w:rFonts w:ascii="Arial" w:hAnsi="Arial" w:cs="Arial"/>
        </w:rPr>
        <w:t>er</w:t>
      </w:r>
      <w:r w:rsidR="00DF545D" w:rsidRPr="008A39BF">
        <w:rPr>
          <w:rFonts w:ascii="Arial" w:hAnsi="Arial" w:cs="Arial"/>
        </w:rPr>
        <w:t xml:space="preserve"> définitivement la technique. Mieux, dans certains villages (</w:t>
      </w:r>
      <w:proofErr w:type="spellStart"/>
      <w:r w:rsidR="00DF545D" w:rsidRPr="008A39BF">
        <w:rPr>
          <w:rFonts w:ascii="Arial" w:hAnsi="Arial" w:cs="Arial"/>
        </w:rPr>
        <w:t>Jandodo</w:t>
      </w:r>
      <w:proofErr w:type="spellEnd"/>
      <w:r w:rsidR="00DF545D" w:rsidRPr="008A39BF">
        <w:rPr>
          <w:rFonts w:ascii="Arial" w:hAnsi="Arial" w:cs="Arial"/>
        </w:rPr>
        <w:t xml:space="preserve">, </w:t>
      </w:r>
      <w:proofErr w:type="spellStart"/>
      <w:r w:rsidR="00DF545D" w:rsidRPr="008A39BF">
        <w:rPr>
          <w:rFonts w:ascii="Arial" w:hAnsi="Arial" w:cs="Arial"/>
        </w:rPr>
        <w:t>Galma</w:t>
      </w:r>
      <w:proofErr w:type="spellEnd"/>
      <w:r w:rsidR="00DF545D" w:rsidRPr="008A39BF">
        <w:rPr>
          <w:rFonts w:ascii="Arial" w:hAnsi="Arial" w:cs="Arial"/>
        </w:rPr>
        <w:t xml:space="preserve">, </w:t>
      </w:r>
      <w:proofErr w:type="spellStart"/>
      <w:r w:rsidR="00DF545D" w:rsidRPr="008A39BF">
        <w:rPr>
          <w:rFonts w:ascii="Arial" w:hAnsi="Arial" w:cs="Arial"/>
        </w:rPr>
        <w:t>AréwaGobirawa</w:t>
      </w:r>
      <w:proofErr w:type="spellEnd"/>
      <w:r w:rsidR="00DF545D" w:rsidRPr="008A39BF">
        <w:rPr>
          <w:rFonts w:ascii="Arial" w:hAnsi="Arial" w:cs="Arial"/>
        </w:rPr>
        <w:t xml:space="preserve">) les adoptants ont apporté de l’innovation dans l’application de </w:t>
      </w:r>
      <w:r w:rsidR="00DF545D" w:rsidRPr="008A39BF">
        <w:rPr>
          <w:rFonts w:ascii="Arial" w:hAnsi="Arial" w:cs="Arial"/>
          <w:i/>
        </w:rPr>
        <w:t xml:space="preserve">takin </w:t>
      </w:r>
      <w:proofErr w:type="spellStart"/>
      <w:r w:rsidR="00DF545D" w:rsidRPr="008A39BF">
        <w:rPr>
          <w:rFonts w:ascii="Arial" w:hAnsi="Arial" w:cs="Arial"/>
          <w:i/>
        </w:rPr>
        <w:t>ruwa</w:t>
      </w:r>
      <w:proofErr w:type="spellEnd"/>
      <w:r w:rsidR="00DF545D" w:rsidRPr="008A39BF">
        <w:rPr>
          <w:rFonts w:ascii="Arial" w:hAnsi="Arial" w:cs="Arial"/>
        </w:rPr>
        <w:t xml:space="preserve"> en maraichage. </w:t>
      </w:r>
    </w:p>
    <w:p w14:paraId="5616DFA2" w14:textId="77777777" w:rsidR="00DF545D" w:rsidRDefault="00DF545D" w:rsidP="00DF545D">
      <w:pPr>
        <w:spacing w:after="0"/>
        <w:jc w:val="both"/>
        <w:rPr>
          <w:rFonts w:ascii="Arial" w:hAnsi="Arial" w:cs="Arial"/>
        </w:rPr>
      </w:pPr>
      <w:r w:rsidRPr="008A39BF">
        <w:rPr>
          <w:rFonts w:ascii="Arial" w:hAnsi="Arial" w:cs="Arial"/>
        </w:rPr>
        <w:t xml:space="preserve">Elle consiste à verser le </w:t>
      </w:r>
      <w:r w:rsidRPr="008A39BF">
        <w:rPr>
          <w:rFonts w:ascii="Arial" w:hAnsi="Arial" w:cs="Arial"/>
          <w:i/>
        </w:rPr>
        <w:t xml:space="preserve">takin </w:t>
      </w:r>
      <w:proofErr w:type="spellStart"/>
      <w:r w:rsidRPr="008A39BF">
        <w:rPr>
          <w:rFonts w:ascii="Arial" w:hAnsi="Arial" w:cs="Arial"/>
          <w:i/>
        </w:rPr>
        <w:t>ruwa</w:t>
      </w:r>
      <w:proofErr w:type="spellEnd"/>
      <w:r w:rsidRPr="008A39BF">
        <w:rPr>
          <w:rFonts w:ascii="Arial" w:hAnsi="Arial" w:cs="Arial"/>
        </w:rPr>
        <w:t xml:space="preserve"> au moment de l’arrosage, en versant le </w:t>
      </w:r>
      <w:r w:rsidRPr="008A39BF">
        <w:rPr>
          <w:rFonts w:ascii="Arial" w:hAnsi="Arial" w:cs="Arial"/>
          <w:i/>
        </w:rPr>
        <w:t xml:space="preserve">takin </w:t>
      </w:r>
      <w:proofErr w:type="spellStart"/>
      <w:r w:rsidRPr="008A39BF">
        <w:rPr>
          <w:rFonts w:ascii="Arial" w:hAnsi="Arial" w:cs="Arial"/>
          <w:i/>
        </w:rPr>
        <w:t>ruwa</w:t>
      </w:r>
      <w:proofErr w:type="spellEnd"/>
      <w:r w:rsidRPr="008A39BF">
        <w:rPr>
          <w:rFonts w:ascii="Arial" w:hAnsi="Arial" w:cs="Arial"/>
        </w:rPr>
        <w:t xml:space="preserve"> à l’entrée des arroseurs dans les planches </w:t>
      </w:r>
      <w:r w:rsidRPr="004907F2">
        <w:rPr>
          <w:rFonts w:ascii="Arial" w:hAnsi="Arial" w:cs="Arial"/>
        </w:rPr>
        <w:t xml:space="preserve">(Photo </w:t>
      </w:r>
      <w:r w:rsidR="004907F2" w:rsidRPr="004907F2">
        <w:rPr>
          <w:rFonts w:ascii="Arial" w:hAnsi="Arial" w:cs="Arial"/>
        </w:rPr>
        <w:t>ci-contre</w:t>
      </w:r>
      <w:r w:rsidRPr="004907F2">
        <w:rPr>
          <w:rFonts w:ascii="Arial" w:hAnsi="Arial" w:cs="Arial"/>
        </w:rPr>
        <w:t>).</w:t>
      </w:r>
      <w:r w:rsidRPr="008A39BF">
        <w:rPr>
          <w:rFonts w:ascii="Arial" w:hAnsi="Arial" w:cs="Arial"/>
        </w:rPr>
        <w:t xml:space="preserve"> Cette innovation permet non seulement un gain en temps, mais aussi un gain d’énergie en comparaison avec la méthode du projet. Elle permet d’obtenir des plantes propres car elles ne sont pas mouillées par le </w:t>
      </w:r>
      <w:r w:rsidRPr="008A39BF">
        <w:rPr>
          <w:rFonts w:ascii="Arial" w:hAnsi="Arial" w:cs="Arial"/>
          <w:i/>
        </w:rPr>
        <w:t xml:space="preserve">Takin </w:t>
      </w:r>
      <w:proofErr w:type="spellStart"/>
      <w:r w:rsidRPr="008A39BF">
        <w:rPr>
          <w:rFonts w:ascii="Arial" w:hAnsi="Arial" w:cs="Arial"/>
          <w:i/>
        </w:rPr>
        <w:t>Ruwa</w:t>
      </w:r>
      <w:proofErr w:type="spellEnd"/>
      <w:r w:rsidR="00774C05">
        <w:rPr>
          <w:rFonts w:ascii="Arial" w:hAnsi="Arial" w:cs="Arial"/>
          <w:i/>
        </w:rPr>
        <w:t xml:space="preserve"> </w:t>
      </w:r>
      <w:r w:rsidRPr="008A39BF">
        <w:rPr>
          <w:rFonts w:ascii="Arial" w:hAnsi="Arial" w:cs="Arial"/>
        </w:rPr>
        <w:t>lors de son apport.</w:t>
      </w:r>
    </w:p>
    <w:p w14:paraId="468E323A" w14:textId="77777777" w:rsidR="00DF545D" w:rsidRPr="008F391B" w:rsidRDefault="00DF545D" w:rsidP="00DF545D">
      <w:pPr>
        <w:spacing w:after="0"/>
        <w:jc w:val="both"/>
        <w:rPr>
          <w:rFonts w:ascii="Arial" w:hAnsi="Arial" w:cs="Arial"/>
        </w:rPr>
      </w:pPr>
      <w:r w:rsidRPr="008A39BF">
        <w:rPr>
          <w:rFonts w:ascii="Arial" w:hAnsi="Arial" w:cs="Arial"/>
        </w:rPr>
        <w:t xml:space="preserve">Une autre innovation apportée par les adoptants résident dans le stockage du </w:t>
      </w:r>
      <w:r w:rsidRPr="008A39BF">
        <w:rPr>
          <w:rFonts w:ascii="Arial" w:hAnsi="Arial" w:cs="Arial"/>
          <w:i/>
        </w:rPr>
        <w:t xml:space="preserve">takin </w:t>
      </w:r>
      <w:proofErr w:type="spellStart"/>
      <w:r w:rsidRPr="008A39BF">
        <w:rPr>
          <w:rFonts w:ascii="Arial" w:hAnsi="Arial" w:cs="Arial"/>
          <w:i/>
        </w:rPr>
        <w:t>ruwa</w:t>
      </w:r>
      <w:proofErr w:type="spellEnd"/>
      <w:r w:rsidRPr="008A39BF">
        <w:rPr>
          <w:rFonts w:ascii="Arial" w:hAnsi="Arial" w:cs="Arial"/>
        </w:rPr>
        <w:t xml:space="preserve">. </w:t>
      </w:r>
      <w:r w:rsidR="00774C05">
        <w:rPr>
          <w:rFonts w:ascii="Arial" w:hAnsi="Arial" w:cs="Arial"/>
        </w:rPr>
        <w:t>P</w:t>
      </w:r>
      <w:r w:rsidRPr="008A39BF">
        <w:rPr>
          <w:rFonts w:ascii="Arial" w:hAnsi="Arial" w:cs="Arial"/>
        </w:rPr>
        <w:t>our les longues périodes de stockage et pour faire face manque de bidons, les adoptants font du compost enrichi</w:t>
      </w:r>
      <w:r w:rsidRPr="008A39BF">
        <w:rPr>
          <w:rFonts w:ascii="Arial" w:hAnsi="Arial" w:cs="Arial"/>
          <w:i/>
        </w:rPr>
        <w:t xml:space="preserve"> au </w:t>
      </w:r>
      <w:r>
        <w:rPr>
          <w:rFonts w:ascii="Arial" w:hAnsi="Arial" w:cs="Arial"/>
          <w:i/>
        </w:rPr>
        <w:t>t</w:t>
      </w:r>
      <w:r w:rsidRPr="008A39BF">
        <w:rPr>
          <w:rFonts w:ascii="Arial" w:hAnsi="Arial" w:cs="Arial"/>
          <w:i/>
        </w:rPr>
        <w:t xml:space="preserve">akin </w:t>
      </w:r>
      <w:proofErr w:type="spellStart"/>
      <w:r w:rsidRPr="008A39BF">
        <w:rPr>
          <w:rFonts w:ascii="Arial" w:hAnsi="Arial" w:cs="Arial"/>
          <w:i/>
        </w:rPr>
        <w:t>ruwa</w:t>
      </w:r>
      <w:proofErr w:type="spellEnd"/>
      <w:r>
        <w:rPr>
          <w:rFonts w:ascii="Arial" w:hAnsi="Arial" w:cs="Arial"/>
          <w:i/>
        </w:rPr>
        <w:t>.</w:t>
      </w:r>
    </w:p>
    <w:p w14:paraId="5829B5E2" w14:textId="77777777" w:rsidR="00DF545D" w:rsidRPr="006E2BC2" w:rsidRDefault="00DF545D" w:rsidP="00730D15">
      <w:pPr>
        <w:pStyle w:val="Paragraphedeliste"/>
        <w:numPr>
          <w:ilvl w:val="0"/>
          <w:numId w:val="9"/>
        </w:numPr>
        <w:tabs>
          <w:tab w:val="left" w:pos="5535"/>
        </w:tabs>
        <w:spacing w:before="120" w:after="120"/>
        <w:jc w:val="both"/>
        <w:rPr>
          <w:rFonts w:ascii="Arial" w:hAnsi="Arial" w:cs="Arial"/>
          <w:b/>
          <w:i/>
          <w:sz w:val="22"/>
        </w:rPr>
      </w:pPr>
      <w:r w:rsidRPr="006E2BC2">
        <w:rPr>
          <w:rFonts w:ascii="Arial" w:hAnsi="Arial" w:cs="Arial"/>
          <w:b/>
          <w:i/>
          <w:sz w:val="22"/>
        </w:rPr>
        <w:t xml:space="preserve">Avantages et inconvénients de takin </w:t>
      </w:r>
      <w:proofErr w:type="spellStart"/>
      <w:r w:rsidRPr="006E2BC2">
        <w:rPr>
          <w:rFonts w:ascii="Arial" w:hAnsi="Arial" w:cs="Arial"/>
          <w:b/>
          <w:i/>
          <w:sz w:val="22"/>
        </w:rPr>
        <w:t>ruwa</w:t>
      </w:r>
      <w:proofErr w:type="spellEnd"/>
    </w:p>
    <w:p w14:paraId="53337EA2" w14:textId="77777777" w:rsidR="00DF545D" w:rsidRPr="008A39BF" w:rsidRDefault="00DF545D" w:rsidP="00DF545D">
      <w:pPr>
        <w:spacing w:after="0"/>
        <w:jc w:val="both"/>
        <w:rPr>
          <w:rFonts w:ascii="Arial" w:hAnsi="Arial" w:cs="Arial"/>
        </w:rPr>
      </w:pPr>
      <w:r w:rsidRPr="008A39BF">
        <w:rPr>
          <w:rFonts w:ascii="Arial" w:hAnsi="Arial" w:cs="Arial"/>
        </w:rPr>
        <w:t xml:space="preserve">La fertilisation écologique présente beaucoup d’avantages. Parmi les plus importants les adoptants retiennent que le </w:t>
      </w:r>
      <w:r w:rsidRPr="008A39BF">
        <w:rPr>
          <w:rFonts w:ascii="Arial" w:hAnsi="Arial" w:cs="Arial"/>
          <w:i/>
        </w:rPr>
        <w:t xml:space="preserve">takin </w:t>
      </w:r>
      <w:proofErr w:type="spellStart"/>
      <w:r w:rsidRPr="008A39BF">
        <w:rPr>
          <w:rFonts w:ascii="Arial" w:hAnsi="Arial" w:cs="Arial"/>
          <w:i/>
        </w:rPr>
        <w:t>ruwa</w:t>
      </w:r>
      <w:proofErr w:type="spellEnd"/>
      <w:r w:rsidRPr="008A39BF">
        <w:rPr>
          <w:rFonts w:ascii="Arial" w:hAnsi="Arial" w:cs="Arial"/>
        </w:rPr>
        <w:t xml:space="preserve"> est produit localement et est simple à  fabriquer d’où la confiance de son utilisation. </w:t>
      </w:r>
      <w:r w:rsidR="00EA230F">
        <w:rPr>
          <w:rFonts w:ascii="Arial" w:hAnsi="Arial" w:cs="Arial"/>
        </w:rPr>
        <w:t>Selon un producteur</w:t>
      </w:r>
      <w:r w:rsidR="00EA230F" w:rsidRPr="008A39BF">
        <w:rPr>
          <w:rFonts w:ascii="Arial" w:hAnsi="Arial" w:cs="Arial"/>
        </w:rPr>
        <w:t xml:space="preserve"> </w:t>
      </w:r>
      <w:r w:rsidR="00EA230F">
        <w:rPr>
          <w:rFonts w:ascii="Arial" w:hAnsi="Arial" w:cs="Arial"/>
        </w:rPr>
        <w:t>l</w:t>
      </w:r>
      <w:r w:rsidRPr="008A39BF">
        <w:rPr>
          <w:rFonts w:ascii="Arial" w:hAnsi="Arial" w:cs="Arial"/>
        </w:rPr>
        <w:t>a FE permet</w:t>
      </w:r>
      <w:r w:rsidR="00EA230F">
        <w:rPr>
          <w:rFonts w:ascii="Arial" w:hAnsi="Arial" w:cs="Arial"/>
        </w:rPr>
        <w:t xml:space="preserve"> aussi</w:t>
      </w:r>
      <w:r w:rsidRPr="008A39BF">
        <w:rPr>
          <w:rFonts w:ascii="Arial" w:hAnsi="Arial" w:cs="Arial"/>
        </w:rPr>
        <w:t> </w:t>
      </w:r>
      <w:r w:rsidR="00EA230F">
        <w:rPr>
          <w:rFonts w:ascii="Arial" w:hAnsi="Arial" w:cs="Arial"/>
        </w:rPr>
        <w:t>« </w:t>
      </w:r>
      <w:r w:rsidRPr="00EA230F">
        <w:rPr>
          <w:rFonts w:ascii="Arial" w:hAnsi="Arial" w:cs="Arial"/>
          <w:i/>
        </w:rPr>
        <w:t>de</w:t>
      </w:r>
      <w:r w:rsidR="00EA230F" w:rsidRPr="00EA230F">
        <w:rPr>
          <w:rFonts w:ascii="Arial" w:hAnsi="Arial" w:cs="Arial"/>
          <w:i/>
        </w:rPr>
        <w:t xml:space="preserve"> </w:t>
      </w:r>
      <w:r w:rsidRPr="00EA230F">
        <w:rPr>
          <w:rFonts w:ascii="Arial" w:hAnsi="Arial" w:cs="Arial"/>
          <w:i/>
        </w:rPr>
        <w:t xml:space="preserve">faire une </w:t>
      </w:r>
      <w:r w:rsidRPr="00EA230F">
        <w:rPr>
          <w:rFonts w:ascii="Arial" w:hAnsi="Arial" w:cs="Arial"/>
          <w:i/>
        </w:rPr>
        <w:lastRenderedPageBreak/>
        <w:t>économie d’argent surtout pendant la saison des pluies où la pauvreté est à son pic, après la traversée de la période de soudure »</w:t>
      </w:r>
      <w:r w:rsidRPr="00EA230F">
        <w:rPr>
          <w:rFonts w:ascii="Arial" w:hAnsi="Arial" w:cs="Arial"/>
        </w:rPr>
        <w:t xml:space="preserve">. </w:t>
      </w:r>
    </w:p>
    <w:p w14:paraId="798DFD64" w14:textId="77777777" w:rsidR="00DF545D" w:rsidRDefault="00DF545D" w:rsidP="00DF545D">
      <w:pPr>
        <w:spacing w:after="0"/>
        <w:jc w:val="both"/>
        <w:rPr>
          <w:rFonts w:ascii="Arial" w:hAnsi="Arial" w:cs="Arial"/>
        </w:rPr>
      </w:pPr>
      <w:r>
        <w:rPr>
          <w:rFonts w:ascii="Arial" w:hAnsi="Arial" w:cs="Arial"/>
        </w:rPr>
        <w:t>L</w:t>
      </w:r>
      <w:r w:rsidRPr="008A39BF">
        <w:rPr>
          <w:rFonts w:ascii="Arial" w:hAnsi="Arial" w:cs="Arial"/>
        </w:rPr>
        <w:t>a FE rend l’environnement propre, elle donne une très bonne production et un bon rendement</w:t>
      </w:r>
      <w:r w:rsidRPr="004907F2">
        <w:rPr>
          <w:rFonts w:ascii="Arial" w:hAnsi="Arial" w:cs="Arial"/>
        </w:rPr>
        <w:t>.</w:t>
      </w:r>
      <w:r w:rsidR="009569F0">
        <w:rPr>
          <w:rFonts w:ascii="Arial" w:hAnsi="Arial" w:cs="Arial"/>
        </w:rPr>
        <w:t xml:space="preserve"> </w:t>
      </w:r>
      <w:r>
        <w:rPr>
          <w:rFonts w:ascii="Arial" w:hAnsi="Arial" w:cs="Arial"/>
        </w:rPr>
        <w:t>Avec la FE, les</w:t>
      </w:r>
      <w:r w:rsidRPr="008A39BF">
        <w:rPr>
          <w:rFonts w:ascii="Arial" w:hAnsi="Arial" w:cs="Arial"/>
        </w:rPr>
        <w:t xml:space="preserve"> plantes </w:t>
      </w:r>
      <w:r>
        <w:rPr>
          <w:rFonts w:ascii="Arial" w:hAnsi="Arial" w:cs="Arial"/>
        </w:rPr>
        <w:t xml:space="preserve">résistent </w:t>
      </w:r>
      <w:r w:rsidRPr="008A39BF">
        <w:rPr>
          <w:rFonts w:ascii="Arial" w:hAnsi="Arial" w:cs="Arial"/>
        </w:rPr>
        <w:t xml:space="preserve">mieux résister aux maladies.  </w:t>
      </w:r>
    </w:p>
    <w:p w14:paraId="573EDEC9" w14:textId="77777777" w:rsidR="008B29F9" w:rsidRPr="008B01B3" w:rsidRDefault="008B29F9" w:rsidP="008B29F9">
      <w:pPr>
        <w:pStyle w:val="Paragraphedeliste1"/>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0"/>
        <w:jc w:val="both"/>
        <w:rPr>
          <w:rFonts w:ascii="Arial" w:hAnsi="Arial" w:cs="Arial"/>
          <w:b/>
          <w:i/>
          <w:sz w:val="20"/>
          <w:szCs w:val="24"/>
        </w:rPr>
      </w:pPr>
      <w:r w:rsidRPr="008B01B3">
        <w:rPr>
          <w:rFonts w:ascii="Arial" w:hAnsi="Arial" w:cs="Arial"/>
          <w:b/>
          <w:i/>
          <w:sz w:val="20"/>
          <w:szCs w:val="24"/>
        </w:rPr>
        <w:t xml:space="preserve">Mr Abdou </w:t>
      </w:r>
      <w:proofErr w:type="spellStart"/>
      <w:r w:rsidRPr="008B01B3">
        <w:rPr>
          <w:rFonts w:ascii="Arial" w:hAnsi="Arial" w:cs="Arial"/>
          <w:b/>
          <w:i/>
          <w:sz w:val="20"/>
          <w:szCs w:val="24"/>
        </w:rPr>
        <w:t>Djibo</w:t>
      </w:r>
      <w:proofErr w:type="spellEnd"/>
      <w:r w:rsidRPr="008B01B3">
        <w:rPr>
          <w:rFonts w:ascii="Arial" w:hAnsi="Arial" w:cs="Arial"/>
          <w:b/>
          <w:i/>
          <w:sz w:val="20"/>
          <w:szCs w:val="24"/>
        </w:rPr>
        <w:t xml:space="preserve"> du village de </w:t>
      </w:r>
      <w:proofErr w:type="spellStart"/>
      <w:r w:rsidRPr="008B01B3">
        <w:rPr>
          <w:rFonts w:ascii="Arial" w:hAnsi="Arial" w:cs="Arial"/>
          <w:b/>
          <w:i/>
          <w:sz w:val="20"/>
          <w:szCs w:val="24"/>
        </w:rPr>
        <w:t>Gandassamou</w:t>
      </w:r>
      <w:proofErr w:type="spellEnd"/>
      <w:r w:rsidR="008B01B3" w:rsidRPr="008B01B3">
        <w:rPr>
          <w:rFonts w:ascii="Arial" w:hAnsi="Arial" w:cs="Arial"/>
          <w:b/>
          <w:i/>
          <w:sz w:val="20"/>
          <w:szCs w:val="24"/>
        </w:rPr>
        <w:t> :</w:t>
      </w:r>
      <w:r w:rsidRPr="008B01B3">
        <w:rPr>
          <w:rFonts w:ascii="Arial" w:hAnsi="Arial" w:cs="Arial"/>
          <w:sz w:val="20"/>
          <w:szCs w:val="24"/>
        </w:rPr>
        <w:t xml:space="preserve"> </w:t>
      </w:r>
      <w:r w:rsidRPr="008B01B3">
        <w:rPr>
          <w:rFonts w:ascii="Arial" w:hAnsi="Arial" w:cs="Arial"/>
          <w:i/>
          <w:sz w:val="20"/>
          <w:szCs w:val="24"/>
        </w:rPr>
        <w:t xml:space="preserve">Ici à </w:t>
      </w:r>
      <w:proofErr w:type="spellStart"/>
      <w:r w:rsidRPr="008B01B3">
        <w:rPr>
          <w:rFonts w:ascii="Arial" w:hAnsi="Arial" w:cs="Arial"/>
          <w:i/>
          <w:sz w:val="20"/>
          <w:szCs w:val="24"/>
        </w:rPr>
        <w:t>Gandassamou</w:t>
      </w:r>
      <w:proofErr w:type="spellEnd"/>
      <w:r w:rsidRPr="008B01B3">
        <w:rPr>
          <w:rFonts w:ascii="Arial" w:hAnsi="Arial" w:cs="Arial"/>
          <w:i/>
          <w:sz w:val="20"/>
          <w:szCs w:val="24"/>
        </w:rPr>
        <w:t>, depuis que le PEAFEC nous a appris l’utilisation de l’engrais liquide tout le monde veut l’appliquer aujourd’hui. Il est utilisé sur tout ce qu’on cultive ici : Oignon, choux, poivron, maïs, mil, tomate, etc. Un voisin l’a même utilisé sur la patate douce et partout la production est meilleure à celle du fumier et de l’urée. Nous aimons bien cette nouvelle méthode de fertilisation car les semences se conservent longtemps, les récoltes sont de bonne qualité et nous ne dépensons pas beaucoup d’argent.</w:t>
      </w:r>
    </w:p>
    <w:p w14:paraId="21F5AFCB" w14:textId="77777777" w:rsidR="00520FD1" w:rsidRDefault="00520FD1" w:rsidP="00520FD1">
      <w:pPr>
        <w:spacing w:after="0"/>
        <w:jc w:val="both"/>
        <w:rPr>
          <w:rFonts w:ascii="Arial" w:hAnsi="Arial" w:cs="Arial"/>
        </w:rPr>
      </w:pPr>
      <w:r w:rsidRPr="008A39BF">
        <w:rPr>
          <w:rFonts w:ascii="Arial" w:hAnsi="Arial" w:cs="Arial"/>
        </w:rPr>
        <w:t xml:space="preserve">Le seul inconvénient que présente le </w:t>
      </w:r>
      <w:r w:rsidRPr="008A39BF">
        <w:rPr>
          <w:rFonts w:ascii="Arial" w:hAnsi="Arial" w:cs="Arial"/>
          <w:i/>
        </w:rPr>
        <w:t xml:space="preserve">takin </w:t>
      </w:r>
      <w:proofErr w:type="spellStart"/>
      <w:r w:rsidRPr="008A39BF">
        <w:rPr>
          <w:rFonts w:ascii="Arial" w:hAnsi="Arial" w:cs="Arial"/>
          <w:i/>
        </w:rPr>
        <w:t>ruwa</w:t>
      </w:r>
      <w:proofErr w:type="spellEnd"/>
      <w:r w:rsidRPr="008A39BF">
        <w:rPr>
          <w:rFonts w:ascii="Arial" w:hAnsi="Arial" w:cs="Arial"/>
        </w:rPr>
        <w:t xml:space="preserve"> est que son application demande beaucoup de soin sous peine de provoquer la brûlure des feuilles. </w:t>
      </w:r>
    </w:p>
    <w:p w14:paraId="6965D25D" w14:textId="77777777" w:rsidR="00DF545D" w:rsidRPr="008A39BF" w:rsidRDefault="00DF545D" w:rsidP="00DF545D">
      <w:pPr>
        <w:spacing w:after="0"/>
        <w:jc w:val="both"/>
        <w:rPr>
          <w:rFonts w:ascii="Arial" w:hAnsi="Arial" w:cs="Arial"/>
          <w:i/>
        </w:rPr>
      </w:pPr>
    </w:p>
    <w:p w14:paraId="02442EE7" w14:textId="77777777" w:rsidR="00DF545D" w:rsidRPr="006E2BC2" w:rsidRDefault="00DF545D" w:rsidP="00730D15">
      <w:pPr>
        <w:pStyle w:val="Paragraphedeliste"/>
        <w:numPr>
          <w:ilvl w:val="0"/>
          <w:numId w:val="9"/>
        </w:numPr>
        <w:spacing w:after="0"/>
        <w:jc w:val="both"/>
        <w:rPr>
          <w:rFonts w:ascii="Arial" w:hAnsi="Arial" w:cs="Arial"/>
          <w:b/>
          <w:i/>
          <w:sz w:val="22"/>
        </w:rPr>
      </w:pPr>
      <w:r w:rsidRPr="006E2BC2">
        <w:rPr>
          <w:rFonts w:ascii="Arial" w:hAnsi="Arial" w:cs="Arial"/>
          <w:b/>
          <w:i/>
          <w:sz w:val="22"/>
        </w:rPr>
        <w:t xml:space="preserve">Comparaison entre production à base de takin </w:t>
      </w:r>
      <w:proofErr w:type="spellStart"/>
      <w:r w:rsidRPr="006E2BC2">
        <w:rPr>
          <w:rFonts w:ascii="Arial" w:hAnsi="Arial" w:cs="Arial"/>
          <w:b/>
          <w:i/>
          <w:sz w:val="22"/>
        </w:rPr>
        <w:t>ruwa</w:t>
      </w:r>
      <w:proofErr w:type="spellEnd"/>
      <w:r w:rsidRPr="006E2BC2">
        <w:rPr>
          <w:rFonts w:ascii="Arial" w:hAnsi="Arial" w:cs="Arial"/>
          <w:b/>
          <w:i/>
          <w:sz w:val="22"/>
        </w:rPr>
        <w:t xml:space="preserve"> et sans</w:t>
      </w:r>
    </w:p>
    <w:p w14:paraId="0CC803BA" w14:textId="77777777" w:rsidR="00DF545D" w:rsidRDefault="00DF545D" w:rsidP="00DF545D">
      <w:pPr>
        <w:spacing w:after="0"/>
        <w:jc w:val="both"/>
        <w:rPr>
          <w:rFonts w:asciiTheme="majorHAnsi" w:hAnsiTheme="majorHAnsi"/>
          <w:sz w:val="24"/>
          <w:szCs w:val="24"/>
        </w:rPr>
      </w:pPr>
      <w:r w:rsidRPr="008A39BF">
        <w:rPr>
          <w:rFonts w:ascii="Arial" w:hAnsi="Arial" w:cs="Arial"/>
        </w:rPr>
        <w:t xml:space="preserve">En comparaison avec les  productions faites à base d’engrais chimiques et organiques, le takin </w:t>
      </w:r>
      <w:proofErr w:type="spellStart"/>
      <w:r w:rsidRPr="008A39BF">
        <w:rPr>
          <w:rFonts w:ascii="Arial" w:hAnsi="Arial" w:cs="Arial"/>
        </w:rPr>
        <w:t>ruwa</w:t>
      </w:r>
      <w:proofErr w:type="spellEnd"/>
      <w:r w:rsidRPr="008A39BF">
        <w:rPr>
          <w:rFonts w:ascii="Arial" w:hAnsi="Arial" w:cs="Arial"/>
        </w:rPr>
        <w:t xml:space="preserve"> donne le meilleur rendement (production en quantité et en qualité). Selon les producteur, l’application de ce fertilisant sur l’oignon donne des bulbes et tiges plus grosses; sur le mil il donne des épis plus long avec des graines plus grosses que celles issues de sans </w:t>
      </w:r>
      <w:r w:rsidRPr="008A39BF">
        <w:rPr>
          <w:rFonts w:ascii="Arial" w:hAnsi="Arial" w:cs="Arial"/>
          <w:i/>
        </w:rPr>
        <w:t xml:space="preserve">takin </w:t>
      </w:r>
      <w:proofErr w:type="spellStart"/>
      <w:r w:rsidRPr="008A39BF">
        <w:rPr>
          <w:rFonts w:ascii="Arial" w:hAnsi="Arial" w:cs="Arial"/>
          <w:i/>
        </w:rPr>
        <w:t>ruwa</w:t>
      </w:r>
      <w:proofErr w:type="spellEnd"/>
      <w:r w:rsidRPr="008A39BF">
        <w:rPr>
          <w:rFonts w:ascii="Arial" w:hAnsi="Arial" w:cs="Arial"/>
          <w:i/>
        </w:rPr>
        <w:t>.</w:t>
      </w:r>
      <w:r w:rsidRPr="008A39BF">
        <w:rPr>
          <w:rFonts w:ascii="Arial" w:hAnsi="Arial" w:cs="Arial"/>
        </w:rPr>
        <w:t xml:space="preserve"> Les adoptants ont même eu l’expertise de faire la différence du gout en disant que le </w:t>
      </w:r>
      <w:proofErr w:type="spellStart"/>
      <w:r w:rsidRPr="008A39BF">
        <w:rPr>
          <w:rFonts w:ascii="Arial" w:hAnsi="Arial" w:cs="Arial"/>
          <w:i/>
        </w:rPr>
        <w:t>foura</w:t>
      </w:r>
      <w:proofErr w:type="spellEnd"/>
      <w:r w:rsidRPr="008A39BF">
        <w:rPr>
          <w:rFonts w:ascii="Arial" w:hAnsi="Arial" w:cs="Arial"/>
        </w:rPr>
        <w:t xml:space="preserve"> fait à base du mil produit avec le </w:t>
      </w:r>
      <w:r w:rsidRPr="008A39BF">
        <w:rPr>
          <w:rFonts w:ascii="Arial" w:hAnsi="Arial" w:cs="Arial"/>
          <w:i/>
        </w:rPr>
        <w:t xml:space="preserve">takin </w:t>
      </w:r>
      <w:proofErr w:type="spellStart"/>
      <w:r w:rsidRPr="008A39BF">
        <w:rPr>
          <w:rFonts w:ascii="Arial" w:hAnsi="Arial" w:cs="Arial"/>
          <w:i/>
        </w:rPr>
        <w:t>ruwa</w:t>
      </w:r>
      <w:proofErr w:type="spellEnd"/>
      <w:r w:rsidR="002A376C">
        <w:rPr>
          <w:rFonts w:ascii="Arial" w:hAnsi="Arial" w:cs="Arial"/>
          <w:i/>
        </w:rPr>
        <w:t xml:space="preserve"> </w:t>
      </w:r>
      <w:r w:rsidRPr="008A39BF">
        <w:rPr>
          <w:rFonts w:ascii="Arial" w:hAnsi="Arial" w:cs="Arial"/>
        </w:rPr>
        <w:t xml:space="preserve">est plus bon que celui fait à base d’autres engrais. En ce qui concerne l’oignon, ils disent que celle produite à base de </w:t>
      </w:r>
      <w:r w:rsidRPr="008A39BF">
        <w:rPr>
          <w:rFonts w:ascii="Arial" w:hAnsi="Arial" w:cs="Arial"/>
          <w:i/>
        </w:rPr>
        <w:t xml:space="preserve">takin </w:t>
      </w:r>
      <w:proofErr w:type="spellStart"/>
      <w:r w:rsidRPr="008A39BF">
        <w:rPr>
          <w:rFonts w:ascii="Arial" w:hAnsi="Arial" w:cs="Arial"/>
          <w:i/>
        </w:rPr>
        <w:t>ruwa</w:t>
      </w:r>
      <w:proofErr w:type="spellEnd"/>
      <w:r w:rsidR="002A376C">
        <w:rPr>
          <w:rFonts w:ascii="Arial" w:hAnsi="Arial" w:cs="Arial"/>
          <w:i/>
        </w:rPr>
        <w:t xml:space="preserve"> </w:t>
      </w:r>
      <w:r w:rsidRPr="008A39BF">
        <w:rPr>
          <w:rFonts w:ascii="Arial" w:hAnsi="Arial" w:cs="Arial"/>
        </w:rPr>
        <w:t xml:space="preserve">présente un gout sucré par rapport à celle produite sans </w:t>
      </w:r>
      <w:r w:rsidRPr="008A39BF">
        <w:rPr>
          <w:rFonts w:ascii="Arial" w:hAnsi="Arial" w:cs="Arial"/>
          <w:i/>
        </w:rPr>
        <w:t xml:space="preserve">takin </w:t>
      </w:r>
      <w:proofErr w:type="spellStart"/>
      <w:r w:rsidRPr="008A39BF">
        <w:rPr>
          <w:rFonts w:ascii="Arial" w:hAnsi="Arial" w:cs="Arial"/>
          <w:i/>
        </w:rPr>
        <w:t>ruwa</w:t>
      </w:r>
      <w:proofErr w:type="spellEnd"/>
      <w:r w:rsidRPr="008A39BF">
        <w:rPr>
          <w:rFonts w:ascii="Arial" w:hAnsi="Arial" w:cs="Arial"/>
          <w:i/>
        </w:rPr>
        <w:t>.</w:t>
      </w:r>
      <w:r w:rsidRPr="008A39BF">
        <w:rPr>
          <w:rFonts w:ascii="Arial" w:hAnsi="Arial" w:cs="Arial"/>
        </w:rPr>
        <w:t xml:space="preserve"> Il</w:t>
      </w:r>
      <w:r w:rsidRPr="0005382B">
        <w:rPr>
          <w:rFonts w:asciiTheme="majorHAnsi" w:hAnsiTheme="majorHAnsi"/>
          <w:sz w:val="24"/>
          <w:szCs w:val="24"/>
        </w:rPr>
        <w:t xml:space="preserve"> permet aussi une croissance uniforme des plantes tout en les maintenant vertes durant tout leur </w:t>
      </w:r>
      <w:r w:rsidR="005D20CC">
        <w:rPr>
          <w:rFonts w:ascii="Arial" w:hAnsi="Arial" w:cs="Arial"/>
          <w:noProof/>
        </w:rPr>
        <mc:AlternateContent>
          <mc:Choice Requires="wps">
            <w:drawing>
              <wp:anchor distT="0" distB="0" distL="114300" distR="114300" simplePos="0" relativeHeight="251663872" behindDoc="0" locked="0" layoutInCell="1" allowOverlap="1" wp14:anchorId="1517FC51" wp14:editId="543759D6">
                <wp:simplePos x="0" y="0"/>
                <wp:positionH relativeFrom="column">
                  <wp:posOffset>1371600</wp:posOffset>
                </wp:positionH>
                <wp:positionV relativeFrom="paragraph">
                  <wp:posOffset>1943100</wp:posOffset>
                </wp:positionV>
                <wp:extent cx="815975" cy="194310"/>
                <wp:effectExtent l="0" t="0" r="0" b="8890"/>
                <wp:wrapThrough wrapText="bothSides">
                  <wp:wrapPolygon edited="0">
                    <wp:start x="0" y="0"/>
                    <wp:lineTo x="0" y="19765"/>
                    <wp:lineTo x="20844" y="19765"/>
                    <wp:lineTo x="20844" y="0"/>
                    <wp:lineTo x="0" y="0"/>
                  </wp:wrapPolygon>
                </wp:wrapThrough>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AB7E1" w14:textId="77777777" w:rsidR="008B01B3" w:rsidRPr="00D94674" w:rsidRDefault="008B01B3" w:rsidP="00DF545D">
                            <w:pPr>
                              <w:pStyle w:val="Lgende"/>
                              <w:rPr>
                                <w:rFonts w:asciiTheme="majorHAnsi" w:hAnsiTheme="majorHAnsi"/>
                                <w:b/>
                                <w:noProof/>
                                <w:color w:val="FF0000"/>
                                <w:sz w:val="22"/>
                              </w:rPr>
                            </w:pPr>
                            <w:r w:rsidRPr="00D94674">
                              <w:rPr>
                                <w:rFonts w:asciiTheme="majorHAnsi" w:hAnsiTheme="majorHAnsi"/>
                                <w:b/>
                                <w:color w:val="FF0000"/>
                                <w:sz w:val="22"/>
                              </w:rPr>
                              <w:t xml:space="preserve">Takin </w:t>
                            </w:r>
                            <w:proofErr w:type="spellStart"/>
                            <w:r w:rsidRPr="00D94674">
                              <w:rPr>
                                <w:rFonts w:asciiTheme="majorHAnsi" w:hAnsiTheme="majorHAnsi"/>
                                <w:b/>
                                <w:color w:val="FF0000"/>
                                <w:sz w:val="22"/>
                              </w:rPr>
                              <w:t>ruwa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8" type="#_x0000_t202" style="position:absolute;left:0;text-align:left;margin-left:108pt;margin-top:153pt;width:64.25pt;height:15.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sTr30CAAAHBQAADgAAAGRycy9lMm9Eb2MueG1srFRdb9MwFH1H4j9Yfu+SlHRroqXTPihCGh/S&#10;xg9wbaexSHyN7TYZE/+da6cpY4CEEH1Ib+zr43PvOTfnF0PXkr20ToGuaHaSUiI1B6H0tqKf7tez&#10;JSXOMy1YC1pW9EE6erF6+eK8N6WcQwOtkJYgiHZlbyraeG/KJHG8kR1zJ2Ckxs0abMc8vtptIizr&#10;Eb1rk3maniY9WGEscOkcrt6Mm3QV8etacv+hrp30pK0ocvPxaeNzE57J6pyVW8tMo/iBBvsHFh1T&#10;Gi89Qt0wz8jOql+gOsUtOKj9CYcugbpWXMYasJosfVbNXcOMjLVgc5w5tsn9P1j+fv/REiVQuwUl&#10;mnWo0b0cPLmCgWTz0J/euBLT7gwm+gHXMTfW6swt8M+OaLhumN7KS2uhbyQTyC8LJ5MnR0ccF0A2&#10;/TsQeA/beYhAQ2270DxsB0F01OnhqE3gwnFxmS2KM6TIcSsr8ldZ1C5h5XTYWOffSOhICCpqUfoI&#10;zva3zgcyrJxSwl0OWiXWqm3ji91urltL9gxtso6/yP9ZWqtDsoZwbEQcV5Aj3hH2Atso+2ORzfP0&#10;al7M1qfLs1le54tZcZYuZ2lWXBWnaV7kN+tvgWCWl40SQupbpeVkwSz/O4kPwzCaJ5qQ9BUtFvPF&#10;qNAfi0zj73dFdsrjRLaqw54fk1gZdH2tBZbNSs9UO8bJz/Rjl7EH03/sSnRBEH60gB82QzTc0Vwb&#10;EA9oCwsoG2qPXxMMGrBfKelxMivqvuyYlZS0bzVaK4zxFNgp2EwB0xyPVtRTMobXfhz3nbFq2yDy&#10;aF4Nl2i/WkVrBJ+OLA6mxWmLNRy+DGGcn77HrB/fr9V3AAAA//8DAFBLAwQUAAYACAAAACEACAVF&#10;COAAAAALAQAADwAAAGRycy9kb3ducmV2LnhtbEyPwU7DMBBE70j8g7VIXBB1mhQLpXEqaOFGDy1V&#10;z27sJhHxOrKdJv17tie4zWhHs2+K1WQ7djE+tA4lzGcJMIOV0y3WEg7fn8+vwEJUqFXn0Ei4mgCr&#10;8v6uULl2I+7MZR9rRiUYciWhibHPOQ9VY6wKM9cbpNvZeasiWV9z7dVI5bbjaZIIblWL9KFRvVk3&#10;pvrZD1aC2Phh3OH6aXP4+FLbvk6P79ejlI8P09sSWDRT/AvDDZ/QoSSmkxtQB9ZJSOeCtkQJWXIT&#10;lMgWixdgJxKZEMDLgv/fUP4CAAD//wMAUEsBAi0AFAAGAAgAAAAhAOSZw8D7AAAA4QEAABMAAAAA&#10;AAAAAAAAAAAAAAAAAFtDb250ZW50X1R5cGVzXS54bWxQSwECLQAUAAYACAAAACEAI7Jq4dcAAACU&#10;AQAACwAAAAAAAAAAAAAAAAAsAQAAX3JlbHMvLnJlbHNQSwECLQAUAAYACAAAACEAnjsTr30CAAAH&#10;BQAADgAAAAAAAAAAAAAAAAAsAgAAZHJzL2Uyb0RvYy54bWxQSwECLQAUAAYACAAAACEACAVFCOAA&#10;AAALAQAADwAAAAAAAAAAAAAAAADVBAAAZHJzL2Rvd25yZXYueG1sUEsFBgAAAAAEAAQA8wAAAOIF&#10;AAAAAA==&#10;" stroked="f">
                <v:textbox inset="0,0,0,0">
                  <w:txbxContent>
                    <w:p w14:paraId="0F9A48F4" w14:textId="77777777" w:rsidR="00033614" w:rsidRPr="00D94674" w:rsidRDefault="00033614" w:rsidP="00DF545D">
                      <w:pPr>
                        <w:pStyle w:val="Lgende"/>
                        <w:rPr>
                          <w:rFonts w:asciiTheme="majorHAnsi" w:hAnsiTheme="majorHAnsi"/>
                          <w:b/>
                          <w:noProof/>
                          <w:color w:val="FF0000"/>
                          <w:sz w:val="22"/>
                        </w:rPr>
                      </w:pPr>
                      <w:r w:rsidRPr="00D94674">
                        <w:rPr>
                          <w:rFonts w:asciiTheme="majorHAnsi" w:hAnsiTheme="majorHAnsi"/>
                          <w:b/>
                          <w:color w:val="FF0000"/>
                          <w:sz w:val="22"/>
                        </w:rPr>
                        <w:t xml:space="preserve">Takin </w:t>
                      </w:r>
                      <w:proofErr w:type="spellStart"/>
                      <w:r w:rsidRPr="00D94674">
                        <w:rPr>
                          <w:rFonts w:asciiTheme="majorHAnsi" w:hAnsiTheme="majorHAnsi"/>
                          <w:b/>
                          <w:color w:val="FF0000"/>
                          <w:sz w:val="22"/>
                        </w:rPr>
                        <w:t>ruwa</w:t>
                      </w:r>
                      <w:proofErr w:type="spellEnd"/>
                    </w:p>
                  </w:txbxContent>
                </v:textbox>
                <w10:wrap type="through"/>
              </v:shape>
            </w:pict>
          </mc:Fallback>
        </mc:AlternateContent>
      </w:r>
      <w:r w:rsidR="005D20CC">
        <w:rPr>
          <w:rFonts w:ascii="Arial" w:hAnsi="Arial" w:cs="Arial"/>
          <w:noProof/>
        </w:rPr>
        <mc:AlternateContent>
          <mc:Choice Requires="wps">
            <w:drawing>
              <wp:anchor distT="0" distB="0" distL="114300" distR="114300" simplePos="0" relativeHeight="251662848" behindDoc="0" locked="0" layoutInCell="1" allowOverlap="1" wp14:anchorId="6A7E393C" wp14:editId="0766B27A">
                <wp:simplePos x="0" y="0"/>
                <wp:positionH relativeFrom="column">
                  <wp:posOffset>571500</wp:posOffset>
                </wp:positionH>
                <wp:positionV relativeFrom="paragraph">
                  <wp:posOffset>2026285</wp:posOffset>
                </wp:positionV>
                <wp:extent cx="370205" cy="194310"/>
                <wp:effectExtent l="0" t="0" r="10795" b="8890"/>
                <wp:wrapThrough wrapText="bothSides">
                  <wp:wrapPolygon edited="0">
                    <wp:start x="0" y="0"/>
                    <wp:lineTo x="0" y="19765"/>
                    <wp:lineTo x="20748" y="19765"/>
                    <wp:lineTo x="20748" y="0"/>
                    <wp:lineTo x="0" y="0"/>
                  </wp:wrapPolygon>
                </wp:wrapThrough>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5BBE3" w14:textId="77777777" w:rsidR="008B01B3" w:rsidRPr="00D94674" w:rsidRDefault="008B01B3" w:rsidP="00DF545D">
                            <w:pPr>
                              <w:pStyle w:val="Lgende"/>
                              <w:rPr>
                                <w:rFonts w:asciiTheme="majorHAnsi" w:hAnsiTheme="majorHAnsi"/>
                                <w:noProof/>
                                <w:color w:val="FF0000"/>
                                <w:sz w:val="24"/>
                                <w:szCs w:val="24"/>
                              </w:rPr>
                            </w:pPr>
                            <w:r>
                              <w:rPr>
                                <w:color w:val="FF0000"/>
                              </w:rPr>
                              <w:t xml:space="preserve">   U</w:t>
                            </w:r>
                            <w:r w:rsidRPr="00D94674">
                              <w:rPr>
                                <w:color w:val="FF0000"/>
                              </w:rPr>
                              <w:t>rée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45pt;margin-top:159.55pt;width:29.15pt;height:15.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qJWIACAAAHBQAADgAAAGRycy9lMm9Eb2MueG1srFTbbtwgEH2v1H9AvG9sb7zJ2oo3yqVbVUov&#10;UtIPYA1eo2KGArt2WvXfO+D1NulFqqr6AQ8wHGbmnOHicugU2QvrJOiKZicpJULXwKXeVvTjw3q2&#10;pMR5pjlToEVFH4Wjl6uXLy56U4o5tKC4sARBtCt7U9HWe1Mmiatb0TF3AkZo3GzAdszj1G4TblmP&#10;6J1K5ml6lvRgubFQC+dw9XbcpKuI3zSi9u+bxglPVEUxNh9HG8dNGJPVBSu3lplW1ocw2D9E0TGp&#10;8dIj1C3zjOys/AWqk7UFB40/qaFLoGlkLWIOmE2W/pTNfcuMiLlgcZw5lsn9P9j63f6DJZIjdzkl&#10;mnXI0YMYPLmGgWRZqE9vXIlu9wYd/YDr6BtzdeYO6k+OaLhpmd6KK2uhbwXjGF88mTw5OuK4ALLp&#10;3wLHe9jOQwQaGtuF4mE5CKIjT49HbkIsNS6enqfzdEFJjVtZkZ9mkbuEldNhY51/LaAjwaioReoj&#10;ONvfOY9poOvkEu5yoCRfS6XixG43N8qSPUOZrOMXMscjz9yUDs4awrFxe1zBGPGOsBeijbR/LbJ5&#10;nl7Pi9n6bHk+y5t8MSvO0+UszYrr4izNi/x2/S0EmOVlKzkX+k5qMUkwy/+O4kMzjOKJIiR9RYvF&#10;fDEy9Mck0/j9LslOeuxIJbuKLo9OrAy8vtIc02alZ1KNdvI8/FgyrMH0j1WJKgjEjxLww2aIgjud&#10;xLUB/oiysIC0Iff4mqDRgv1CSY+dWVH3ecesoES90Sit0MaTYSdjMxlM13i0op6S0bzxY7vvjJXb&#10;FpFH8Wq4Qvk1Mkoj6HSMAiMPE+y2mMPhZQjt/HQevX68X6vvAAAA//8DAFBLAwQUAAYACAAAACEA&#10;yAS1s+AAAAAKAQAADwAAAGRycy9kb3ducmV2LnhtbEyPQU/CQBCF7yb+h82YeDGyLRCkpVuioDc9&#10;gITz0B3axu5s093S8u9dTnp8817efC9bj6YRF+pcbVlBPIlAEBdW11wqOHx/PC9BOI+ssbFMCq7k&#10;YJ3f32WYajvwji57X4pQwi5FBZX3bSqlKyoy6Ca2JQ7e2XYGfZBdKXWHQyg3jZxG0UIarDl8qLCl&#10;TUXFz743Chbbrh92vHnaHt4/8astp8e361Gpx4fxdQXC0+j/wnDDD+iQB6aT7Vk70ShIojDFK5jF&#10;SQziFpgvZyBO4TJPXkDmmfw/If8FAAD//wMAUEsBAi0AFAAGAAgAAAAhAOSZw8D7AAAA4QEAABMA&#10;AAAAAAAAAAAAAAAAAAAAAFtDb250ZW50X1R5cGVzXS54bWxQSwECLQAUAAYACAAAACEAI7Jq4dcA&#10;AACUAQAACwAAAAAAAAAAAAAAAAAsAQAAX3JlbHMvLnJlbHNQSwECLQAUAAYACAAAACEAl5qJWIAC&#10;AAAHBQAADgAAAAAAAAAAAAAAAAAsAgAAZHJzL2Uyb0RvYy54bWxQSwECLQAUAAYACAAAACEAyAS1&#10;s+AAAAAKAQAADwAAAAAAAAAAAAAAAADYBAAAZHJzL2Rvd25yZXYueG1sUEsFBgAAAAAEAAQA8wAA&#10;AOUFAAAAAA==&#10;" stroked="f">
                <v:textbox inset="0,0,0,0">
                  <w:txbxContent>
                    <w:p w14:paraId="2A59B815" w14:textId="77777777" w:rsidR="00033614" w:rsidRPr="00D94674" w:rsidRDefault="00033614" w:rsidP="00DF545D">
                      <w:pPr>
                        <w:pStyle w:val="Lgende"/>
                        <w:rPr>
                          <w:rFonts w:asciiTheme="majorHAnsi" w:hAnsiTheme="majorHAnsi"/>
                          <w:noProof/>
                          <w:color w:val="FF0000"/>
                          <w:sz w:val="24"/>
                          <w:szCs w:val="24"/>
                        </w:rPr>
                      </w:pPr>
                      <w:r>
                        <w:rPr>
                          <w:color w:val="FF0000"/>
                        </w:rPr>
                        <w:t xml:space="preserve">   U</w:t>
                      </w:r>
                      <w:r w:rsidRPr="00D94674">
                        <w:rPr>
                          <w:color w:val="FF0000"/>
                        </w:rPr>
                        <w:t>rée</w:t>
                      </w:r>
                    </w:p>
                  </w:txbxContent>
                </v:textbox>
                <w10:wrap type="through"/>
              </v:shape>
            </w:pict>
          </mc:Fallback>
        </mc:AlternateContent>
      </w:r>
      <w:r>
        <w:rPr>
          <w:rFonts w:ascii="Arial" w:hAnsi="Arial" w:cs="Arial"/>
          <w:noProof/>
        </w:rPr>
        <w:drawing>
          <wp:anchor distT="0" distB="0" distL="114300" distR="114300" simplePos="0" relativeHeight="251650560" behindDoc="0" locked="0" layoutInCell="1" allowOverlap="1" wp14:anchorId="09D9B995" wp14:editId="00B132A5">
            <wp:simplePos x="0" y="0"/>
            <wp:positionH relativeFrom="column">
              <wp:posOffset>2514600</wp:posOffset>
            </wp:positionH>
            <wp:positionV relativeFrom="paragraph">
              <wp:posOffset>457200</wp:posOffset>
            </wp:positionV>
            <wp:extent cx="3245485" cy="1835150"/>
            <wp:effectExtent l="0" t="0" r="5715" b="0"/>
            <wp:wrapThrough wrapText="bothSides">
              <wp:wrapPolygon edited="0">
                <wp:start x="0" y="0"/>
                <wp:lineTo x="0" y="21226"/>
                <wp:lineTo x="21469" y="21226"/>
                <wp:lineTo x="21469" y="0"/>
                <wp:lineTo x="0" y="0"/>
              </wp:wrapPolygon>
            </wp:wrapThrough>
            <wp:docPr id="10" name="Image 10" descr="H:\PA03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H:\PA030106.JPG"/>
                    <pic:cNvPicPr>
                      <a:picLocks noChangeAspect="1"/>
                    </pic:cNvPicPr>
                  </pic:nvPicPr>
                  <pic:blipFill>
                    <a:blip r:embed="rId31"/>
                    <a:srcRect/>
                    <a:stretch>
                      <a:fillRect/>
                    </a:stretch>
                  </pic:blipFill>
                  <pic:spPr bwMode="auto">
                    <a:xfrm>
                      <a:off x="0" y="0"/>
                      <a:ext cx="3245485" cy="183515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49536" behindDoc="0" locked="0" layoutInCell="1" allowOverlap="1" wp14:anchorId="28F0892F" wp14:editId="2ECB8E1E">
            <wp:simplePos x="0" y="0"/>
            <wp:positionH relativeFrom="column">
              <wp:posOffset>0</wp:posOffset>
            </wp:positionH>
            <wp:positionV relativeFrom="paragraph">
              <wp:posOffset>457200</wp:posOffset>
            </wp:positionV>
            <wp:extent cx="2522220" cy="1840230"/>
            <wp:effectExtent l="0" t="0" r="0" b="0"/>
            <wp:wrapThrough wrapText="bothSides">
              <wp:wrapPolygon edited="0">
                <wp:start x="0" y="0"/>
                <wp:lineTo x="0" y="21168"/>
                <wp:lineTo x="21317" y="21168"/>
                <wp:lineTo x="21317" y="0"/>
                <wp:lineTo x="0" y="0"/>
              </wp:wrapPolygon>
            </wp:wrapThrough>
            <wp:docPr id="16" name="Image 7" descr="H:\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7" descr="H:\Image2.jpg"/>
                    <pic:cNvPicPr>
                      <a:picLocks noChangeAspect="1"/>
                    </pic:cNvPicPr>
                  </pic:nvPicPr>
                  <pic:blipFill>
                    <a:blip r:embed="rId32"/>
                    <a:srcRect/>
                    <a:stretch>
                      <a:fillRect/>
                    </a:stretch>
                  </pic:blipFill>
                  <pic:spPr bwMode="auto">
                    <a:xfrm>
                      <a:off x="0" y="0"/>
                      <a:ext cx="2522220" cy="1840230"/>
                    </a:xfrm>
                    <a:prstGeom prst="rect">
                      <a:avLst/>
                    </a:prstGeom>
                    <a:noFill/>
                    <a:ln w="9525">
                      <a:noFill/>
                      <a:miter lim="800000"/>
                      <a:headEnd/>
                      <a:tailEnd/>
                    </a:ln>
                  </pic:spPr>
                </pic:pic>
              </a:graphicData>
            </a:graphic>
          </wp:anchor>
        </w:drawing>
      </w:r>
      <w:r w:rsidRPr="0005382B">
        <w:rPr>
          <w:rFonts w:asciiTheme="majorHAnsi" w:hAnsiTheme="majorHAnsi"/>
          <w:sz w:val="24"/>
          <w:szCs w:val="24"/>
        </w:rPr>
        <w:t>cycle de développement.</w:t>
      </w:r>
    </w:p>
    <w:p w14:paraId="7043A5B3" w14:textId="77777777" w:rsidR="00D951F3" w:rsidRPr="0005382B" w:rsidRDefault="00D951F3" w:rsidP="00DF545D">
      <w:pPr>
        <w:spacing w:after="0"/>
        <w:jc w:val="both"/>
        <w:rPr>
          <w:rFonts w:asciiTheme="majorHAnsi" w:hAnsiTheme="majorHAnsi"/>
          <w:sz w:val="24"/>
          <w:szCs w:val="24"/>
        </w:rPr>
      </w:pPr>
      <w:r w:rsidRPr="00D951F3">
        <w:rPr>
          <w:rFonts w:ascii="Arial" w:hAnsi="Arial" w:cs="Arial"/>
        </w:rPr>
        <w:t>Le suivi effectué par l’équipe du projet a confirmé les constats des paysans. Partout, la production avec la FE est supérieure aux autres types de fertilisation</w:t>
      </w:r>
      <w:r>
        <w:rPr>
          <w:rFonts w:ascii="Arial" w:hAnsi="Arial" w:cs="Arial"/>
        </w:rPr>
        <w:t xml:space="preserve"> (Figure 5)</w:t>
      </w:r>
      <w:r w:rsidRPr="00D951F3">
        <w:rPr>
          <w:rFonts w:ascii="Arial" w:hAnsi="Arial" w:cs="Arial"/>
        </w:rPr>
        <w:t>.</w:t>
      </w:r>
    </w:p>
    <w:p w14:paraId="6E38BE86" w14:textId="77777777" w:rsidR="00DF545D" w:rsidRDefault="00D951F3" w:rsidP="006E2BC2">
      <w:pPr>
        <w:spacing w:after="0"/>
        <w:ind w:left="708"/>
        <w:jc w:val="both"/>
        <w:rPr>
          <w:rFonts w:ascii="Arial" w:hAnsi="Arial" w:cs="Arial"/>
        </w:rPr>
      </w:pPr>
      <w:r>
        <w:rPr>
          <w:rFonts w:ascii="Arial" w:hAnsi="Arial" w:cs="Arial"/>
          <w:noProof/>
        </w:rPr>
        <w:drawing>
          <wp:inline distT="0" distB="0" distL="0" distR="0" wp14:anchorId="5217E329" wp14:editId="79727E4F">
            <wp:extent cx="4791075" cy="1921114"/>
            <wp:effectExtent l="0" t="0" r="9525" b="9525"/>
            <wp:docPr id="3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2502" cy="1921686"/>
                    </a:xfrm>
                    <a:prstGeom prst="rect">
                      <a:avLst/>
                    </a:prstGeom>
                    <a:noFill/>
                    <a:ln>
                      <a:noFill/>
                    </a:ln>
                  </pic:spPr>
                </pic:pic>
              </a:graphicData>
            </a:graphic>
          </wp:inline>
        </w:drawing>
      </w:r>
    </w:p>
    <w:p w14:paraId="11F20B00" w14:textId="77777777" w:rsidR="00EA230F" w:rsidRPr="006E2BC2" w:rsidRDefault="00D951F3" w:rsidP="006E2BC2">
      <w:pPr>
        <w:spacing w:line="240" w:lineRule="auto"/>
        <w:jc w:val="center"/>
        <w:rPr>
          <w:sz w:val="20"/>
        </w:rPr>
      </w:pPr>
      <w:bookmarkStart w:id="92" w:name="_Toc297978232"/>
      <w:r w:rsidRPr="00350711">
        <w:rPr>
          <w:rFonts w:ascii="Arial" w:eastAsiaTheme="minorHAnsi" w:hAnsi="Arial" w:cs="Arial"/>
          <w:bCs/>
          <w:sz w:val="18"/>
          <w:szCs w:val="18"/>
          <w:u w:val="single"/>
          <w:lang w:eastAsia="en-US"/>
        </w:rPr>
        <w:t xml:space="preserve">Figure </w:t>
      </w:r>
      <w:r w:rsidRPr="00350711">
        <w:rPr>
          <w:rFonts w:ascii="Arial" w:eastAsiaTheme="minorHAnsi" w:hAnsi="Arial" w:cs="Arial"/>
          <w:bCs/>
          <w:sz w:val="18"/>
          <w:szCs w:val="18"/>
          <w:u w:val="single"/>
          <w:lang w:eastAsia="en-US"/>
        </w:rPr>
        <w:fldChar w:fldCharType="begin"/>
      </w:r>
      <w:r w:rsidRPr="00350711">
        <w:rPr>
          <w:rFonts w:ascii="Arial" w:eastAsiaTheme="minorHAnsi" w:hAnsi="Arial" w:cs="Arial"/>
          <w:bCs/>
          <w:sz w:val="18"/>
          <w:szCs w:val="18"/>
          <w:u w:val="single"/>
          <w:lang w:eastAsia="en-US"/>
        </w:rPr>
        <w:instrText xml:space="preserve"> SEQ Figure \* ARABIC </w:instrText>
      </w:r>
      <w:r w:rsidRPr="00350711">
        <w:rPr>
          <w:rFonts w:ascii="Arial" w:eastAsiaTheme="minorHAnsi" w:hAnsi="Arial" w:cs="Arial"/>
          <w:bCs/>
          <w:sz w:val="18"/>
          <w:szCs w:val="18"/>
          <w:u w:val="single"/>
          <w:lang w:eastAsia="en-US"/>
        </w:rPr>
        <w:fldChar w:fldCharType="separate"/>
      </w:r>
      <w:r>
        <w:rPr>
          <w:rFonts w:ascii="Arial" w:eastAsiaTheme="minorHAnsi" w:hAnsi="Arial" w:cs="Arial"/>
          <w:bCs/>
          <w:noProof/>
          <w:sz w:val="18"/>
          <w:szCs w:val="18"/>
          <w:u w:val="single"/>
          <w:lang w:eastAsia="en-US"/>
        </w:rPr>
        <w:t>5</w:t>
      </w:r>
      <w:r w:rsidRPr="00350711">
        <w:rPr>
          <w:rFonts w:ascii="Arial" w:eastAsiaTheme="minorHAnsi" w:hAnsi="Arial" w:cs="Arial"/>
          <w:bCs/>
          <w:sz w:val="18"/>
          <w:szCs w:val="18"/>
          <w:u w:val="single"/>
          <w:lang w:eastAsia="en-US"/>
        </w:rPr>
        <w:fldChar w:fldCharType="end"/>
      </w:r>
      <w:r w:rsidRPr="00350711">
        <w:rPr>
          <w:rFonts w:ascii="Arial" w:eastAsiaTheme="minorHAnsi" w:hAnsi="Arial" w:cs="Arial"/>
          <w:bCs/>
          <w:sz w:val="18"/>
          <w:szCs w:val="18"/>
          <w:u w:val="single"/>
          <w:lang w:eastAsia="en-US"/>
        </w:rPr>
        <w:t xml:space="preserve">: </w:t>
      </w:r>
      <w:r w:rsidRPr="00D951F3">
        <w:rPr>
          <w:rFonts w:ascii="Arial" w:eastAsiaTheme="minorHAnsi" w:hAnsi="Arial" w:cs="Arial"/>
          <w:bCs/>
          <w:sz w:val="18"/>
          <w:szCs w:val="18"/>
          <w:u w:val="single"/>
          <w:lang w:eastAsia="en-US"/>
        </w:rPr>
        <w:t>Rendements du mil sur deux sites démonstratifs du PEAFEC</w:t>
      </w:r>
      <w:bookmarkEnd w:id="92"/>
    </w:p>
    <w:p w14:paraId="0D9CBD45" w14:textId="77777777" w:rsidR="00DF545D" w:rsidRPr="006E2BC2" w:rsidRDefault="00DF545D" w:rsidP="00730D15">
      <w:pPr>
        <w:pStyle w:val="Paragraphedeliste"/>
        <w:numPr>
          <w:ilvl w:val="0"/>
          <w:numId w:val="9"/>
        </w:numPr>
        <w:spacing w:after="0"/>
        <w:jc w:val="both"/>
        <w:rPr>
          <w:rFonts w:ascii="Arial" w:hAnsi="Arial" w:cs="Arial"/>
          <w:b/>
          <w:i/>
          <w:sz w:val="22"/>
        </w:rPr>
      </w:pPr>
      <w:r w:rsidRPr="006E2BC2">
        <w:rPr>
          <w:rFonts w:ascii="Arial" w:hAnsi="Arial" w:cs="Arial"/>
          <w:b/>
          <w:i/>
          <w:sz w:val="22"/>
        </w:rPr>
        <w:lastRenderedPageBreak/>
        <w:t xml:space="preserve">Compostage et utilisation des fèces </w:t>
      </w:r>
      <w:proofErr w:type="spellStart"/>
      <w:r w:rsidRPr="006E2BC2">
        <w:rPr>
          <w:rFonts w:ascii="Arial" w:hAnsi="Arial" w:cs="Arial"/>
          <w:b/>
          <w:i/>
          <w:sz w:val="22"/>
        </w:rPr>
        <w:t>hyg</w:t>
      </w:r>
      <w:r w:rsidR="00E05BC1" w:rsidRPr="006E2BC2">
        <w:rPr>
          <w:rFonts w:ascii="Arial" w:hAnsi="Arial" w:cs="Arial"/>
          <w:b/>
          <w:i/>
          <w:sz w:val="22"/>
        </w:rPr>
        <w:t>i</w:t>
      </w:r>
      <w:r w:rsidRPr="006E2BC2">
        <w:rPr>
          <w:rFonts w:ascii="Arial" w:hAnsi="Arial" w:cs="Arial"/>
          <w:b/>
          <w:i/>
          <w:sz w:val="22"/>
        </w:rPr>
        <w:t>énisé</w:t>
      </w:r>
      <w:r w:rsidR="00E05BC1" w:rsidRPr="006E2BC2">
        <w:rPr>
          <w:rFonts w:ascii="Arial" w:hAnsi="Arial" w:cs="Arial"/>
          <w:b/>
          <w:i/>
          <w:sz w:val="22"/>
        </w:rPr>
        <w:t>s</w:t>
      </w:r>
      <w:proofErr w:type="spellEnd"/>
    </w:p>
    <w:p w14:paraId="5115B15E" w14:textId="77777777" w:rsidR="00DF545D" w:rsidRDefault="00DF545D" w:rsidP="00DF545D">
      <w:pPr>
        <w:spacing w:after="0"/>
        <w:jc w:val="both"/>
        <w:rPr>
          <w:rFonts w:ascii="Arial" w:hAnsi="Arial" w:cs="Arial"/>
        </w:rPr>
      </w:pPr>
      <w:r w:rsidRPr="005F36F6">
        <w:rPr>
          <w:rFonts w:ascii="Arial" w:hAnsi="Arial" w:cs="Arial"/>
        </w:rPr>
        <w:t>En ce qui con</w:t>
      </w:r>
      <w:r w:rsidR="00EA230F">
        <w:rPr>
          <w:rFonts w:ascii="Arial" w:hAnsi="Arial" w:cs="Arial"/>
        </w:rPr>
        <w:t>cerne la fabrication du compost</w:t>
      </w:r>
      <w:r w:rsidRPr="005F36F6">
        <w:rPr>
          <w:rFonts w:ascii="Arial" w:hAnsi="Arial" w:cs="Arial"/>
        </w:rPr>
        <w:t>, l’ensemble des villages enquêtés maitrisent</w:t>
      </w:r>
      <w:r>
        <w:rPr>
          <w:rFonts w:ascii="Arial" w:hAnsi="Arial" w:cs="Arial"/>
        </w:rPr>
        <w:t xml:space="preserve"> les techniques de fabrication du compost.</w:t>
      </w:r>
      <w:r w:rsidR="00EA230F">
        <w:rPr>
          <w:rFonts w:ascii="Arial" w:hAnsi="Arial" w:cs="Arial"/>
        </w:rPr>
        <w:t xml:space="preserve"> </w:t>
      </w:r>
      <w:r>
        <w:rPr>
          <w:rFonts w:ascii="Arial" w:hAnsi="Arial" w:cs="Arial"/>
        </w:rPr>
        <w:t>C</w:t>
      </w:r>
      <w:r w:rsidRPr="005F36F6">
        <w:rPr>
          <w:rFonts w:ascii="Arial" w:hAnsi="Arial" w:cs="Arial"/>
        </w:rPr>
        <w:t>ertains d’eux</w:t>
      </w:r>
      <w:r>
        <w:rPr>
          <w:rFonts w:ascii="Arial" w:hAnsi="Arial" w:cs="Arial"/>
        </w:rPr>
        <w:t xml:space="preserve"> enrichissent le compostage avec le </w:t>
      </w:r>
      <w:r w:rsidRPr="008F391B">
        <w:rPr>
          <w:rFonts w:ascii="Arial" w:hAnsi="Arial" w:cs="Arial"/>
          <w:i/>
        </w:rPr>
        <w:t xml:space="preserve">takin </w:t>
      </w:r>
      <w:proofErr w:type="spellStart"/>
      <w:r w:rsidRPr="008F391B">
        <w:rPr>
          <w:rFonts w:ascii="Arial" w:hAnsi="Arial" w:cs="Arial"/>
          <w:i/>
        </w:rPr>
        <w:t>ruwa</w:t>
      </w:r>
      <w:proofErr w:type="spellEnd"/>
      <w:r w:rsidRPr="005F36F6">
        <w:rPr>
          <w:rFonts w:ascii="Arial" w:hAnsi="Arial" w:cs="Arial"/>
        </w:rPr>
        <w:t xml:space="preserve">. </w:t>
      </w:r>
    </w:p>
    <w:p w14:paraId="484250EB" w14:textId="77777777" w:rsidR="00DF545D" w:rsidRDefault="00DF545D" w:rsidP="002A376C">
      <w:pPr>
        <w:spacing w:after="0"/>
        <w:jc w:val="both"/>
        <w:rPr>
          <w:rFonts w:ascii="Arial" w:hAnsi="Arial" w:cs="Arial"/>
        </w:rPr>
      </w:pPr>
      <w:r>
        <w:rPr>
          <w:rFonts w:ascii="Arial" w:hAnsi="Arial" w:cs="Arial"/>
        </w:rPr>
        <w:t>S</w:t>
      </w:r>
      <w:r w:rsidRPr="005F36F6">
        <w:rPr>
          <w:rFonts w:ascii="Arial" w:hAnsi="Arial" w:cs="Arial"/>
        </w:rPr>
        <w:t xml:space="preserve">’agissant de l’utilisation de </w:t>
      </w:r>
      <w:proofErr w:type="spellStart"/>
      <w:r w:rsidRPr="008F391B">
        <w:rPr>
          <w:rFonts w:ascii="Arial" w:hAnsi="Arial" w:cs="Arial"/>
          <w:i/>
        </w:rPr>
        <w:t>takibushashé</w:t>
      </w:r>
      <w:proofErr w:type="spellEnd"/>
      <w:r w:rsidRPr="005F36F6">
        <w:rPr>
          <w:rFonts w:ascii="Arial" w:hAnsi="Arial" w:cs="Arial"/>
        </w:rPr>
        <w:t>, un seul adoptant a pu l’utiliser.</w:t>
      </w:r>
    </w:p>
    <w:p w14:paraId="3327252F" w14:textId="77777777" w:rsidR="005733E5" w:rsidRPr="0083652E" w:rsidRDefault="0083652E" w:rsidP="0083652E">
      <w:pPr>
        <w:pStyle w:val="Titre2"/>
      </w:pPr>
      <w:bookmarkStart w:id="93" w:name="_Toc297727288"/>
      <w:r>
        <w:t xml:space="preserve">5.3. </w:t>
      </w:r>
      <w:r w:rsidR="00364AD6" w:rsidRPr="0083652E">
        <w:t>F</w:t>
      </w:r>
      <w:r w:rsidRPr="0083652E">
        <w:t>emmes bénéficiaires</w:t>
      </w:r>
      <w:bookmarkEnd w:id="93"/>
    </w:p>
    <w:p w14:paraId="7FCA3F6E" w14:textId="77777777" w:rsidR="005733E5" w:rsidRPr="002C490C" w:rsidRDefault="005733E5" w:rsidP="0023462D">
      <w:pPr>
        <w:spacing w:before="120" w:after="0"/>
        <w:jc w:val="both"/>
        <w:rPr>
          <w:rFonts w:ascii="Arial" w:hAnsi="Arial" w:cs="Arial"/>
        </w:rPr>
      </w:pPr>
      <w:r w:rsidRPr="002C490C">
        <w:rPr>
          <w:rFonts w:ascii="Arial" w:hAnsi="Arial" w:cs="Arial"/>
        </w:rPr>
        <w:t xml:space="preserve">Le PEAFEC est considéré comme une source de soulagement par les femmes enquêtées qui l’apprécient positivement. Le projet a réalisé d’énormes activités salutaires (sensibilisation en hygiène et assainissement, mini-adduction d’eau, latrines </w:t>
      </w:r>
      <w:proofErr w:type="spellStart"/>
      <w:r w:rsidRPr="002C490C">
        <w:rPr>
          <w:rFonts w:ascii="Arial" w:hAnsi="Arial" w:cs="Arial"/>
        </w:rPr>
        <w:t>EcoSan</w:t>
      </w:r>
      <w:proofErr w:type="spellEnd"/>
      <w:r w:rsidRPr="002C490C">
        <w:rPr>
          <w:rFonts w:ascii="Arial" w:hAnsi="Arial" w:cs="Arial"/>
        </w:rPr>
        <w:t xml:space="preserve">, compostage) qui ont contribuées à améliorer leurs conditions de vie. </w:t>
      </w:r>
    </w:p>
    <w:p w14:paraId="0CF06A7B" w14:textId="77777777" w:rsidR="005733E5" w:rsidRPr="002C490C" w:rsidRDefault="005733E5" w:rsidP="0023462D">
      <w:pPr>
        <w:spacing w:after="0"/>
        <w:jc w:val="both"/>
        <w:rPr>
          <w:rFonts w:ascii="Arial" w:hAnsi="Arial" w:cs="Arial"/>
        </w:rPr>
      </w:pPr>
      <w:r w:rsidRPr="002C490C">
        <w:rPr>
          <w:rFonts w:ascii="Arial" w:hAnsi="Arial" w:cs="Arial"/>
        </w:rPr>
        <w:t>Les femmes ont souligné plusieurs avantages qu’elles ont tiré des activités menées par le projet.</w:t>
      </w:r>
    </w:p>
    <w:p w14:paraId="7E31AC8C" w14:textId="77777777" w:rsidR="005733E5" w:rsidRPr="00AD31A7" w:rsidRDefault="00520FD1" w:rsidP="00730D15">
      <w:pPr>
        <w:pStyle w:val="Paragraphedeliste"/>
        <w:numPr>
          <w:ilvl w:val="0"/>
          <w:numId w:val="12"/>
        </w:numPr>
        <w:ind w:left="567" w:hanging="207"/>
        <w:jc w:val="both"/>
        <w:rPr>
          <w:rFonts w:ascii="Arial" w:hAnsi="Arial" w:cs="Arial"/>
          <w:sz w:val="22"/>
        </w:rPr>
      </w:pPr>
      <w:r w:rsidRPr="00AD31A7">
        <w:rPr>
          <w:rFonts w:ascii="Arial" w:hAnsi="Arial" w:cs="Arial"/>
          <w:noProof/>
          <w:sz w:val="22"/>
          <w:lang w:eastAsia="fr-FR"/>
        </w:rPr>
        <mc:AlternateContent>
          <mc:Choice Requires="wpg">
            <w:drawing>
              <wp:anchor distT="0" distB="0" distL="114300" distR="114300" simplePos="0" relativeHeight="251666944" behindDoc="0" locked="0" layoutInCell="1" allowOverlap="1" wp14:anchorId="3864A020" wp14:editId="075FB62F">
                <wp:simplePos x="0" y="0"/>
                <wp:positionH relativeFrom="column">
                  <wp:posOffset>2971800</wp:posOffset>
                </wp:positionH>
                <wp:positionV relativeFrom="paragraph">
                  <wp:posOffset>1053465</wp:posOffset>
                </wp:positionV>
                <wp:extent cx="2847340" cy="1530350"/>
                <wp:effectExtent l="0" t="0" r="0" b="0"/>
                <wp:wrapThrough wrapText="bothSides">
                  <wp:wrapPolygon edited="0">
                    <wp:start x="0" y="0"/>
                    <wp:lineTo x="0" y="21152"/>
                    <wp:lineTo x="21388" y="21152"/>
                    <wp:lineTo x="21388" y="0"/>
                    <wp:lineTo x="0" y="0"/>
                  </wp:wrapPolygon>
                </wp:wrapThrough>
                <wp:docPr id="20" name="Grouper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7340" cy="1530350"/>
                          <a:chOff x="0" y="0"/>
                          <a:chExt cx="3159760" cy="1828800"/>
                        </a:xfrm>
                      </wpg:grpSpPr>
                      <pic:pic xmlns:pic="http://schemas.openxmlformats.org/drawingml/2006/picture">
                        <pic:nvPicPr>
                          <pic:cNvPr id="21" name="Image 2" descr="C:\Users\MAI-BARIKI\Desktop\sortie Madaoua\SAM_1229.JPG"/>
                          <pic:cNvPicPr>
                            <a:picLocks noChangeAspect="1"/>
                          </pic:cNvPicPr>
                        </pic:nvPicPr>
                        <pic:blipFill>
                          <a:blip r:embed="rId34" cstate="print"/>
                          <a:srcRect/>
                          <a:stretch>
                            <a:fillRect/>
                          </a:stretch>
                        </pic:blipFill>
                        <pic:spPr bwMode="auto">
                          <a:xfrm>
                            <a:off x="0" y="0"/>
                            <a:ext cx="3159760" cy="1828800"/>
                          </a:xfrm>
                          <a:prstGeom prst="rect">
                            <a:avLst/>
                          </a:prstGeom>
                          <a:noFill/>
                          <a:ln w="9525">
                            <a:noFill/>
                            <a:miter lim="800000"/>
                            <a:headEnd/>
                            <a:tailEnd/>
                          </a:ln>
                        </pic:spPr>
                      </pic:pic>
                      <wps:wsp>
                        <wps:cNvPr id="22" name="Text Box 17"/>
                        <wps:cNvSpPr txBox="1">
                          <a:spLocks noChangeArrowheads="1"/>
                        </wps:cNvSpPr>
                        <wps:spPr bwMode="auto">
                          <a:xfrm>
                            <a:off x="83820" y="0"/>
                            <a:ext cx="2971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A8BF8" w14:textId="77777777" w:rsidR="008B01B3" w:rsidRDefault="008B01B3" w:rsidP="005733E5">
                              <w:pPr>
                                <w:pStyle w:val="Lgende"/>
                                <w:spacing w:after="0"/>
                                <w:rPr>
                                  <w:rFonts w:ascii="Times New Roman" w:hAnsi="Times New Roman" w:cs="Times New Roman"/>
                                  <w:b/>
                                  <w:sz w:val="22"/>
                                  <w:szCs w:val="24"/>
                                </w:rPr>
                              </w:pPr>
                              <w:r w:rsidRPr="00963F93">
                                <w:rPr>
                                  <w:rFonts w:ascii="Times New Roman" w:hAnsi="Times New Roman" w:cs="Times New Roman"/>
                                  <w:b/>
                                  <w:sz w:val="22"/>
                                  <w:szCs w:val="24"/>
                                </w:rPr>
                                <w:t xml:space="preserve">Bidons </w:t>
                              </w:r>
                              <w:r>
                                <w:rPr>
                                  <w:rFonts w:ascii="Times New Roman" w:hAnsi="Times New Roman" w:cs="Times New Roman"/>
                                  <w:b/>
                                  <w:sz w:val="22"/>
                                  <w:szCs w:val="24"/>
                                </w:rPr>
                                <w:t>en attente</w:t>
                              </w:r>
                              <w:r w:rsidRPr="00963F93">
                                <w:rPr>
                                  <w:rFonts w:ascii="Times New Roman" w:hAnsi="Times New Roman" w:cs="Times New Roman"/>
                                  <w:b/>
                                  <w:sz w:val="22"/>
                                  <w:szCs w:val="24"/>
                                </w:rPr>
                                <w:t xml:space="preserve"> l’ouverture de la BF</w:t>
                              </w:r>
                              <w:r>
                                <w:rPr>
                                  <w:rFonts w:ascii="Times New Roman" w:hAnsi="Times New Roman" w:cs="Times New Roman"/>
                                  <w:b/>
                                  <w:sz w:val="22"/>
                                  <w:szCs w:val="24"/>
                                </w:rPr>
                                <w:t xml:space="preserve"> (</w:t>
                              </w:r>
                              <w:proofErr w:type="spellStart"/>
                              <w:r>
                                <w:rPr>
                                  <w:rFonts w:ascii="Times New Roman" w:hAnsi="Times New Roman" w:cs="Times New Roman"/>
                                  <w:b/>
                                  <w:sz w:val="22"/>
                                  <w:szCs w:val="24"/>
                                </w:rPr>
                                <w:t>Kouroutou</w:t>
                              </w:r>
                              <w:proofErr w:type="spellEnd"/>
                              <w:r>
                                <w:rPr>
                                  <w:rFonts w:ascii="Times New Roman" w:hAnsi="Times New Roman" w:cs="Times New Roman"/>
                                  <w:b/>
                                  <w:sz w:val="22"/>
                                  <w:szCs w:val="24"/>
                                </w:rPr>
                                <w:t>)</w:t>
                              </w:r>
                            </w:p>
                            <w:p w14:paraId="32886590" w14:textId="77777777" w:rsidR="008B01B3" w:rsidRDefault="008B01B3" w:rsidP="005733E5"/>
                            <w:p w14:paraId="35AD0F31" w14:textId="77777777" w:rsidR="008B01B3" w:rsidRPr="00963F93" w:rsidRDefault="008B01B3" w:rsidP="005733E5"/>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r 20" o:spid="_x0000_s1030" style="position:absolute;left:0;text-align:left;margin-left:234pt;margin-top:82.95pt;width:224.2pt;height:120.5pt;z-index:251666944;mso-width-relative:margin;mso-height-relative:margin" coordsize="3159760,18288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DcfPRBwQAAG8JAAAOAAAAZHJzL2Uyb0RvYy54bWycVttu4zYQfS/QfyD0&#10;7thSfJMQZ5HE68DdpA02u28GCpqiJCISqZL0JS367z2kJMdOFt3sGogyFMnhzDlnhrr4sK9KsuXa&#10;CCVnQXg2CAiXTKVC5rPg65dFbxoQY6lMaakknwXP3AQfLn/95WJXJzxShSpTrgmcSJPs6llQWFsn&#10;/b5hBa+oOVM1l5jMlK6oxVDn/VTTHbxXZT8aDMb9ndJprRXjxuDtvJkMLr3/LOPM/pFlhltSzgLE&#10;Zv1T++faPfuXFzTJNa0Lwdow6E9EUVEhcejB1ZxaSjZavHFVCaaVUZk9Y6rqqywTjPsckE04eJXN&#10;rVab2ueSJ7u8PsAEaF/h9NNu2e/bB01EOgsiwCNpBY78sWAFbwDPrs4TrLrV9WP9oJscYd4p9mQw&#10;3X8978b5y+J9piu3CamSvcf9+YA731vC8DKaDifnQ5zPMBeOzgfno5YZVoC+N/tY8bHdeR6O4sm4&#10;2zmNptOB39mnSXOwD+8QTi1Ygr8WSFhvgPy+4LDLbjQPWifVu3xUVD9t6h44r6kVa1EK++z1C3Zd&#10;UHL7IJhD1w2OOAk7TpYVzTmJApJyw6Dfm2T11aDsVvdXy9711eflp+Vqzs2TVfXKKG0FJ/c0pWpD&#10;V49X93+GURSf/fZw6wjtjmgOpA4QTyaR6qagMudXpkbdgAm3un+63A9Pol2Xol6IsnQkO7vFBTG+&#10;0ug3oG30P1dsU3Fpm4LWvARESppC1CYgOuHVmkOfepkCDYZmYqHRWgtpm+o1mn1GvIiVJsZqblnh&#10;zAwxte+hhsOET+AlZpedga7JenevUjimG6tASqef/xfud+UHdLWxt1xVxBnIApF693R7Z1zMiK1b&#10;4k6VymHpcykl2c2CeBSN/IajmUpYlGcpqlkAvePXAFFwmn6Uqd9sqSgbGweUsuXRZdqaSNzVNrqu&#10;6SjD6A1pP9RYHgtacwTr3B6JGKptGssXV/DXak/CiYu4XebaCrF7vHeS8yw23eVFkFqrncsO8TWi&#10;PNra+HkXh9Pzqety32hA8SR0ncM3oCiajl91kReO3kmjUaVIu6owOl/flJpsKS6hhf/5yoIqj5c5&#10;lo4E0PJGE4AGqbg5B5+/VP6Jw2g4uI7i3mI8nfSG2XDUiyeDaW8QxtfxeDCMh/PFvw7LcJgUIk25&#10;vBOSt6WJl+/jub1qm6vJX3EnijyJ/iRJL8quEZ8s+0HpnoTviwUYdP89KmjwxldwowO7X+/9dTbs&#10;FLZW6TMEphWqDwzjWwVGofTfAdnh3p8F5q8Ndf28XEroC0tsZ+jOWHcGlQxbZ4ENSGPeWIywZ4OG&#10;lBfw3ChYqiv0kUz4CncRNlEgcjdAyXnL3+o+m/YLxH02HI/9qpfvpM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vf7tLhAAAACwEAAA8AAABkcnMvZG93bnJldi54bWxMj0FLw0AQ&#10;he+C/2EZwZvdRNvQpNmUUtRTEWwF6W2bnSah2dmQ3Sbpv3c86XH4Hm++l68n24oBe984UhDPIhBI&#10;pTMNVQq+Dm9PSxA+aDK6dYQKbuhhXdzf5TozbqRPHPahElxCPtMK6hC6TEpf1mi1n7kOidnZ9VYH&#10;PvtKml6PXG5b+RxFibS6If5Q6w63NZaX/dUqeB/1uHmJX4fd5by9HQ+Lj+9djEo9PkybFYiAU/gL&#10;w68+q0PBTid3JeNFq2CeLHlLYJAsUhCcSONkDuLEKEpSkEUu/28ofgAAAP//AwBQSwMECgAAAAAA&#10;AAAhACL8vsYl3gEAJd4BABUAAABkcnMvbWVkaWEvaW1hZ2UxLmpwZWf/2P/gABBKRklGAAEBAQDc&#10;ANwAAP/bAEMAAgEBAQEBAgEBAQICAgICBAMCAgICBQQEAwQGBQYGBgUGBgYHCQgGBwkHBgYICwgJ&#10;CgoKCgoGCAsMCwoMCQoKCv/bAEMBAgICAgICBQMDBQoHBgcKCgoKCgoKCgoKCgoKCgoKCgoKCgoK&#10;CgoKCgoKCgoKCgoKCgoKCgoKCgoKCgoKCgoKCv/AABEIAa4Cy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o8sc/L+HvQEGSdvPapCG7Acde&#10;aXJIJ29Oteymealcj8sE4bgmkCY4I61KEBAypznvQEGD+lVdE2GiM54HHvSmPA5AI7GnBQSM0oUg&#10;Y4pcwDNpI5Xr3Ao2YJOKlAI596AOpx+NNO4DPLx90UpTnpUiqT1zkc0oQDqB+NF0BHtyelDIOpH5&#10;1IBk80vl+v8A9ai6Glci2Ec0uwYIAqQpk4oKY49etO6YNWI9gPBHB6inFeCT9KfszyRS+WQMYx+N&#10;AiLZjgDv6U7ZxgGpNhUfMM80piJPBNGwWsRqh3DgewFCpxipQO4HSlCkYycUXuFiMIBz6d6UIpwC&#10;MDOcVKVOM4zQqADOPzoCxGIznJ/CnCPPSpFXAyaXbt7UcwEYjwMHjil2YGc1IoPUijaOgOPWi9wG&#10;eWQOmKUKM88in4GMHNAU+tACbew5pQuec5p2MjHtxS49TQVYj28fd7U7ZzyPxFPAGNoNB44A69aB&#10;PUaFA9PajGDj364p+wEc0bR0A78UA7CAf7NGOcH+VP8ALwc/1oAJzRdCG4BOcU4AHINO2nuKAgz9&#10;3GKV9NB2GsB1P4UpTsBmn7cHAPX2oAwcFe3FLmENWPBxilCNgCnKlOC8Y/lQ2A3Zx1x9RSbM8Y+t&#10;SFSecelKFx1HFHMwIwgDYpdmMqAOtOK9OKXbnt+lHMA0LnsKTGTzxUgjPU9M0oFHMxaXIipbnbml&#10;CD0qTZ7UFOego5mG5EYwTwDShOcnpUm3jj+VIU287ad7jGeWB1NKBkD8qftxwaCD1FF0SmkMCnHJ&#10;/CgqD249KfjB6dfejYDwfzpcwna5GEx6fSgrnoB7YFSbSep+nNGzPQCjmKdyMqAMjr70uxc4B5Hf&#10;FPKt0xn+lKEPcfnTurCZGVHTPNAXPIHFShc4OKPLJzgc9qXMTYYEGNxHSjY3JyakCNRsORngdKOY&#10;a3I8HuKDGM4brngVKF74xxxSKDnBHXvT5kWyIK3f6Uuzk9/SpCOvHSgqewpcxFmyPA6YBoI5GATT&#10;ymDzn3xSYbJwKd0FmNx1yPwpNuDgYx9KeVA5x9aCuOPz+lF0IjxznP6UMpPGPpUm3PUduBSiMdT2&#10;ouh2ItvTPTNBTtn9alZMgZUULGAcjqBS5kIiKMGyvFGOSOv4VNsAPJpAg/D60+YdrkRUqKAoPr0q&#10;Xy8AkfqaCFB4o5kIhEeTxQIwThhx7Cpdqkcke/tQSinJHWlzARbCPu0GMnnHU9hUp46mkJz0H4U0&#10;7gQtGccAmkMO44H8qmbHU447CmP09jRfUCJo+OlMMf8AFgZFTNtPI5FMYZOR2NMCFkG7JFN8pvQ1&#10;KygnpgdsUzYf7o/IUXYGQCpGwHoOtAUg9fxpdozSgE85+tYqR0CbWxzilwSOBShS3bkUoGecYpto&#10;BNvOSKVUU4CgfnSoi9z+FO2ZGOKLoBFADdPwpcDPX8KUDHXnnilC49adwtYTb/F/Knbev86UDPTv&#10;6ilAIBGeKSdwGlRj/EUuwk9cU4AdT+lOAzyRj3pgMIGcE/hQYxkYNPIwc8HFOVRnB/Si+oEYQZz7&#10;UoQYp5UZxjFKBz17elO7AZsPWl2cjAp5Xp296Xbjj24pXuAwLj+tKUJPHanlfwpQo/KgBgjHUDrS&#10;7B0wfxFPA4xz+dGAepouNqwmwccduKCNvA/OnbTjAHFKVPUc0CaQwcnjr2pdnOSPxxTxH82c/SgJ&#10;yR3oAZt4OO1GCTyPoDUgQdfzOKUL0x/Kq5mKy3Iwp7inbc9RTwoGcCn7DyV/Ok5DIguBgClCD1qQ&#10;KoBBOaUAdMUr6CaViPYTy2OelKIx6dKftweacFwflpXRLIwhzyaUISdwHSpAvGADmlKHuBS5hDPK&#10;y2e1KYu5H5U8A85xTwAvSjmAiMft1FIYyDk9B2NTlefUe9KBnJIo5mBCE4wBSqhIx1xUpC56dfSl&#10;2g9qV2BEUJ6Dp2pPLOcY796nKkce1BAHFF2BEIwOcUoTBwAKk2L60bR+HpRditoR7T0DUBDnI9al&#10;2gE4pRt7j86OZhaxHsOPejYemKkIHY9vzoIAI4/HNF2hLciKYbbmgpz1HWpePpmjbjr+NPmKIgmc&#10;KtAQdPapQpH0PfvRgDijmAjCZOT+lDRr2PAqTbznGKCvH9aV2KyGeXnoO1Hl4P1qQAjv+lAweB26&#10;0czGRhTQEBJwaeVHTFKRxjP40+YCMqAaCjHOak25GKGBH/1qOYTVyPaRxxS7Mdu/IzTlweBjrRtH&#10;QN+lHMMYFbvRjAGVGakOehwaQjPXrRzAM288D9KCp7ce9PJA4B49qbuGORxjmqugEVAcf4UEetOH&#10;TOBijgj+QpN2YDdu7JNBTHAFLnvjmkUk9uvpS5tRWQYGcUbMcDt6UhPHFABHYehOKoY7jHABpDgf&#10;MaQjuDnFJ/tDpmle4mrgck/ywKD06k+vtRgjjJNIQcYB96YW0FJyMCm7yCTjNL836d6bjnpzQGwM&#10;flwBikzkZA796ULnAA+vNL5JC7s4FAmmyMs2OTzRyRn+VOKg9B+dGDnAHegLIaNx4I49KAoydw/D&#10;FJJLDEv72QDnua8p+In7X3wm8CeMbDwe/iazuri5vBbXCW8wcwsWC87c8gnBB5qZTjDdieh6rtPY&#10;YphX2/OvNde/av8AhNo/jDSvAkPiS3uNQ1G++yNbQsTJC+MgsuPu54z64rn/ANqH9qPVvgxYGy0f&#10;wLqV5LNDmO+tDG3lMSAp2E/MCeMcE4OKzVeDemoj2cqAvJ4J70u2L1ri/gj448R/ED4b6f4g8XaL&#10;caXqFxbKbi3uYGiYMR1CsAcfUVqf8Inf/wDQ333/AHzF/wDG6r2nkCTZOAD1/GlCgjuaAONue3Wn&#10;KcgkDAB9aDq5WNBA6etO2YPf60oAxmjPc0mxcrEZlQ7nIHYZPFOwvT1rN8VpO/h+6ls2/fRRmSEF&#10;yoLryASOQCRgkc15X8U/2mbv4YyaQI/BmqX9vNeeRqt5AdyWbHaMfMF3k5YLkrnbUSqwirsFFt6H&#10;tC56DFKFxxiuW1X4reHdE8Cf8J7fiZLb7GbnZLHscqMZznhTyOCa1fDfi/SvE+nJqmlLcGGRQVZr&#10;Zwrf7pI+Ye447jirU09mFrmsF54oCkDmnD7uO3rQB70XsVZIAOMdT70qrxkn8aUL3B6e9KAc47VS&#10;kFkIAucsKUKcAZ/WlKAHml24/HpSCyE296UAcnNKqrjhuc+tKAM4x+FAWQhU44P5UoTJHBpdueva&#10;gAnn8c07sXUQKS2T1pwAz049aUY/GlCg9fyo5mFkxMYPSgAHjPSnEEcYpwUnnbSuOw0Ljnb0pcHn&#10;FKFbPSlxu74oGMpduegp5Ukf/WoCHp+tUpE27iBeOn6UEKBwOlOxxn8qXZg/KPrU3JGqvP8AhTgM&#10;cZpwXJHFG0Acjp0pcyATGaFAHJOadhVQs3FC7WXcDke1LmExMYOD+FOKnjA70BQOlPAPFHMSNVcd&#10;QelLjPbFLg9R+VO2nPIo5hDRlflNLtJHNLt+tKFx+VHMOzEA75NLgrgflTsE4/pSgc8Y5pXY7DcA&#10;EZpQpPUdKcFJGD+dGABz+VPmHyoTGKQAE4A5p4XHWkx/s0uZi5RoU9RS49RninbeeB+dLt9BT5g5&#10;SMA5z39KUDJzTtgDdKMEk/1o5hNNCZ6E8UgHtTtuRz296TAAzQmIOM4oGD0P6UoWgKRweKd0ADjk&#10;jFBGDkUY7ilAxzQ2kFhDnH+FGADS7D60u3jilzDsxORxg0AilAGOR0oKnP3cU0wsxD9KCOxFLjn8&#10;KMAjp+NLmBK40g0HBPPQU449KOeh/HFO6Cw0HjNBUde57U4Lk5/lSehNHMhDQDzmjv096cRkk80b&#10;cjp2pjsxhXPbtwaNpByPyp+Aep470Yx8uMA0rpBZsYV46UhHFPK8YpNpAJz7UXQ+VjfcHmgjGAfW&#10;nYA6UgJxTGkMZecg8+tG3gg/jT+vb6UAZ5C555obJsxuMn19aCCO1LtAORn8KTBxnNANDcc8j8qN&#10;nOenpxTiMcDr9KCg6E0CG4JGC1IF4AxTiowOPzFcdrnx2+GXh7xYvgnU/EcS6i2AIRzgngKT0B9j&#10;Q5cqu2HS512OMj17mlOemAR2rnNR+Lnw+0rVRo2oeKLOK48suEade2AR16jIresb211C2S9s5lki&#10;kGUcchh60lOMnowJNvcfqKZcNNFA728W9wp2rnGaqnxFof8AbDaAupwm9WLe1sHG8Lxzj8R+dXNw&#10;xkEfn0q+ZdAW58v+OvAf7Wfjj47aXrNpdLYeFrTUEnvTJdcRxqy7owu359wHQep5Feg/EXwX+zn8&#10;JLM/ELxP4E0mfVY0LQ3Elojzk5BLLu+7g457V2vxM8Q6p/whmop4EnhuNQSPYkasHIJHQD+8e2SB&#10;7gc1+d37XWqfEuC7uZPj78QvsV9ZNGdP0S1uFl3qw5XcDhSMjnLemOK8zMMQ8PSc6Uby9TRK6uj0&#10;Lxf+0j+w94Y8a6b8RW+H8upeIYrtZpZnYv8AZgDyQobBYYGARjnjGK+k9I/a4+GvjD4GJ8ZvBUZv&#10;LWSNvsttJHtdZFJG1hztwR159s1+VtzDpL3/APZMuhyPHeRBjNqMG5zgfMQy9AODxnrXsMHjjxH4&#10;P+D5svBXhnTdYiu9OjsYE0DTtrRhThIxuXLyEt82wM5OTxnNfOYfOsXUclU36DdOK2Oqu/2otf1/&#10;4r/8LF8Lz6/eapHev/xT1lKzxOS20NwTlR3HAFe1f8NefHz/AKFTTf8Av5/9lXiHwO+Cnxg8NWUm&#10;r+MNGXwRp97pCXV/K10rXbOWYhCpX90+fmKnhQBu5rP+y6n/ANFZ1n/wZt/hW9KrjWm5vV92RGnC&#10;W6P0hGOmaUAnoOKzfEerz6Lpst9FZSThByIRlsewrjrT442wiupbuz2rZjEsbAeaGIyoKZyMj88j&#10;Ga+m9pBbm7TR6IME+2az9bbXLaynutIuIXdYyyR3ERIyB6qc/oaz/B3xI8PeNdCGtaTcg7V/eRkc&#10;o/UqR6j061Zk8X6Rb63baFNqMYmuYjIik9RnA/DNNyTjdC2dmeOfFT4qz+D/AAZe3fxL8S3Olz6h&#10;ZSm1srGRog7YKl1dQSpA2kLuznJ54FeM+Lf2nR4N8LTaxc/274h0pbOX+0Zb678yIy+QQsSYALZf&#10;qTuACnkEED2j9qrxJ8MPEHh7UvAXjrXI7KQW7G1uP7M83LABsKxVtp5XIHJz9a+GrLRNH+PfwW1b&#10;wrrPiJob7Rbl0t8yJErqU+VfJxksC2CR04zXlYqv7N2TuzSPJY43w1/wUj+KXxN8S6X8GboSW+la&#10;jrGAI43Cy5ARIm+fasTE8kY5Oewr9U/g34s1dfhnp8Xi3SU014NNhWN0mJUgRqCfmwRg54y2AOtf&#10;i14w+CE/w8s4rLSfEFtHe6UVeOZ2GJQBuxvDYx83Hp0PSvoH4c/8Fcvid4f+F8Xwi1Pw/orXVjai&#10;2eZ4X82RNmONpHzY53Y59a4sBmkJNxle50OjCovcZ+mfhj4uWF/qDaJqUErTLfNarNDbkxsyEKzE&#10;9gWzg9Pc12cckUufLkU4ODg96+J/2O/2zPC+qeGJvHni61ltproeVDawSA+dIm4lsOcjggcYAGCf&#10;UdP8Rv2rNA8b6MmufDzxZLp+pC+DTabBvZlCnKluANx4yASDggE9/WWNpqN2/l1OWUVGXL1PrUBS&#10;CQAadgYwa8K+En7XPgfXdFcXN7NPfwgG+h25eIbgoY4JBXJ6jp3Ar0l/inpE1vPLpksdzshMkJic&#10;FWAUNkH3z+hrop4ilUjeLJOt+XI46UoU5x6+tZPhjxlonia3STT7n5yuTE4w6/Udq2QM89q1513H&#10;ysbgk9c07aegH6UKp64/AU4AfpxT5gsxABjO38aXYQeuKcoNLtBPNLnsrhysbtxz3pQvfFKAeg7U&#10;4KcAk/hQpphZjTz0HFKoJ6/pTgvoPzo2seKbmrBZiAY4pcYXkcUp2gEnjHWuX1b4teDdI12HQZ9c&#10;tfPnVtsfnjcCudwIByuMDkjHNTzxXUOVnTgc5IpQvp6Vy8Pxa8Mtp8GoXU6wpcHIEsyL5aZKhnLM&#10;AvIPGc/rXHa1+1r8PNPt57qO7Y+TEhMRjYnczhMcAjuMHoSRgmplWpQV2yWj1rb3/IU7J44614fY&#10;/tz/AAeeZbC41lI53hMkfmttXgj5CSAQcdCRgnjNeh+DPjH4W8ZWgvI1ks0Ztii8KqxcKGIwDnhS&#10;DnpUxxFGfwyuJq+x1oHBI/nSeYokERPzFSfauZ+J3xe8HfCfR/7X8TXMoBxtjgiLkAsq7mI4VQWX&#10;JPrXiPxH/wCCgPw90TxIlj4bvJ70R2DSYhhABkkaLYDuI+6hkP5D1qKmKo0fjkkHK2e1/FH4nL8O&#10;dCn1kaBeXscERkka2j3gKpG7hcsTjPQHmvnLWf2wPEl/4rstS+Gd2b7SNSjiN5FBajEMrMgYgH5j&#10;8zAE9Ac8d65DXf8AgoRfXkRsfHHh7T5NNlSS4FvbRk3MsOQighztUOQ5JU5+XtnFfK/xe+NfhG+1&#10;8P8ABvwo+hWl1KgkjB2iHjDFQGIAJJbHYjjrivIxebUU/cn/AJlqnfSx+tvgD4iaJ4v8Nx6pDdqJ&#10;UT/SIXdd6YGfmAJ5xzjJq8viTS7jUzKNThW2t4gC7SKFaRs45z2A/wDHq/Jrw5+2Nc6BPHY6LHqV&#10;sqwBLq5uNRZ1LqrKrKCMrjcx75GO1V9L/aP8Y69pN34Rj1Z4tH1XV47rEcxXzmiDJ8ucEL8xGB1w&#10;M9OEs/opJWuCpts/WfwV8SPC/j9Gbw3ei4MUSNceWwZYywyFLKSpPY4Jxiugxg4PNfBXwO/bG8G/&#10;BnwxaXMvhS482OA29rBBOmbwqpBByAYxuWPnkcHHTFfTvgb9rn4aa/4Ol8Q+ItetLK4tUL31us4P&#10;kDBIB98DHUgnABJIr0sPmGHrR1krkSjY9Z2jr0pcY4r5yj/4KZ/s9JrGm6LPq7yPqE7Rl4Y2Ah+T&#10;Ks24AYLfKTnjqcCvSLz9qH4UHRLjWNE8R21+Ip3hBt51ZGKRCVmVgcMqqwJI6c1vDF4afwzTFZno&#10;2Nw/ClAwcbfwrD+H3ifSPGGgw67peox3QmRWaSOVWIyNwB2kgHBBx71vAHtWqmmNRbECg4P5CgKA&#10;OKfnPGRQFwMAVd0Vaw0ggdD0oK/LkU7bnijGOtS5JBy3EVRigjBzmnEBaXbkZP61PO7j5EMA6Eil&#10;2g9OlO29gaMHp1quaNhcmozZnr+lAHGDj6Cn7eP8aQqBytLnVxOD6Dcc0FTuxT+maOnbrT54hyMZ&#10;tyBkU7A4z+VOVB14oKcdaXPEFBjcc9KFUdhTyFySe3vSYHp9KTqD5Bu3vnijHGMU4jjGKNuO31o5&#10;w9mNAHSkx6Dj0p+B0I5pCoHFNTuS4tDSoAwBRjI5pSAO9GzvVcyIsriKCvymkKnp7U8BfxpByeBn&#10;69qExibeRt5NJ+P1pxPOTQQcY6UcyYDTkntwOtGAQevPvSknPQUh5HX8aYCFRzzSEf8A16Vhkcc0&#10;EY70Ds7XEI7k0nU9BjFLkkYo6jIoEIcgY/lSDHQk/wCFO9aQdxigBOCDn1oIPbHJpSPpSc/eI/Wm&#10;nYBuQCeDzSMD1AFOx1z+lZviXxXoHhOxbUNb1SC3Uf8APWQLk9hz6nihysrsLXNBgAuARXk/jvwJ&#10;4Lk+JyeMNc+FEdzFp9sZJtX8hmKE7hlUVT5jHcRxlsY6DFd3o/xH8Ja34Ui8a2+rRrp8qFluJPlG&#10;0cZ57Zrw/wCLP7d/hW08U6b8O/hhdR3N9qU3lyXknyi2GcGTaykMoxya5q2JpU0m3uOLVtS54ytf&#10;2Vb/AF3RdYuEiuNTurpYYYvte+YK+FXzEdjtTIHBGOc4zyND9or45z+AfAdx4f8AhFq2n3etIRbp&#10;ZPN5kyuwO1VXOTnpnkDvivnrx18KrH4U6lqnjvxf8Yk8Q+JNWbNjZaRCqrCx3AH74JwT2xXnngDQ&#10;E8Ja/P44+Lpu9Yv4JnmtIU1rzUtxv3eY4hc/MdpAyTjLdcV5OIzGpCfs9F89UglHr1PZ/gH4K+J+&#10;lalL8YPj7reraXqH2WQ3NrFIfNnUbdo3I2EB9FA6DJ5xXo4/as8Nan4W1aDU5NY0SCNEWwuLqJ/t&#10;JBXc0hyAAo7FmGa+F/jt+17458ReKRdWvif7FpNozNaSSTM0rjOD8y9PQAnt2rnPEH7bXjfx34Ui&#10;+H2lpDLHmSQ3FzOd7lV6sXfBXjpgZryFn6g3To02/PuJpxex9x/A/UfghpMGo/GLWPjFNPaXupny&#10;49TCW0JZWZOUTAZiV4Y4Az0zk1g+L/hh4M/am8RXXxS+E/xDhNyqzrPayL8sYQhEaQtvYkEEgBcZ&#10;AxgcH5j+DPwri16G0f4z299q9vOhu00m30plS3t2fduiA2jLK27IHcYPeux8E/tPfCH4PweIvCXh&#10;PwDqGjQx20sVpNdamIBLIz7g0mTkkAkbenHODXpwzK1LmrJLT1BRa0seP/GnwRpei+N7nS/G3xYk&#10;u9XsJ1toXdykUCfxKwIzsBPYDoeK5bwz4k1X4V+KppvCrCc6dJusZNMDkO0gIEqE9iQeMf0rH8V/&#10;F/wr4l1LUJ7nwlPqd0OGmup3aN8Z2qqoQBjI6nFc/L8QPF0NlZ/2/rc1rbxwfZpLC1t2bylBzGpO&#10;MZ5IznjJ618ti8Th69WUqd0bxTnFq2h28H7R/wAWLPxPcHxNZeZdSHa1jcMZSC3RpMnAbA4HtXWf&#10;8NE/FP8A6EXSf/BP/wDbK4rwf4J8N+PtYjj0qzcXt6SIBdN9ocuMkbACMYAHzE4GCegr1D/hjT4z&#10;f9AKb/wd2H/xyowkq8qd4Rf5mbpqWsZWR+pus7PsTTPeLCsal3ZkBAGPQ/nXxH+1v4t8V6H4s1HX&#10;vDl/Z3Nyjp9sktoJPtBjCEbSgBUJgKcn5gcYwGr6W+PL/EhPD0qaBLbia4BggjjO4LuByXDYVlI7&#10;dc9xXyv+1JB8YrH4Xi40DwjbWd1dQJYnUIrd443Ypjdu+UkblPLgqM9TX3WJUpwajubqLZwh/avv&#10;rfwXF4Y0hkhvbG+Lw31sCgljKkbX53cnt0FZ9r+0lr9/rtprHjHXriWFHLxql3KGiKDICkHbjOO2&#10;eBzXxd408U/En4JeJv7O8f8Ah+9gnuWyzzj5pd3O4HkNx6fz6e1fs33Gr/tBeFNR13QfHLWl1YTW&#10;8UWnrbuoffKsaM7qpCjey579fQA+HSeMlU3ehUqEovmPWPi78X9B8W6YwtL2W9inHmm5ubrzNjEr&#10;uCscMTuPPXoBzivI4fGWi6ROt7NaCVJLgTYkmZXJ/uZHQHHJxn3Fdr4l0vxBoPgnVfB3inwTbf2h&#10;bTyRr/ZrfaJphtLZRMjaSUzgFX/2SMAfNFlHd2Mk76tcXUJijaWBLpComUYJALHHQ8YyfascTCr7&#10;TmvqRGm29D1XVRp2o3MV7pcZAdWD2yuX3En7oPXPIGTwazNW+Fng/UJLLWE0WZb2C4/fTSE74guf&#10;kdeoGT65G0iuEuviRpsc1va6HFKqzxrHNOIHLRyehPPUjOeD2966Q+IxK/2qS7ZnkdI2hXORkH59&#10;wJzkjHTgnHHSvPcZxndLU2UZw1PZ/DfiDxFNomn/AA+g8W2UGhop+0G0jRHZwThygG7JwvJOSMel&#10;erfs46lofhbxosC6hfXe1ZPs72EGXvGCbissbv0Qqx3jnpyK+Qv+Es1C0lFlHqfl3MMuWWRdoZe2&#10;Rn/DpXeaN491uDSFNnHM6QQtlmZhneDnHHI5Hcda7KGJUJ3mtTFp3ue7+E7i58P/ABiutPs9ZNvJ&#10;cai97Dp9i6/ZplYllSQuACqsDwQwG3vivdtJ+PPwe8H+HVvB4khutWeQBJd2Cn3UwY1wgTdnLcFh&#10;zj1+FvEvxfvtU1fR70xIt5pml+VKRKWWd9xfeR+P06981J4G8WWeq6gl5rVv5lssql0hb50yQWK4&#10;GeATgdOfauqnjvZTahswu27dD9SvgV4x8UeOZ08S6NawQ2U9qsMT7SsTMjElgmAec4HsPUYHsmnm&#10;/wAN9vMOd3yiLPT05r5a/Z9+NvhK90O3Twlfx2iWNtm4v7y7aQCHChm252h8g9QSCCcYOK9f+D/x&#10;H134h6fBfab5UNlIpYrd5FyueVJUdehDZweRjpz9DRqRlFWdytE7I9QGCOnHqKcBkZxUcLsYw0iF&#10;WzyKkGc8enpW97jFQbhnNKAcgE9DSKOOTkUvyg8fnSurgKASTj8KcFJ+vakUgdutLkA4II9KLoTS&#10;YqjjPpS4z1pFPTnr1wKXAxgii4uUyfE9/wDY4GS8VhaSRkSzoM+Weoz/ALJ6e30rw346a1qXwgur&#10;nXPCer2039rW0/2iPVNzLLGQSCjIVKhM/LycmTHoK9Z+Lviyx0fQ/wCxUkWS9viscFstx5cnJ5fP&#10;oAGOD97aR3r5o+M/jm6sNYm0wXtzLeXF7eQPJavugjjiSKYiJWj+QhZW3jKjhSDkAVz15PlaW49T&#10;wT4kftCXOlaDEbS21qE3Ez/bzfxlUW5yD5QY8kH5SQcE59K8v8X/ABs8Ta3ZW1vFO0M1o+6eWCba&#10;Szc5Jz67eOxRazvjb471rV5ZPGOreI7m5tobkxvBcOXl3fLjKnsFMeW+70xXlmr+I7O78QHw/N9r&#10;s3aASx3CvlG+91Ge4AIPFfJ4ipXcnroYNO56JbeMJdR1VDrE88geQyFiQjA4xtPGcnA/T1r2Xwn+&#10;1n458OpHDHqcbRNcBpmuLZZXTjaRISMHKqAWxnjnOa+SPDWt+Il8Ty6dqUBYoS0LHocc/MR/eAFd&#10;ldvaeI7YtHdyxSxlQ8f3R8wJDEkdiD7+1cccVWwzvB7jjoz2X4rfHjxD4qub9fDXj/VpI5Jkkjt7&#10;m8ZtysC+ACAPlYkcYzxgYrzy48bahPBJbXGzzZCXWSMlDuPckc9vfNclPE8UhsI7gYlGxS1zw7sq&#10;gMMHH1A/xrl7q91HTLlor1iLuMMjIrADGB1Hbpz6isZ4ipWlds6IQXqdsl7e2d7cXt7rzTxOWljh&#10;ujnAOBsBUfMCScE8iq8F2l3P9pks5dzEMnlklcZz0PTpXNv4lsbqzhbUbYmJFGTGDjr7YHY0+z8R&#10;N56i31CVkGCMNnafT9cYrOSb3LsaOueHL3XdTS8nmRYgdrCE7TIegBYdhg+uc9aoJNp2h6taWl1q&#10;1yIrSciHyyXJYkZxjA69/pW3H4njgTyVnjCHDOMg4HQ49+Pzqld6Bo2oXcesadKqzpx5jqVbH06H&#10;t+VSpuO43JPRncWevx3FjHJ/a6x7C4G9AWUHGASR1znrzUlzqmqJavc2GvXCLLGheIOVWTDjGR3X&#10;Pb1z0rk9L0y4tJw1xdLIUYMzMfbuT0/xzV/X9VFukFzDbjcRhjI/G44x6cDBPfrS525aDUIz0aOi&#10;8RC88V6PHKksT3MYIjCzHKYxwq8LyAO2eOtc/a+L9T0LTZra6t0iubeN7eHz7plAdhtZDtzwR8pH&#10;Q5PHak/t9rG7NzY6dCkZg3PcsxMYYjDMMdWz696ueLr8a9oC3qWsEVylwklvOG2htihdhPdSBkA4&#10;wQOmTW6qQTvJ2IlSpx0Z6n+yH+2d8RPglrFto+n3ttNaapfIt7Jc738tRhGGQTwBjHy5444yD+qH&#10;wu+Lfgv4q6DDrHhXWI7jdGPORQwKNgEj5gM4yPzr8I9R8Xael6p0uIWjTACC5Bcx4IxkA5b0ORxl&#10;jX0l+yH+0P4i+G+jSX+oardyXEBkOlGPUGChz/CVztI++dpAHBPcGvdyzMZUX7OWsfyOaS5Hofrh&#10;HcQyTPDHICyY3Ads08gDBHpXy54B/bt8F6RoViniCKGbUXulj1m/+0MfvbgJCQpH3lAKLnaMEDBw&#10;PYn/AGlPhLfXUGm6L8QNKaeZeWeXIjY5wrDqDwTzjAGSeRn6SGIo1NpItSiz0EDjkU4D1rO8P+Ib&#10;DXrdms72ObY21pIkYI59Vz1H0zWkBjqa2KSQYzwM0hXnr+VO/wAmgjHFK6CyEwe/ejHOAKXA6/rQ&#10;cn8KLi5UIc/n3oK5OMUYyaBx3zRdD5UJgYxjpQBzyKXbjt9KBxxijmQuUBx27UZFKfTNIee1F0Ll&#10;YA4FAA7j86D70cdcdaLoLMUDBpOnP5UdOvFGR1FF9AswOM5IoGR2pDjpmqus67ovhzTZNY8Q6va2&#10;NpCu6a6vZ1ijQepZiAKG0lcW5aA70AHPXAzxXkPj79uz9l/4eXv9kan8SYr2/YFksdItpLl2Azzu&#10;UeWBx3YZ7V47rH/BY74IPdm28E+AtX1QJIwkNzf2tqQAOCMuwOcHAyDx05rkqZhgqXxVF+f5HXSy&#10;/GVvhpv8vzPsDB/+tSMe9fm74v8A+C6njmz1i9sNC+A+kWESox086vrTO03OFZtgUDg5I9eM968+&#10;8G/ts/ti2/xXf4m+P/iRpyR36NJaWNveNJEsLtxHFChZAq9PmycDuea4q2f4KkrptnbTyDFzvzWj&#10;6/8AAP1jzkDP60nHTHGa/Oa7/wCCnPx802KbVBqtrcKi7jZQ6SsjSRDGShHKt1zkHH93OKr6p/wU&#10;6+ON4kaaVrluluCyXYltAbn5lyjJs2Ad856Y96wfEmBtdRl+H+Zp/q/jb2bj97/yP0gIPSk5xjAr&#10;8w3/AOCjvxwt/J0q/wDEd1LsCGSXzJoGB3Dd8wk547EHg9PXUl/4KLfGRxnwv46iDwEM1vqQadXj&#10;OMMGTD5BODncMUlxNhH9iX4f5kvhzFX+Jfifo5r2uWWgabJqN/KAkYyR1J9gByTWb4e+IOgeJjCu&#10;kXAnE0PmJJGPlK5wDnpzz+R9K/OD4gft/a5+0Z4UPgX4l6W8VrLIiX//AAj089tJG4zhd7RAhGB+&#10;bLDjGOldl4C/bf1rwClxpVj4asLS3jtYoIne/kmcBECgY2ckDnuckn1rSPEeB5tbr5EVMgx62t95&#10;9/WuppPeS2sKO/lv878bUPXGatk4wCK+PPDX/BTDSrfQ1s5vC0EMsOfPe6vGRZSRu3KRGSeuOVzx&#10;+NT6D/wU+8LaldXFxPoETZVY4VivHQkkNggSRgHJGM8D9K6Y5/l38/4Mwlk2Pt8H4o+uyDyfTtR0&#10;OMivAfDH7dfw+1m3E2szyWqxpmXZjJPp1x0zzn8Km1f/AIKCfBvTZAlqHnQg7ZTdRqOPxJrb+2sv&#10;5b+0X4mSyzG7cj/A94IJH19qQ7umeO9cH8GP2hfBXxptJjocy293bnMljJcIz7P74AOSvOM4HNc1&#10;8T/2jda8MeKIdA0LwlqjKJEM1zLYjyTGWK7slw2CxAB24JIAOeK66eKp1Ic8XdM5KtGdKTjJWZ7B&#10;kZOK4D46eGfhd4h0hLP4mX7QWksqRs0cwjwSeMsOVB6E+lcp8YP2mW8P+Eb1vBuo2h1S2szI4k2+&#10;XEeCCWYg55+6Fb3xXxb49/aB+F/xQ8J3l5431zUdW1+0nkLz2d1KLeMFNu9jGOdpPClsHA49ebFY&#10;6FLTr5maulax9R/ES/8A2bvCfga38F+J7/do8Fmy27aQd88wHCl5T845UDjAYkA5HFeffD348/sv&#10;+F/DU/xBk+Fk0E2mqtnb3WrMlzcXIEZDSBGbaFBJB24zzXz78N/EnivSfB0/inwh8Mr/AMQeHEty&#10;I9c1kFbcYIDyCWQIApPQYGOpyRXm/wASP2v/AAj4o1yLw/c/Du4urly8bx6bIzhlzgRRxKcAY2rv&#10;ABxkjrz41bMq3PbbtoCu3qj0PQvjl4u/as+NqWl14atrOye7UWPm2xS2jQnCswA9OgznjrXtP7ZG&#10;hafofg2z8OfDT4YaheyMVOqaxocDLZSE5XLOXI3ZBGSewFfMHhH4t+CvAHh6XxT8Q/h5quh6xby+&#10;Ro2mW4kjuHhRcM8m8iQE5xnlDtHGc54jWf29fjT4xv5vD+h6jqEXh3zAPsGq3DOkcQI4kkUBioGe&#10;RggMcGsoVaNGEvaXlJ76D5H23PVfGl78GvDvw8nvPip4Eaa6N2rw2unMWezQJwrygFQWJHy4b7vQ&#10;ZrwD4ca94W8XeL727uvCN02neQ6QT29ohmgfcMsFP3sDjHHboa9al+PmifF6T+xtTuPDumaZYxQv&#10;eWenwosk0YBPlwsYsRjOScnJ3Y5ya8/m+LfijRfFGsah4E0q8isJh+4kcguyLlQfl4IByMnpjg15&#10;1bEUaa9zp02BPlR6P8GfHcvgfxf5M2n6rqcSwPHbG5ti6CIEASCPIwy46EHaRyDiqf7dGpfCfxJd&#10;xar8P9NK69c2++9SfVJZiQCA0rjhUJbJxjGOfTPlXhf48+LfB80t3pxN5ftj7XLcyeYqpnIjHO3b&#10;0JX2HFeU6ha+KfiV4obWkjeB7yfy2ldysU3P3VZvl59M1NDG3jyxVmJRc23ax6B8BPhp4j+I+pXu&#10;sSawsGi6eU/tK8e3wg5yYombhnOGxyOBkkcV0/x/8RfC7UfD5tvBWkXAgjl2Dy7pgSOeXZ5Gy27k&#10;BQBgfjWILD4hfCTwosGj6Bc+TdW4iudQtr0tBGp3Bo2ZRs3HJ4y3SuNttMbxGk9z4z8SJbwSArbR&#10;QuFCuRyWUEEgj6Ae/SmlCmlK2prTvTd72ufR37Cvw38UePNLt/iVp2/TrFIJbAzR27SGfAKssu1w&#10;XBYbfQBScHivpL/hC9c/6G60/wDBXcf/ABFeL/sXfF7wH8If2cPDng+y1i1fVXF2WvtRv4xZWgkn&#10;cfvIkG92IwQhwxIyWAAz6f8A2lrX/Rw/wv8A/ABf/j9etGeBivi/GxnU9k5an37qGm2mow+XcJn0&#10;IPI/KuD+JWj6pZR2+oS+EINaW2cNHDG4Vg2Rkqj4GQMnhh0rifA/7evw617TPM8WaVd6Xchc4jUS&#10;IT9TjFV/E37S/wAGvFiS2138Z761jngeFrC2sGTduHG792x456EZ45xmu+GbZdVV41F89PzPWnlu&#10;Opuzg/lr+RF+0L4b/Z5+J/w3uYPH/hfRdXD2jwmG/WP7Qku3Ijw5+Qf+gsVPvXw34A/YL8S/D/xl&#10;Pf8A7NvjK7tbLVHU6joV3qGxo0yJBEtww8uQ/dCqx3E87h1r6z+Jmu/s6eILC003RPHsimIKBeT2&#10;DySB1PDM4KFiDyCxJ98fLXDJ4+TQfA02ieFfE2knWLa/uZo9SS5kiafzJGkUkbQqncdqsWO3+6Rx&#10;UTx2Bm7OpH70EcJjEvgf3HiHirw5reg/F8+BLTxzMJ5rZLnUdN8U6GPPnlyHKsjfwbg48yBnyOQW&#10;zx4r+0X4d1zwT8V9Y8PeFvCdo1ncPBfwQ6bGSYjcpuEadCQXUnZ8wU8DHSvdJPA/xt8eamfEfiLU&#10;bax1O01H/iXX+rwQy3RBO/YJUtwxyG27pGwwY7QVyKg+E37P974/8S6jqfxVgt/D80d1dWTW96xu&#10;oCXQS+fH+8T93uRlCsMgzYP3QKK7pypJuSSezbJjRqOTSi7rdHkHwW+EVj8WLUsbptL1O4nma6mS&#10;JFEewF1zGB/FyuCOcHHPNeS/E+517wr431HwNptlcF5oFeeAnaFmQg+YoKgqMEfKOc5ByDX1B4R/&#10;Zq17wFN4qk1MS6jH/akkOn2dlN5cjQo52So8MgQAqzYyy4AwRkjGb4v/AGc73WNS8I+INPs55LFt&#10;fkPiTQrKf/S7e1lCea8clzIS5PlhtmzO4DANefOWDkvjV/U2jhq8nZxdvRnzn/YesRxN4x1fV3dp&#10;rdJXmlyGkDY5UEDJByCAOMZPBGfRNB+Knhqw0Gy0nXbOV2Fo3kzwW6qzEZKgqTgAgbd2Pl7CvSPi&#10;X8L/ABJqPhvQfCHhP4ZiCGwvbi2u77VLmONrq3SVxA7puAQtEELA5IPTAzXmnij9mv453muyro3g&#10;2AabHMyW0j6vZvhSc4wZy5HYAgH19a8+dehGXxp/Mh4HFN+7B29Dg/FXirS7jR21K8SZbprnaIg5&#10;yyHJILZ7emO/XjFa/wAOLTUNSgOtWtwtrESXxNebZXA42+h+h5NdDpHwA+POh3A8T6Z8GHuJAQsj&#10;Pb20sByevlMzfN06Zxng8VueF/AXxKnaWHWfhDrNvcyMeJ9DnWONQR91lTjjjjjBx0rGdeha8ZIz&#10;eErR0cH9x3/gDxjq+hNHq2sXdzLpUC4lggv0hdwRjAZkK7skdjjmvov9kT466jrni83OseM5op/M&#10;2vcBHfykVTtLBcqVBwMcDk9a+Uh4L+IwRNP/AOEVvrU25O0z6fKIWHoGKjB6d+PWvdf2efBXijwO&#10;NI8cX2lzX1tbObrUEs4kkKSD/VxHEi/IcMxYscEKa9DL8TPm0ehzyw9SDu0z9H/A/i3SfEdmRY+K&#10;7PVmjO2Sa0HQ45zgkCug5HAx+FeJ+CfjB4M8KRr4h+IPiq30NmVY5Bfyxo85I67UzvwNo4LY/Mnv&#10;/Dnx3+Dnivd/YHxH0qYqCSr3AibA9pNpr6RYrD7Oav6opUK8o8yi7ejOvBB74zSqR65qCzvLS/tU&#10;vLG5jmikXcksThlYeoI4NTAhwea3TTVzKzQ/IzTsknApoJpy5I7/AJ0XQWYuPl4P/wBagcgGkB7d&#10;6bcSmGJpUQsVGdo5JFHMgszm/EngPR9b1O51fxO8M1uyIqxyjAjRVcHB7HLE5Hpivgb9rbxfb6B8&#10;Qr3URrdo1ogd7WWyuZUaaNmMMu1xhS0iDDEBlPCjBAr7P/aC8eXmgeCL690jw7LqdyqqiWrWDuQW&#10;YLwMHJwSeg4ByRX5ifGOH4ieIfGdvrEOgbb+9mKw2lroSwW6OWYrGCy52tsI3YIPOGJBNcGOl7lo&#10;7is+hg+NtU8M6/qOqiTQ10y01m28izjsYxKGQhM/LwVf5eXVVyR0HSvONf0fQo5Yrq/ur5ZSi28N&#10;6YS04RWL5BAwFJbuO/1Famt2GteH9bmk1nUYIL2+3KtlZ37OYpWODCxYk7TuXg4AyeSM159etPrk&#10;VxbrJay65bTsiLG5EF2ylSArtweCcONvK+/HzWKjUcuZsh05NXuaV9e31veXEumeW6YaOMrKoaUg&#10;5GSuc5A7D2wDVzRPG17qscE8kkfnTFg9o5JJUKrfMpxll5784A+vG+IfHtykmnx3l2LKaaPfOiwH&#10;DSjducr1GcIcEj6dy3wZrllpM8rnSle8tB5mSeJFP/LRGIyM8cA9fyrk5HKOqM1B9T0HSp9P8VeV&#10;p6zmMtLtilhwMPvG0HlgBnHGfX0ri/FN7qfhLVZrPVINrqoSeZ+TtxhWLHG4kEY57VveINStoIR4&#10;u0nUL4TSxrvSWVYhbrgPwBgyDgNzz7enm/jj4vQavqDrqNpu3HbIHj2tIAAEOeR7dOw96ijSbldH&#10;Xh4VFK1tDc/t154fKs9QG4IHMO9QEyScAfj6cE1btL2C2vbeT+0TbyBt8iuMbl/uluc5OPpXLaJq&#10;VjqcK2lppBtIWWSNrlMkpuI9SQD04HStO6m8Pw6bNp2rX80/lI2xkKiRUGSB3554yO1auDT2Ot0+&#10;51l14mjvHaMW6FIPp1yBk7Rkgk545qK68SXN7cwT6TNJEkRbeokyynPrjoeorjNL8S6VFKY31SQR&#10;3MS28W75cqdhY9CNwKjqO1dpovhbSEtZfsF7DdmJcyRHI3Hk9AfYfqaycVHcylTs7nQaJ4u8uKOL&#10;VNQSI43PKRnd+XUdKs+MLaDULFZ9F11RIkYdIgCVAHcYGRwR37e9c5PqGpaRpqSQWDtucArGAQnX&#10;JIOQR9cD6V0J1axg0SNNUtI5t23y0UE/KQcg84Q+2cZFYzjZ3RcI2J/Dviue3tbU37uoLlJiqZcY&#10;PvyRg8/jzXW3KWOp6aksF5D8hLwzPwNwwcYGOvT8K87eG31OzCWmmzAQSMJpkTcpQnuQOARxjsae&#10;/hTxnbaZdav4VvUIYK620suwBSSSCDgk4AAHXkdMZp8sZblzhdHR6Rd+CtWtotNvNBSeRJNslzBO&#10;wlQYGRtyRtyM8jrUd7Z6N4Fvo9UW4l+0QycsWHlMgAAG08EnLZ6g56V5xouuxNqoVpY4DFzdATOX&#10;3NkBeSx5fqTwMjOKjXxP4g8T+IjpGoag8ZWLy2+0OEJG4fxnvjPPPA79K2jQqc3uvc5HhpPW+h61&#10;4a+K+q3uqedpfiaa2tJWJiit1VQxYdDjGOCe3t9dLRfix4r0zxxaz/2rLdWMMfmWcTlWiLhssp79&#10;ge3Yg15H8P7DVbfWpY4b2OOe2YyuFuQUG0jlW9evbPbFeu/CS6+FOvaReeE/irr9loczXYez1622&#10;5dtwDRyBVO8Y9PmUr15relRqqtZSMvYRi9T9RP8Agn/4l+Hni74cL4p8IQ3X2+aYjVpdSt8v5nXa&#10;soAzjJwCSQOvqfo7A618mf8ABMXwvp/w58IXWhzfELRdVfU2a5gGlaqJEZQx2uI+CpKnuBwFGAQa&#10;+s8+nrX2WElJ4ePPuOwYz0FLSc96U/5xXRdBZiE56flQc5pSwHpxRkY5p3QWYhxjjNAHfNLxztNH&#10;G3FTzD5RMDvRxjPPSuT+L3xy+FPwG8Pw+Jfix4wg0ezuJvJtnmjd2lfGSAqKScDknGB361518RP+&#10;Cg37PPgPQ7TXdP1z+34L6QRxNo19aPtYgnDBplftztViPQ1nUxFGkm5StYuFCtUa5Y7nuPGOv1oI&#10;H/66+EPiB/wW08PaWLqLwR8L7Z3hgVoJNV1dv3rlmBASKI4GFzksCc9K8y1r/grZ4n8UeGJPGOpf&#10;FnVNF1P+0Gtl8JeGtBtzELYIGF159xuIYsSuzeT8uTxweGWb4P7Dv+H52O+OT41q8lb8fyufp07p&#10;ChkkcKqjLMTgAV5x46/a5/Zy+HVy9n4n+K2mrPEAXhtHa4Zc5xkRBueDX5M/H7/gorrvxbiktta8&#10;YeP72yMJV7T+1LW2ikGemxIWGeTk5P0rwO68T3eqTyanA13bpIx+yx3V6JJo0/ul1VQTx6CuOvnM&#10;1/Civnr+X+Z24fI+b+K38l+v/AP2v8Tf8FJ/2UvD0G+38a3GouQ2I7CyY4IGcMX2hfqa8g+Jn/Bb&#10;r4FeFtIa98D+DrrWrhjiK2fUYom3f7W3eFUdzk+2a/J7V/E02jIk9zeTwx3kbLE7kjzh35/i5rCm&#10;it2tilrCuZPlUqgyTjtxzXJPNsbLql6L/O52QybBJ23+f+Vj7k1T/gq5+2v+0Jr2oa34E0yPSPDt&#10;hcC1ksdAKI6sw3LmSR/MdyAOV+XnpXinxp+P37TGp28sniu58RQ6XJKWP9tCWVh2OZpcljz1z2GM&#10;V87aFZWHh9hpkc7wTSyiUAMQQSeuR3/KrmsQ395dRWEWu3sUDAoYftTkN36ZwBnPavPr15153lJs&#10;9GhhIUY2jFfcddq3jXXNQNva6xrE2yEEpEZz/EeuM+tZsl4U3SIGw5yVV/uj6VhsYtMaS4t5/Nuj&#10;shmMkhYgAZ6E1n3d3rUkhjtogdkwMd0Z2BIB5Ugdfy4rm5U3qzrleMdEdHd67BDL5t5dbTOdkO8E&#10;9M5r274F6x4LuPDzafL4it4y0jyywR5SRGBHKyHsePlz+Br57F3c391He3Fqm8fLHGAPkTt2r1j9&#10;nzS9Hv8ARNSe8vbuK6huVJhtXXcysADwVzjAIzmsKn8NsqKu0z0e+8SaLJfNpF9dSSXMCSH7fZQ5&#10;Lp0zKp4cgKp3ZGd3qaztUj0J72G88Nav9n8wxteCDcq/fALKx/1YBI4GOCa07rw9oupQQytBG7RE&#10;j93aqYmU5Xc0h2EE8E/MOmAD3r6r4XgW1+2w2Gm3qxKy4edp2lXIwPujayFOvcdR3PHFtu7NGtCa&#10;eJIGvLHX5vtFoQjLPFMZgMDBYn5R6Z57DGaybHxD4SM7aFeLerLHKTH50WIiSMfLLG+AnIPOewye&#10;gzJvGk2g3sU1n8PdbaCaVD9otbhvLkJXbyH4zweuM46ZyafZ+K9FutSdNsNpK9sHOnXQaL7SFOOC&#10;mF3feBUY/Tm1GV7kWLVtp2qXFtLpl5rF1LO6sunwG4WEzRrjdEXHBYclTjBxn1qOSfWNFWDUh4q1&#10;FFin23cN5NGrwZBCktk7s5A44Oc5qpbaNda7PNb6vJnSzdrNYNN5huIHXG0CVyDtJ3L1JAboeCDV&#10;/C6eJUubKe2ZLZYfsrNE6zLGCcjfuGT379qtSSe4ct9Dcnl1TwvKdXNyWjQCRnm08TQCTdlWLnOz&#10;+7tKgd/eoF8XeIvEd1qemR2V3a3NnZrJI89xnzM5YFWHy4AwQT2z1rDt4PDWnXlzpGraSiQwnZPA&#10;l20cTBsFW8vONp456AjtVLTXs9Jv7GN7zU4hZqVUG4iaCWJmJVNm1hjJ4cfXNPSwuU69PFWnxxCe&#10;11+6uHZAJLHer4YjOATtI59Mj8Kl+2X+sR281u9/Ba3CM0kLPGRHuXPz7fu5PTkcjHFc7F4F8PLb&#10;WzXVxfPFYXPm2ZUInkBmJaMspy65PTbn3qHSvBttbarNc6Nps/2BpkivLFIyySAjllkdmZCc9SpI&#10;98cJcj6gon1t/wAEvfGN14T/AGkbTQNXuBN/bWnzWduxk5+VTLnb9Y8d+D7V+mEdlaRu8sdtGrSH&#10;MjBBlvr61+Rn/BOHS7XRP2wvCY02znt0hvrq3mlllLMc27jYPMBdRkKCNw69MGv12UjAB4r7fIpc&#10;2Ct2Z8bnsFHGJrsY2vfD3wP4k0q70HWvDVpcW18CLyJ4h++G4N8x6nkA/hXj/wAUf+CfHwB8ZeCj&#10;4T8PeEItJSP5kgsJDAkjZJ+Yrg5JJ5569D0r3nAxtxUN3qNlYLi8u44gw48xwP517LUWrNaHi2R8&#10;pfGX/gn58D9C+GsNtear4mGlaXYlbnTdO1ZLeO7ZVyDK5X7pbk8qM45A4r5u+BnxY8K/DS51XXvD&#10;fwd8NeHtLt7SSPSylubnUZSnIkeWQjcdxyHJbkY719dft0fCbxX8ZfDdqmkftGQeCfD+mziXXbqP&#10;cZIlGfmXY4BbkDDcDk+1eF/C/wCJfw0/ZR8KW/hD4IgeNtY1berX3ksZ711cYldmQLEjBiQwMvQA&#10;CuOtRU5LlsvTcizvZHwd8aPF3xt07x3e+M/Gt7rFvda/kW818ssU11bvnhI2GQpAOOoPXJrijrsm&#10;lz3GlWPhu6NlLEE1OQKzu+4chsYyT0AyK+s/jb4t1z4beLNe8RfFTT9D1XxJc3Lx2ek3cis0QePc&#10;wdmQAouM4Gfm25wVwOF1/wAa/Gn4z6baeKIvD+l6pfW1v5EVnpmp27W1lDtCJEiFWbeOPmL9emMH&#10;Hz2Ny2k6lk2/IpRil2PEdG+DPxJ8YWt1D4Q8Hahp8UFt58j3RkUvCOEIByzDjGBkA8ZFWvD2mR+C&#10;IWh1vxy82teUw/s+FWMZjHO0yB1dMDnb9a+kfhR+1x4g+C3wvvPBvxD+Hljqb2884m1GS+wkrNGq&#10;oHkjbNyI+V2ptxgDzByK5DUP+ChX7PHw38K3F74N/Z50/VfiDdROh8RX1hDIbZm+41uix7YduBwo&#10;3EjLOxySSweCSSlNp9eop2cVdHzDceJ9X+22zvftcpPylirOViIYhsqQPTI68HrW9oNsnjnVJLbw&#10;fYfZWihdVtrmN5YpnAzJtCr8gGCSe3ciu71T44fD/wCMmlDxD8U7TVdc8d6u0kVxNq2xYrNVC+U0&#10;bhd/QsNmDnA5GMjB1TwG1lenVPC2q39vcW9rGsUVnILhFfOHjlLAKvBJwuQ2frWU6eCo1E09A5Yy&#10;ad7X6E+t638ePhT4Ptby01KK9glST7LY2ciSmzcoQZCi5AIXJyDkYOQMVq/sufsv6L8edYa5+I3i&#10;aeHNo12jWVqly80nRY8NKuwljggAkdT61zUHh/xTodnb3XiTxpBqDIhZdNgZ3m2tglSoG1Tkngcc&#10;enW9rH7THxF+Bni2Pxx4S0e+8Oa8YyjNNayJbXO1Qn3HGGcDOXByCeMcVvSlCtPkcdF2KSbfKiX4&#10;xfBm++C/jDU/grouqTai2m3Zlt0gt/nZJF8w4jGSNgJ3Ek9MZ6CuD/4RvVP+fTUv/Aeas7xD8e9W&#10;8b/Fq2+InxcjmlmuSYLzTpJWDyJIOHVsEjk9irdPm5Neuf8ACMfBD/oknjD/AMGUf/xNb14KclKC&#10;t3NXSX21f5HoGmeO9Ff/AEnRPEUysUEjwpCZRG3HOdp2jPBGAe3FSXvinw7qFq76uhkQEsZWQLbg&#10;j1+cGM984J9q81stX8PKp86S2VpH+cmExyMx5AYooB6dcfjWkuq6E8by3dzb2gZfkkZCQCB23KRn&#10;3z+HevjWrH6XazO3sfF+jSxCLS795HiGJI47iRCUz9792ee3UY9akbx9H4WjW9v5ZoImJKXF4Ac4&#10;ycbsYIA/2i2OfauHWbzIFlh1q3UkDe0CIgX6ndwf9ofnWN4v128g0o2i38vnzjyo2aUNgHrzjLce&#10;+ajku9BON0ek/Cj9s34gXHjifUl1ey03QbaOa3S4MBae5DcDe4BwqgkgDpnJNbf/AAsU3epy32ke&#10;NIrnYd3y3hm3buCzLGwBHbLLkdcmvIdC8M6JoejQ3E1vOGEYM09oFYsSfvAMvAHTr2qxeW+mXxEb&#10;EExfMs72hSSPPIIO75vcDjjpW9SpOaUW3ZfcRGjTi27K56uvxS0mLzLfxJf7XSR8TNJv3jPTbycd&#10;ugz+RrV0zxvBfTRW+i6ffSl8tsiik8pgRzjzBjtkH5cA5yeK8Va4EVujXlpHdvGpeOaBQjyL9cYG&#10;AeRx69q5jUfG3xG8M+KLZ/hzr1xo+/YUa1Tfgg8hfN3hevIUgMMAggAVko3ZXIuh9I3PjvU9Ola2&#10;gtJvs6YDrdXcglIAJGFx8+MY4/HOc15/+0d49+HuqfDe4W70+5urq6aJLY6devE8EgdWc7sAoygc&#10;hlIOSpxkmuYv5dS1uP8A4SW8jea5kG28aG182SRv75THUHsMDoOOK53xB4S1bX9UEqxsLO1WNp7j&#10;7KIGcHpvAOMjpnrjtU07Kd30HKm7WR6t8J/DF/pfhC28S2XizxSPtUSPNotzfGRY+PlKDbuTI5ID&#10;Mpyea7KHxXryv9ll1a4trrAMYZmR2GD1JPzcdSMk4rxvS49d0o/2TP4g8xQoZCl8WROxBDfUjGMe&#10;1ab3+oWUX2S21+4DMNy+eVIxnhVZlIPPqOMDtTmueTbEocqsenad4z8RSzz3CXlx57IHZWuFmiIH&#10;Bwm0EemMdvWnWvxP1vzbjT4NaKEDdHLDIUAJ/hZdz/57CvM01fVXQmx128aZcFLgBfkYd/kAyexJ&#10;AB6Yp17qnia7iju7y7Kso+aaOEQOh99ucg88DI9qlRstAcbrU6nW9U1i4lklvNWK7h8rBgkT57FT&#10;xn6gHjj36H4DeK7jQPEtmG1RE818rELgSK+D6AnHt/8AXxXls3ifWdNt5IZ7+Ux3KgP9pUS7+fvD&#10;aqgdO+OlVrS/innXU9FULcJICVmtlUNg5+XJyOO//wCunZpFqFlofpN8Iv2q9V8AWUvhfU9EjvLc&#10;zNJEVco0JbqPQgnnHYk19AfBv4sad8XvDMmv2Fk1tJb3TW9xbs+7awAIIOBkEEHp61+c1xrXxfuY&#10;dN1PQvFVmLSCATHTr6wLIUKRlkWSMqyknJ3EPwenavov/gnx+0D4W1HxLq/gDXdetLC+1BLeXTrS&#10;8aaB7uQblPlLcwwlyeSAgYlUBwOg9/I8xxKxEKM53jtbsfPZtgaCoyqxjaW9z69VgeDTgR1z+VRr&#10;/epynB+vavtz5QfnjpUd7d29navd3M6RxouXkkbAX607OeTzXE/F3RtS1c2I03xJe28qzB4rRYi1&#10;rKEId/OwpONisBk9SMc0m2lcDzf9oT43fDHRfCyM2vX01/qN3HDbWg0+eN2j81VZlBQMUOcZ+6+7&#10;k7ckfG3xm/aC+GehWWq6/qKate2kU09ponhy10MRRPdbVLF5ZCEkjjKlW+RsEkDvXZ/tq+N/EPia&#10;+fTPGHh2CKTRbp1to41WCzjmZyyOIWPmykoNx347EIQDXzT4i0XxhouqefqXiC2ubV7Rp10zVrVh&#10;9mZ0keNSNxHQ/MflYCQ/KCK8yrjkpNF8p8++OPi7H478UHxB4k165aCNzb2VmhZTAinegzgddx6c&#10;DkkZ5PGeIPiFreiaxZ6mdVe7sYniZlgUB0QHZtHAODjrgE4NTeM/DGny2+qeLdV1pxqU9+gt7eMk&#10;khnYPkkZ4wT09a4C7S9too5575JPs0hU2knB55Ibj5hx0znOTjvXmuUKlyo077nZeOrezutVNpY3&#10;M++PaQrEDYrdQOTk5wTjn2rf8GG5t9Pn+1TSlkCxSeWQx2EYAyTyMY6c9MVx3htPEfjnXIJricGJ&#10;uA+QCsZOBxnkDca+qP2QP2MdT+KvjLVLDWpJYtPsbMSxmyjEz3cgV9iplgVHvgjI74OOeNCc0orU&#10;r2XKtTx3W/C3jy90YaT4f0m+urPy23jy/NVFJAzvI6AkfjJiuluPgj4RtvA11bardH+2LWCW5jEm&#10;mMGMqquIslRjJ6ZPX+HvX3p4P+H+n/s9+EDfQeHLddWi0xJHsrm0Y29i4ikEo8z5gp4ckc5HzEtu&#10;LLUvfAX7NVh8Nr/wV8RfGPh+DxRc3twNXTQtQElxdzP5k0aQoAVTaCoOcbvKXcEzkelRwHJHXdlx&#10;qJNKB+Y2rayVultLfUrUQ/ZBM26BRtO0cDA5Y8D8e2OIYdOufEmrpZW8sP2m4kVY7i5PlJubgbmO&#10;Ap5J6AYB5r039nTSPhf4S8Daj478a6cb3xBd+IltvDcoSKfyII43kmKxs4Usd0K5IIwDj0Ptfww+&#10;HXwm8JeBLf42/bpNXvNXN6bvwolrBcArIrMn7qbcHQBzHypwMnhsgYQwM5R5m9DqnUp05OO58yfE&#10;H4NfEjwR4v074deK9Fja/uZYTYG1lEiXglYBDG69eSAB7jsRno/BMuqaRbLqFrbNJKr/AGe8i28R&#10;nJCnI6D8q4v4yeLSviw3Vnb6hHb25EVrpuoTM7WkIRRsVjzsD5AHYAAHiuv+EZ1QNDpzak1vDqyx&#10;xqs6mRCCynJBOeMg59R05rmr0IpNrYi6qWsei22hwwpDbzS7YWYFA5Ic8DCjaSAOo/zms7xWGsg0&#10;XhzR5iobbeNLDlFiGCzg57ZPPfin614rXwTcHTBPJcXVtcYmmhyFeIkqGAPI3dQDj71ZXiLx/p+q&#10;3Ez3kKkzHzbx7fKSgFuWYbgHBwDgj8OeeJwirO1zmm503Y09KvdQ0OG7F1PJbeZHG9srYVJY2OBI&#10;qnBYPgcc/KwYcU7VfiVp/gbUWtpPFNpdSs2Eht5GkJAHK9MZA6HuBnjjPJ6Nc+D/ABx4qebxd4w1&#10;DR9EMXl3Gp2Nm8jyHZiGFn3EpGQoUgA4Axt449D8V6j8ELDwNYXXwa8GWNreLqSC3kvNanuJLtCj&#10;JKLmKRiIyuzapVEbDlgxwEXrhgKdSDkv6+RanzLU89vZ/Cfie7SDwhrFxHrEaysieQVkCBWLDJx0&#10;Gckdsmsfwr4nfwb4wivfFFlLApuVmtJ72z83zY24KvHICpBBJBKkcZwc4r1nXP2YPil4M8KL8T9U&#10;8DwKtpdmS9vtKnR5Ps9wXi3NHIqsyhA2Au4fKSVB3MPEV8L2+rasNK1LUL2K5hwrW7KHjmZWCHYS&#10;FKAZHy8ghThugrphhvYxs9A5W46M9e0LR7/W/G97faSYHtUg+1R5mjCCIsSE+Q7A3VtvBzu78V0c&#10;vwy0rxJ4hl1HV9SttPaFCYrj7DIUuZ1Zcr/q1DZAYFskdTkd+R+H2n6P4L8Kx3B1Nb0PMYxaIcbd&#10;pAzgjIxnr0z0Ira0fxlYXWqGCxlmgQPtQ4yjP027u3Bz9frXn4nEQhdcuplyyktD7E/Yc8Oajo/i&#10;6S00e2g1VzpSfY7Q6g9uIZA8Z3hwMrtG7O7aPlIzg8/oT4L8T6pJpjXfiy1t9PhZ1FqG1FJ2IIH3&#10;mAAByegyMY+Y5r8ifhL+1F4o+HUV54f8HvHZS8MLiSVzLbPt5dGXBDc4+bIHpnmvcv2Nv2grrwt4&#10;wj1Dxfq/23zMJbJdNJNFEzE42opG1s8BuQAT6jHTlmbU6ajRlu/uRlKDp9D9LOtLznArHs/GGiSe&#10;H7TXr3VIIoroKI3Z8B3IyFXPJJwSB1wK1ElSUbkcEA44Pcda+rTTEPOPxoyc5HpxSAnp/SlJ55NM&#10;A4NBpM4P/wBahmIFAH49/wDBYD9oDWte/bB1fw/p3iNrS28K6fbaZAsc+1Vbb50hbnBYvKR6/Io7&#10;V8d+HF8OJ4o8zWNdnsfPVwt6bWSZFwMhQqZPJxkgfnXqX7e+oz6t+2N8Tme2MsR8b6sio8obpdSY&#10;yenVcADoO/GT5FZ2d/5qtK8KvuZyNhbaOBgegH65r4vE1nLETb7s+7wdFQwlNJdEaviHUrS08RQa&#10;Rofi7TNXglthM19aLOBCu4qfMR41ZW4J24zgg96o63rmiz6wfDvhjxFJqESrk3SW8kW7kjA8wA4O&#10;AfoaqG2tLm4MtxNukwFITIXPXGM9P8KBaxQ3TyyF0VVAjeFOgwMfzNc6nFRtY6lTqX1Y6Z7t51G4&#10;BSpLcc5B45/PNS3GoXv7u1gjjLMy8o5JIzznPbH/AOrmmxRh2aRYpSir8pbA/HFNnb7NExMLSjGC&#10;WYA/Mf8A9VZqWpdtDNtLe90rxq3iWzkt7j7OrJDBewiVIWx95VJxkHpkED0qTWDq2s+Im1/Utdur&#10;m7nbzJZGkwWb1wBgf4VPZWU0JJjUjzHLBVXdkemf6097WRgCLebc7ZOV2ZY9uOw9KcqsmTGnTi7p&#10;DY7dd/8ApkKtOxwHDdecD0x+FOMUltMy3dyJDjBD44BPbPT60+4CqqkBsJyEeQ4ABwWHXODTnivb&#10;i28u1ZUUkDaSCcZ7EnmsmzSyKzraW5ZUjMhkyASuSR7dyamjs7cWqLLDjYnClcHgdTn+VWraGbO9&#10;zkncAAoH1zz/ACpJYSscAuHjzKxw4zyB1x69OfpUuQ3ZkUVnGHVBDIUx8uH4I4weK9U+A8VzFpVy&#10;8VkYrcTgySiDf5vGSue5wAemeOteUwTyTkXNuZWSMMrW+BuOD97J616h8CNTkFhc22ha1fJcAkix&#10;nkjRSzAjcqsw34287cHoc4FRUbVMnS56VBPa30KXkHm2z3AX7XDp14A2QwBAbymA6gHgHHcVkajp&#10;u2xmtBpFw0Mtws1sYbosy8c4WNNrEnklwwO4/wAXFLJrPiHU9Dt/E+grZtdWzyb7eYq1yIxwhRwR&#10;sUjOfrzmtWPWtR1bQ2lur2K3Vpc/a7URs/3QQUKkgnJ2nBGea42nHVDXc4uTR/GVpbTaZbz22lxz&#10;OotGvJkeSR8hgdykqO33cZGcgYrU07QbLX/EEGsano0MutlXU/K0saSLkliCwxkAkNkdRx1q34p8&#10;F2GtRSwreOxluQsFwhdZRKBkMSueNvVvl6DmpZbbRNH02zhh1OJmSZ1Mo1MCV+MjPygoxO7kkg46&#10;DnOifu+Y5WQl7rFzZalFf6hpV4Y5EKzRwwhoWbIyg5xuOMgZzz0qvZTWkV4Z45gttcje1tLcIrLh&#10;iMmNVY54HAOOOSKv2clnZTn/AImV/aSsj+Y88GY4ywyGCZBYjn5flyG4PAFTala3VqYriwtYYOv2&#10;q7m0wiOdO+3cMg98gkZ9am6VhXT0uYWoT+CdJ1Sa91K/u7tfOjUecuwQ7m/dk5XBTnrjtxjpWlJe&#10;R6mymPVYllSQGNbe8QFgOq5D8Dj7wGM4HWpm1eeGO8uLyCKaF7PyZTDp376MKTuQqeSCMEcjH0rP&#10;vLXSdOura10ORTcPceRdGOfIGc/MxV2QkHpu3f3c9qvysDd1oyCW7s5ZRdvaXUTEtb3L3zbY2cfd&#10;KsHG4ZOM81iT2d9YCDVdM1k29nDJJtuWga4AbJ6YI4GeRx04z26nTrRrC+ub64vUluDGjGI3GCjL&#10;kB12c5x2xj64qnp+k2h1q41TUrJM3aL9sLTkSM4wVl2nG3II5Uev40uUmW1me8f8E30s7v8Aa68L&#10;ayusrdvNBdGbZYGFd32eXDYJY9QcHP1xX6qhiMY9K/L3/gmpo6af+1RoUdqdQkhWzuSEu7uSQIv2&#10;d8NubGV7bQOuOlfp+GwMscDHWvtcgdsF8z43POZ4xehT8UNrq6Bdt4bCG+Fuxtgw6vjjrxnPrx61&#10;8yax+zV+1t8ZfGCeKPiX8bJtD02KN4P7L0iKNJ5Is5Aby38vkgZO7kDGBXs/xS/an+AnwY1E6N8R&#10;PiVZadegJ/ogjkmlG77oKxKxXI6ZxWJoH7Wfwg+LEc/h34W+NxcavPZySWMElk8TzbePkEvlg8nA&#10;5Hr0FevPknozyHDS7Rl/E74JfDHxh4YWw+MenaeNN0yFIyj6y4fyweC4VcREnGSmT6MOh+ePix8T&#10;m+COm6p4x8CP4atH0G1a30PSr3RreOYI4UKF/eRuV53FwNzf3cZJzvFP7JPjP9oj4kasvjb9qGR9&#10;cindk0JJ5Z7XTbKN0UmSQvhmJZiACoHGRydtzTfgB8Ptbhg+EOm6/pqHwjbTS2QurZPPu5IQ+Sqv&#10;IvnMch2KMI1wuRKeBMudppaIz1bvsfF3ibxf4z+N2nsfiV4jQWlhcSHVNfjUvczytlhbRtlx5QLH&#10;5VIQFsnGd1egz/sd6t8QdA0uy8F/Gr7H4bmhLppdy8nmxQA4aS44UJl8jJJBKnjABr2nxf8ABbxf&#10;408G6N8RJvByGx0qO2tLvUBanNzDMyx/IdqhtsmxuOAHK84IH0T8PP2IdB0fwcmq6lbTf8JRJaAS&#10;30l2PlZm3Om1VCDnHzMsmNoODyDwrCVLvm19S7JLRn5gfEnQtc+Heoy/D/wNrunajHDF5731pG8h&#10;DYwcylckKDjIG0ZOOvPAfDz9nf4wfGn4gwaLoXhm4eW8u0Y6ja6RLMqLkBpRtUkqM9R1PHFfsf8A&#10;s4/sGfCb4L3EniC58MWF5rF7DMuoaldW+6eVXmV1U5ZkUAKMhRyRxgcV7XoOh+E9OaSfQtPtxJ5r&#10;LNOiAuzDAILHk42gdeNoHYVhDJKbq885fJE62Py40f8A4Ix/FGPXILz4ka6q6H8j32qaSy+e0YG5&#10;2Ecyb1PUckY9653xL+y94L8F+IptJ8O6TqWrWE1y1lpF0qkTyT7CI9io+Dh1xgZy3GeDX6ofE/4W&#10;L8TEt7K+8QzW9khIubWONf3qHqAwwykjjklcfwnrXGeGP2MPg14S1xvEOleG4jcRoUtJ5SHkjBAG&#10;AxXCDjjCkjqD2rtWXYVRsoIHZs+E/wBm7/gmP8RF8Wt438d2sMeY5JBotxfz20iE/dbfEPNkAzkh&#10;QoyMZavm79oz4G3WvfHWHwDd+HtT1KSO8kDadaTyyuIQ25nQzmUoNoBJ2k8ZPoP1o1j4YfErwLq0&#10;niaLXZNRSTC2OnRyeVa2zLt2K6xoDMxORu+RePmxwR8k/H/4b/H7QvFuv/E+y0PTbHxGs4n0y7+8&#10;ZHG5zt5bepXAwTgVawdCjC0UVBS5tND4p/ar/YQ0f4K/CG3+KOkfEm3u11G8a3TQ75xLPaDqsgMb&#10;7d3ykYIGAcgc8fMv/CsvEv8Az+Tf+A7/AOFfWer/ABF+Nf7ef7T/AIG/Z3+KrGxtLa/26w9vGhLo&#10;q755AsQA+4hCjsTknk1+hX/DsD9kT/oHar/4GNVQlHDwScLnT7Rx3Pzmu9AOqwG8tRarLIoGJMRy&#10;ggng43ZH0IP0qCztNet5B9qAMsafvNrbyBjGS7Dcq/nXuejaB+zn441Bro2et29xcNtuVg1oRwMx&#10;44WVJkLY7dckc16ag/Zq8LeHbTw5ovw6t1dCypd63rNtdSXaj+FhHApIBGTnaOMnNfnLp1toq592&#10;8XSS1TPjq2vRYXKiPTGikHKJbSx+af8AaUkAkH0Bz+oqrJetPe77OdYWXlJLy12yKM9C65U/mK+h&#10;dC8U/Brxf48ufAY/Z53TtcCKe5+z7VnR13NIjK6gHPIZSCVU4OM11nizSPA2ttaWvgrwDNrcxgaz&#10;tbaPw+gZbRVILRNcI7YBU/PGDlgct8xzcaFWUb2E8dSjoz5ftdU1a5ja1e3ldDkb4rcLH7nk9e/U&#10;A9amFt9nRbSXX72LzRuieSX930yQRk4B9Biu58c+M4fhj4guPhf4n0A+G9UtbqOK1S8iBVkmBCTM&#10;xDKw4DDquATx0rPvPjH8KvDQk8P+JvB0fiO+t75vNvrLX/JtZmH7tjEgSTK5AOR36jipnRqLZF08&#10;TTqa9DkozIYzI0tpdwscqUmbA5O4cAgH8vpVmzgeylNzaRzTtDCzKLRw6xxAbjnCKQABnOT0rtov&#10;2ifgPFBo82l+GtR3acsqJbI0UyLGzbmCH7PCDznnk9+Tg10i/tl/CmPSTZS6fdQ2tswW3hl0e2UL&#10;HtKhW2RNk7TjP5AZNZezq/ymnt4JbHl41K91Sxe4h0pbu3jmVWjuYFJ8w5I4JU5IXPv3qW01pZLe&#10;WKO6lt5iN22SJQ0eT2KgZA7Ag+hJruLj4+/srzRTPeaFrV5HJL532i7vIIN7kY2syqrYBOACSABX&#10;K6p42/Zp13Up9QW61rSYwA0UUF3azEnGMBiQzKevPNJ0qv8AKVGtTb1InvrWW3jgmS0VRkLOkhj2&#10;ue5VcYz25APp3okeS2tfLuTO8QIKIs3ze4HViPYA8VLe3X7L+pvFNpHxG1CMSRoJLTVNC+1lWJ+Y&#10;rIHROO/Q+5rUj+H3w2mtDceF/jzaray48hL2wmgOQeQMblA9txH8qhxmnZovnhLZmZBePZg3Fotz&#10;FKigi1ExZAOePlOfzI5x9Kiuria5LG5tFEUgyi3abGYeobJBx35479q0bnwl4Z07xFFa3/xb8Pos&#10;gO2e0iu3QnPcrH8v5nPtWvD8J7K5kljh+KPhZpEAdblrm5AYAZCsHjwp6dse9QpWQNxW7OV0u50u&#10;6jeS2uBkvnKN5gB+hIP5H/6+lpLWyXCwtZRKPMPzFgOeudoPH4+la0Xwhtiz/YfFfh2SWRg80P8A&#10;aWN57thscdun4Vek+E+v2U0QPjXQEk3hUhTWFXI9cKDj/GhyTRSce57ZYeKvDvhn4cwa9q1vfFbV&#10;VjvPs+mvIkcflIwlJTO1cE5JwoC5zXc/sb/tIfCHwN8fdW8G+IdaVZ00HewiUTopEsbq3yFjwCTn&#10;HfjNfPPxP8K+ONU0uI+E/iHYQae+kRx69Amv2yRPJCXCxlZipIkSWRWOCCoXoRXyF8Yv2eP2ldY+&#10;OOq/GD4afGjw3aLcaoTpmpWXjFbaeJNoCoejAoihfovGa9XLVQp1o1XNJrv3PKxka1WnOCV0/wAj&#10;+hzwX8U/h58QvM/4QvxhY6g8MaPPDBMPMiVxlSyH5lyPUCuh8wDljxX4c/Bn4nftteErSDSviD8V&#10;vhR4h8s+Ulxqut3NvcjBJCmaO1KkZyQR1PJJzmvU4/2yf2z/AA+kzeHdX8JRxsSstsvxLeW2ZCSS&#10;vlzQFSTyvbg8+tfSxz2gtJ29U/8AM+clk+Iv7p+sHjXxFceFfCmo+JLXTnunsbR5vs6AkuFGT057&#10;dqo/ELxVfaFaaXDpWnzXB1TUfsjvb27S+ShgmkMmFZSAPLHOemfavyztf2xP2/v7GvbRvG3hyyso&#10;I0eK2TxdvW3jkcBgDHa58pQ2FChgMFV4wBqWH7S/xwtdItPDfir422115MCrZw3XiKYB8JsOCsXy&#10;gAuobb8yE5HJw5Z7hEupUcmxL7aHq/xg8Q6DfjWdN+xyMlm/n6nfSrI+JXm8nzFhkxKS24ZLluOw&#10;UCvCvHvw6+HPjjxHFaaPr15qEADLNZyae0TvOiHYsQycgESbWdlHAByBiuksfGPhy8uUOq694b02&#10;SQsvmx36XEUjbcZXYEOMAL86pyOpyad4+8Q/FW80hx8PfGWlJLHtFheQ63b7ULgBpGAI+6AQMMD8&#10;46gV4+Jx2Grau34m1PK6yauj5v8Aij+yzbaVq63Wp3ELyzwvdrCl3kKA2Nnyglzjg4wM85IrxDW/&#10;h7rVrdapocXhWZngilNyr2pLJt+ckAfcICjPpzmvujSND8Y3PgS70DxrqVoJJo7e1vI4L/TjcXEA&#10;mXzpEmkmVRuQvhT948cFt1eX+Jf2ffiVqWsavHoUtnLYak8sdveC+gZXV0baGXzGZG2k8N0456Vz&#10;Qr04Ur8wqmCqRqWjBnC/sv8A7N938QYdKHgDTxqurPZxCWycssX70t8rOrDa2QPYg84Nfr18CfhD&#10;dfCL4Ww6fefDmCzvpF8iG3tdsuEK/dZid2cA9yAOAa+Rf+CQuoa3+zppvirwF8dobTS9NIW40sz6&#10;vbuZ5XcAp5a5zhRnfvGOAAc5H3N41+Pfw60zRLNdJ+IGklprhIpZI7xSyJsYl0HR2GBgd89+h9/L&#10;q2FjS9o5q/qjjxOExEalnFnyP/wUl1E6B4P/AOEjsfDwudYW5key+xai5FptiZV2gIGHzYJYSYKk&#10;DA5Zfgx9T8WeEPgfqXjDUtPuz4mv5oL601+5jxJZxxz+WyIHUcswRtwycBBxX6vfFS1/Z28Z+LZp&#10;/iB4709NIhhhmh3zKjySyMd2GQEuoZYTt6bi2RXx7+23+zVp2u+Db2D4C6lD4qdLaeG30+22yyKr&#10;SLIzZ+VRlwSowcfNjHStK+NpRvNSX3oUMNVTSUX9zPiz4EfAzQ/iL4RvbiTzWbTzcahqLq6qTCAs&#10;KW6rJIqsWeUyMcHARRkZwfpDQfHvh/4pR6Re65osFpe+GPDs1jq1tCUia45/ezGHJVfkGQF2gszE&#10;n5gB4V8LfgD+0Xa6FaeJtB8HX7lNQ/e2jxiSJUzgqUztkyeeQcbR716V4T+B/wAV9Bsbs2fhm/ur&#10;u9tJI2mjiwFDcMpYdcjIwcdK86eb06UeVNMrEYXFOb9x/ccH8XxpF5otzrz6TKYdShfS2s7S1QPH&#10;I2HiY4IyA+xwOQeACetdr/wT68IN8bfBuvfCPSPBrzeIPDUbtqP2mEPPKkjMkRRnXFvskyjDdyTH&#10;kcEjlPFXwJ/aa1OSJLX4Xalfw/Z3WP5QyBj1J5++DyCec4r1v4H+HfjR8Cf25vC/7Qfw6+EOt6Vo&#10;muWyaZ4/0u9a3YBZVWO5cBXxKoOy4BAzuQ8ZBzvRx2Eqx96aXzRMMJi0/gf3HK/E34aWMn27Xb0y&#10;tealLLMI45CroFAITPCj5mDKuTw3OO3nPhbwbqEen6trWsQW82laTYojREgzkggbY5BnkBCSvC/N&#10;716Z+074E+LGpeNNeuPhv4E1qe0ttTuLfRbKB0LPG1w5jZiDkhY9uM9SOgwal+Bfwp8S2Xwrv9H8&#10;Z/Cm4fV9Su3upLm4uSgt1G390ESXyiz/ADcspADkY6Y4lLDyny86+8dXBYvn+BtPyZ8+atqmoeGv&#10;ETJBfi50yW4LxQI7BWK4wGGThhxnOefaux+DP2661UXdoZtQleUPdWEVwI2lTJZvmIIcjBwMcZGA&#10;e3eftCfst/EjXo77XdM8KRK08sFw0w1a3SNNw2vGqllO5AqgkgbuvXg8h4d/Zd/aJ8PXUEnhTQxO&#10;0mwCaHUrfAyQSNxkAwCOvf8AGtPrNKi9Zp/Ml4LFbqD+4+4PDtt8ErT4SR/Hfw7rt/4Q0rVzc+HN&#10;T03Wbdms7to0bNysK7mjYTG3UCPA4YsvUj5e/aHtrHRr63WCxt1vLaG28uSwAliaFLfYGJYYIJVG&#10;CkfxYxjOe01b4L/tfaZ4RtfC2oeFGuNCRVtrzRRcwtv+0AtJICj7WIY8sSWyF7KK5Vf2bvjRNq+o&#10;eE9X+GWqh4raGLTWnhldZY0QIFRkJAGcEgnrkgdaeJzPC1IK0ldeZosFiE3eD+48VtbzWru+bTb+&#10;086zXfGgihAMZOCwPHX/AGscZz2FdBpfiC4sJ28JeGkSWBLjzbgpG299pHLEDkdPbivqH9n74CeL&#10;fD1lMk3w+t311fD2owi21FUiilkxGsTM82OT82VJHK59a8BuP2a/2hZ9Wl8T6T8ItYgmvUnWSOys&#10;nKKjcfKoGQDgEdvSvPxkqDoxd07lRw1ZSsoPTyKmgPc2PiS61bV7wyw5EsEyv8uSeVPHUcY9hXba&#10;b8U7rw5pksmnOtvLJNEhu1Qs8oZlOQe2Oh57etQW/wCyt8c9O0eKy1vwTqRCxrs/0EtiPHy9Cc8j&#10;v644rlrb9nD9oOw8cW9vcaD4hukPmeWktlI0aOR1UAYHA+vHeuBKjJOUpLQnFYPFcqagz1LxJ8ff&#10;iL8SLyyj8Y/FC+1CGwkUWtpfSuy2j8t5hJJXJJYD/d69MfdH/BPb9p/xBq/gy9sfHfiGK6ttIRUt&#10;xLcRxuN5PJ7yEsUAJOfn/P8AOXRvg78QNKaS01vwdrFzcB9u06bMVwOoxgYA/THrXpfww1j4leDr&#10;mK9s9AvUtrO4SeSx1K1dLe4ZZFIGCu1slBxncdue2a6cJmf1Ssql2111OaOAru9ov7j9lIJlnhWZ&#10;D8rKCOc9RTywByTXzn8B/wBu/wCBuq+CiPHuu6b4Qv4JWWTSbrUnmkz1LY2AqM9uevWuzg/bX/Zj&#10;v5JLbT/ijFcvGv7z7Np11IEHTkrEQPxr7enj8HUpqftFZ+dvzI+qYq/wP7md14p+J3grwhog8Q6x&#10;r9utoWwJlk3A4OCeM8Ag5+lR+Dvif4Z8ZeHIvE9jfILaZj5fJJC9QWGPlJHOK+W/2jfi54PvPBVt&#10;qHwpkudaijdni05dLm2anFL8xcnaEIDEFRjbgBT8rEHn/hx+0T8RbP4SXOleMvAUr3slwjiOK3EH&#10;lQgAt9w8k4P3cfhXHUzjCwqOPOvvOunleJnFPkf3H5kfHrxEnjf4x+LfFMOopdR6n4lvrv7X90zC&#10;Wd2D9ARnOeg69BXJJDbW84a4nRGZti9y3qBjtVnVby7vb2a+Y7mldnfA5LE5OfbrWXYt9qvJDLGS&#10;sEW4uR908H+VfLOpzty7n2tODhTjHsi1P8pZYLhmZiv3FyOSc47dKoajaXEs5WG6Zw82AVJwP9kf&#10;561euopIpAIkLAALEFk+/wAHsDxxk/hUj2riEzMqjjAC8HOcDjpmkpNGlropW94LC1FrNaSKN5yx&#10;cYY5zVlNQnuLNQtsMsxy0j5KnBzioL6zumjW4MasyEglmOQp9fw7UluPKsDcRbDhmz5iZyeeg/rT&#10;5k2QrJlmxCRFby/uuVTy9kR7k5z9P8Kdqct6WjRHfy5Y8+WoBbIHPPuT/Oqxu7e1h864uGJDZJRf&#10;049zQlvN9s8y3lcyMxCyDJUA5zgdsVLWtytCSKRLq1WxDMsUeF3beWBHIPPvRbw3IPm70RY2G1GG&#10;SR69cDjFNglt7OIW0Bcyk5LshOST941Kbq3TNvFETxlmVOTj6+nes27laFiJJfs8tx9ohDRReY6F&#10;cM3IBwPesy6tdUuBFFKjMBGTH8+MZ9c1PfzwCyjuLgsI4hiR2B4z3PPb+tTRbhGPtNyytIN0OF5A&#10;GB/P/JqLvoFrkEFhNakz3V0Q6oAwVcjP1/KvZvAd5pemeHZJ7uXS7N5bQLeiS3Ly4x8r7WyuMn72&#10;CwyeleMKz7pCyNIdxdsLnPPIH6V6NBbeEdJ+HialGttYtrPkWJ/tGaZFfc65bhMdNxzuIzj60ppy&#10;SRLsjufC+u6tc+GbOTTNMihMOnoEW/vGAQqcHaiK27nHHbuOtWdBs47nw/LJe3UkBupSBFcWvlRr&#10;xtZRz90kjBx39gKytK1y68OE2VrrWjX2nyKFgks9Wjee0bazDKBuTnAJXHPp0EniT4h6Tp15JLee&#10;LI454tgMDTtPHcblO9diKM4+Xg9+4HFYWTlZdRR21Il13X/D3iePw54i0iW4lhnL22qJp6RB4ceo&#10;LbiMtkZHY07xrY2ep6ZqLw6ldXV/BbC4tjDvCggA/wACAbW2k4JyCTjqatXfj/w9qWiWUN3fpEbe&#10;Z1lW+tpvJAKnCou0lSCQchcgDH15yy+M3hK5u3tNZ1iJmGAZLAXI4AOSzNFHtxwAAe5xgnNNKfRb&#10;C87k1l48s/GFu+nJ4Xj1ea43xRWUULuotRIyq5cs3lqQOvyjGAoJ4ravLrUrexNs1n5Lx4hMOoQv&#10;JayIQfuOVZlO09M9ucVwfw8+MPwp8HaVe2mqaveQSXmt3EqeTpzBowxJV2zwMhhxuBG3rT9W/aN+&#10;GGtafJ9hbUtUu4QPLN74awCc5IDec20Z9sV0TpT5rRjoZUWlu9Td0vX3stSuH0LxPrclxpkMf9oW&#10;RtC4lIOfkJbKsFIA6hh3rodS1KWyu113w3px8zUFX7ZCVMeFzjzxz99RnI6/7JxmvG7H9oiO0vdQ&#10;uNT8JeZc3UaBEW7VHjKfcZlbOODwMdq2ofj9HH5V9ceE9yysC8InkKZ6DAO4L+GKqdCaa0CMk0z0&#10;q+1+4vNXtJ7/AFGWcF2SWMqyxRtkfKsjjcclc4z3HGBWNZ699k8Q32k+HhDbXfm+ZNZXaGfeBwfL&#10;YjaufQnB9uc8nd/tG3cWIbPw5a2lqhLPL5WXQknBIkO1mxt5z0FV5v2gPCl3eJq+veHLiTUo0VVm&#10;srdBvK/xcyde/as1Rqp7Dc1Y9Zf9ozxl+zfHc/GHwoY7bVtK2w285hMhKzER7UCscA5wSMcdxgVp&#10;3f8AwWx/ai8VjT/CuuaSfMuJIVl/s+3XYknmKVLh+SoOCQTjsQc14Z43+LPhz4i+CLvRb3wdqUMd&#10;1MpknsNagguCwbdwm2YKTjk7enpXlVpo3gjTbtLmx8L+LJJYJd6Saj4ntpiGHIJC2iE8gd/xr0cJ&#10;OdOk4uTWvR/8E4sRRp1JJ8qfm1c+of2if2yvFPxC8Zade/EH4F3fi3WNWRpLZ4op7fcUBQqphkRW&#10;YJGpIw33u2a9H/Zx/wCChXjf4XaPfWV58G/Bnhd9xhkh1PxgsF6wRCVU2zu8sgOcLgjJr5F+Ien/&#10;AA4+IPigP4z0zVrbUoYo45rq31EQRy/uxyVaJwCM9AMHvXPX/gn4O6HFFN4HklOoPM8fnXd4JpIj&#10;jG7b8inOSBn8xW9HEUYr3ubm9X9+5lWwk56acvofrN+zv+2h8IPh7DqN/wDGb4jfB7Q4riFbq0uf&#10;Ct8l5cGWQZdXECnLjgHjdkdWGMb9r8evgz8WNU2/CPwzNd6h4jhex07xbF5EZWKVR9pdI2k81AI/&#10;mAeNQXkXj5ia/N/9hv8AYs8M/H+/v9X+Llhrz6Ta3Ie4lt7uGw8pSPlZgIJCMgj+IDnjdX0F8O/j&#10;z4Q+B3xN8QP4a8LaJY+HdK01fD+i6Ok8k8lzIsux5wBtVw4V2kcgDhMgk8+zQxUqcd9Pm2eDiMLC&#10;VRqCd/uR9aeNf2hNV+JHgHxp8HPh94SnhtdF0wwr4h1gkWqxpAr5jiQebNL8vy8LGPlYkDAb6S+E&#10;GoX1/wCAdKu9XeWS4lsIpGkmKknKA/wAAdcdK+OR8cPgB8F/hhYfB/Vb/R7yLV7KVddvtHmeYATI&#10;2WLov7vG4AITwBjFSfEH/goX4U8MfssxanonjvStI16yjtEs4Y7zbPIYWUOTGqsSj7GBU4O1sjOO&#10;fQhjKDlyuS1OJ4XEWVoP7j6L+OnxY1/wDr8Him58JTXXhG0jkttW1Syum32tx8pV54lXc1sD8pZW&#10;+U7tykV33gnxPp/iaV9Q0pFW3a0ge1KEbZInXcGGO2SR2+7XxF4z/wCCufwg8Oa/aeCNP03SfEWj&#10;rbRyXmpS6oLf7Q8kZMsbxSAnG5iTuwMgcHrXmXg//gqX4P8AgP8AFGS/8AWNhJ4B1K6jjk8PDWZL&#10;ufTVAZmNvJtCqm9mPltnG7jjpMsywako82prHLsVOPNyn6i3tnb36gTqwZfuujlWX6EViaj4gv8A&#10;w1rFlYalMj2l0XRbtsDDBchWA78HngfQ4z8Iaz/wXx+EF5MlvpXwq1i5to5GExW9VHd16DkAbc4z&#10;ycjt2PD+Mv8AgurrM/j7TNWs/gFCLG2jkFnY3etoGld1Vd5cRMV6NgAchsZqf7Uwadub8GNZZjZr&#10;SH4o/SDx3qSxaT9qMTsVG+JolVjkDquT1r55+MNr4g8RWIbXrG8s5kjxbwm186aUnlvmUlVyADt9&#10;utfDni//AILkfGZviM3iTQfhdpNlp6xrBb6FfX0klpBcqW/0jaNrM3zYwCi8AnJrX/4fm/GPxRYj&#10;SvEXwQ0BpmtWhkv7OdwHLIV80RM3ykZJALkCsKuZ4Rw3f3GsMtxkJ6r8Tj/2HL+6uP24/GHxLsNP&#10;u7y8sI7mPT7aawmnmJkl2gbYuhCLjnjGQO1fd/8Awur4r/8AQEH/AISd1/8AH6/Pv9nD9td/2TIf&#10;EaeGfCdnrEviq6hnuZtXt23QlA+AGXcmBvbqrZPpXon/AA93tv8AonWkf+C6D/5GrHEZhhak06Un&#10;ay3RvLL67esPxPizxHNrep6zPfaVqfifTEjcGYaX4pDPKuc58q5Ctg9erDjtTvCHjjV4ILu/1Dxr&#10;qc8Ed0A0epWlnOSyno0bSdhn5V4Ne72Euu3Gi3fg7xHbtem1kMcVvfLAViBYlXG20LMCM9dmOvtW&#10;F4m0DwH4KjmvIFkt7yRJc2cNy7KGfAZgk4EZ5wwKbeVH0r5qGYr4ep9GsG1rYwvA2ueEfFWl+I18&#10;H65drrV6Rm/ZWtoACGDBIFkMUTZ2bSvA59a6R/il8RH8N29h4p8Qafqt54ZhjfS7vxM1yDCu5T8r&#10;GNVONy4VgwOc5rzXw9q2n+ELy50e28Fz3ZlcZgk08/vOQeSIJFI6ccc12ulT+FtZN9rWm+G9E05N&#10;WQxXcOs2ki26Rgf6vdFbxkEkBgS3Ue1OpXbdxrCRnZNHYeGfE3jnxHoTz+IftCte7pvtNtb3MqLJ&#10;uIIiLvgHkYIZQPuiuQ+Jmna94N8It4Yj8Q6zJ597I5tdQi2h5FAYuqurEcP97f8AN1roPBPgCe7j&#10;iubDUE1G1t3X/R9MKtDHuyDuZ3VWQd8EEdgSKk+InhiwsvCd/aQJZxXsV4LhZlmQtKFIDKqxScck&#10;HdIpJxgMORXDOvFytc3hh4wWmh479nnvoY76KSG1nCYkt3ufLVsd/m+XrzimQ2mr3Vm4mDsWPyxl&#10;/l/A8CtG816KWVYNZR1KPhg0AUhj/EQaZJaw3LPv00OxYGJhMFRzzxtwOpHT9armsjZQTMuB7jTr&#10;11vdM2xsP3qSHqfYjHrV+9t7G9KtYm5kzGAoLZKd8emK3tOhgvrCKDXbSSJlI8qB5QzBe5AYZA+n&#10;HWqmtadbabqpg8ibIBMeU2MOmCccMP0qHPXcrkdjDsdK+075rS8wqHi2LASfUcc0iNqhf7Cs5VVO&#10;eZcbhjrjPP4VqGwmvr8RXOmTCZhnfDEyjGM7jtBz/Kti0+GfjbWLNNQsPD19dpG/BsYdzdAd2QCc&#10;YPWp9ourEoO5zou9SfZ5mpSQCJNqP5jAsPx9M1aGq6lYQHUdO1d5njZRKEUlyD0OQBXVf8IF460L&#10;Tbm88S+CdRTT8Ze5u9KlCoOMkyEbV7ck459eKyLTTvh06f2jqWsyRSKuPJbChzz0IPT3/ShyVrop&#10;xG2fjbUHuhcWup3EitCPMFyD8vtzkEc8Cuq+CXjo3WuXOpeJ9RvLnTNMy7aZHFuSR84znnHAz9RX&#10;K6utpLAP7Ds2jtJEDxztc8se+NwOeR061qfCHxn4c8M2EtnHYalLdS3xkEaQBg64xgnIzyPTvSfK&#10;4OyC2p7Nq2r/AAh+KmkahqXhDTwdVi093MMsTOeMjd83Q856HrXhmma9/aTzX1sI4LmJdtwvlKQe&#10;cBlyfz498V6lpcuneI9Ol17QrtdGu2XE0D7UE8TcFUAHBB+hrzzw78O9b8R3sk+keDtfmRpGR57W&#10;zZk3AnIB2855rnpzim0NRvo2cvdveRXr3MExaVWOWaIYHOcD1Fdt8I/DniT4q6xL4Ol15ooF065u&#10;4EiAffJDC8gTnoDjntgGk1jwh4l0G13XPhvWmVOkV7ojsrjPQOq5x+XNdT8CtCa5B+INx4S1HR7e&#10;GeKwjMtu4maSYmNyykLsjwTtZsHJ78Grqzn7NuP3lRjDnSb1Mz4FauNC+KNj4M1q6OjarNcLLp+o&#10;XIRo0Cr9xoWBEyyBgmPukOdx2kkdp8a/gLr+n3tw/k3FpdWiwyRrdoogt5ZASyJIX2i3dgWifkDf&#10;hiR89dlc/Dbwd4f8UvqPxItm3aLBcP4V154pGmtN0UrCLZb5ViWVVOcopmJC/Nx6Lqd7rbi5s/E8&#10;EuqLcl2umGnvAr6c43CPYSVlkiVTJG3KlwTtVSwOrre8kc3s6ibkfMXhj4NfGltfnsW+Hl4xWDzp&#10;dQhgWS3t1OcSvLkxLznq21uRkEZrZ079i79rfxD4jmtjrWiWl/pzDyPP1O3tpkDYcExRjuD1IyQM&#10;ZIAr6G0uOb4d+I77wvbavBcJ/Zs934Y1drfbDdrs8xrXywzbFMThlyNwU4OShJ8m8b/GLUfhwLTx&#10;7oV1dPYGSSfU7bSpB517FLtCpJv3IQAAOQG5DEs33am5dEJN1ZXM4/sifE3SNVWP4yeONJ0/T7tl&#10;S/16zt5Lh7IEEA+SiR5DMAC24Bc5OQSV6C9/Ze+E2jt9ltvi3rt4YcpGLrQnsIXcZBZlPmMy4IJ+&#10;fJPAPSu58J/tQfD34rM1lpvh/S9PgvNGa4GqXOnecssa5ingUeaChUsMgsMh+Bjrh+Ftdh0jW38H&#10;295Haw6TayXWmXF3PIkd7ZMdirGmXJkjYqCuOECtnmuf2009Vr/XoWqTvuYPiP4IeG7q0t5LbTPE&#10;tzZxy7LSaTUhO88YDEhEitCxIw+NyNgxspORiqvxF8I6fosMOkWfiF2t1RYo7e9mG8QziMGZVKIF&#10;cEkgMibcnOCK6Dx7b+IvFXh97C51x9M1ZJor+GXToSZSiHEqBPKY4bIbov3sklVxWd4q8Mxw2F5L&#10;ofxHku9PutM+2y2d1YToAsTCQIrAYcMXyW6Z3kk5q6VSbfYVSK0TOB8QeI/hL8NfCiWM9xeS3/mu&#10;h1TVTwrMOoWJjngqE3ZBIYkYxjn/AIa63p1t4+h1m8+JrLaRJ5lwIAwMvcR/NwSencYNcr+2L4MT&#10;wz4zvBdTy6bG8ry2dpbI0cT7grNgFQNhZnPPB24XivIvhnfz6rPNYKiBRIfLkbdlu3POMDtXdGlG&#10;dLmuYqT57H6Qa34w+H/xI+EcuoeE72/t5tMjUfZp7wpcxkHduG047578cV82+LfjJ8WvCU27QPHV&#10;9dQPKHt2lkIkBRskZ746Ht/KsX4F+HNe026udcutu0W5W3mN4Qkg2sGTbjr05JGOfw5K88SKLm4t&#10;XtA6rdMUkmkYmM7uRtyQc96440+Wo0nodcVaOp3Nj8bfjVqEBuLnxhqk0isfOj/tB14PcAEZrmdb&#10;8f8AxCmvmj1zUb+Ub96KzvtwRyT2OcDn2rHttdvYZnnsbkQsSd/kuQPpiquq+NPEt3PHaS3yPtVV&#10;IlJKlfQ/59a25H0HaKRrnxpq+l3Erfa3jaUBmRpshyemMH3HOfrVn/hK/FMc7X+i+J70mRAZXaUs&#10;QPTAOPwrn7y8xp8XnyWk7MSPmY53YAAGOOP6Vpaf4h1tvJsY9Qh8tvlj3DbjA5ycH0x70WY0kzbm&#10;13xlrNkLW/1uZmILxiaTCMMYOAPUHn9elSRHVLOQWtuzOZ1ARFkISJiAOAvB/LFZjzLqFvKdTmQS&#10;xIDAPN++T6YGO3TjrU2n6jAHt7e8aOKIgiY7Dgoemf096hvSxaSPpq38deL/APhFrOzmu7v7TbIB&#10;JACWNzGVBKjIGcZ7c/L6VpLrV1b6f9uuNavGUACKP7ZjyGBGSG284UEj+dcp8Plkk0gWUl5usYgi&#10;24ES/Pj7pUtkgFSFJ4+6PTNdhHcXOl6ci6/BKkRQSG3SATMqYKjcFxnnnryDXnz0ZFlskaMXi671&#10;a1ls9F1+aAz2Z2TzT/v3UkrucsDuUZHHH0zWHceJ9XXTYZTrjPIkZhgW3vCUYHG5lBPyHAxz09s1&#10;safPLpk8b28ULw26/uvsjo6up9AeQe+OxxRHFpn9rIL+WOC8DskIZQqoCNwYA9sDnnOTzU7CVluJ&#10;o3izxAwsbWG5lllkiYxkXO1vL9BEzc4PBx0ORWhqHi7xbeRtJfWLDjYArF2KDA6fw4Ix06elZSeI&#10;baGRrCWaNrnTJmYbroKpDEhn4GGOGAGMD5jTdTu9LuLowaX4ph+2G3XMNvJvdcnJ3EDGeB3/AJ5p&#10;6sWjZp6N4m8TzXItbETQmQq0NxNK287RjAxz3OPauO+PPxg8ceGPA1zDZa7f296GKx30YChcnGQy&#10;HPduDzWr9vls75NFvLsSM0m+NftG9hjGSO56g+mAfx8k/ao8Zw6Z4FmVbdBepIiIUDiNFV+SCxwA&#10;cA4+vpVQ96aRaSvqd3+yZ+05418R+GJfCnibV2v7u22RWV+8pafHzEg7vvdAfzFd9qHxL8c3soiu&#10;tSmiTyhHci3dlXaSefXOR2r5b/ZN+Jtmomiu9An3xrmKaDZhHBGDzy2f7uCOSa+g9O1vxDJbSC7S&#10;3jaaNp1kkAGScEnnoeR9DWuJhyVNETFJo3Ib/U9PvzbXFw8qIqqVMzMPXHJ9yf8A9VZ99rMd5eXc&#10;1tqEyrHC2YfNzt46kZx3H5EVHZa5cPYR3s4RZ5crNC0mFDAfMp7ZJGR9cetY+p6po4uJZrue1jsZ&#10;IcxmOcne7qBjA6gkjp0yaw6msUrnx3qlzDLeTFycyOzKF6KCcgfqap21vO9i4gdIxJMN5Rd2PXB+&#10;hxVnW1Z9TubaGBm2yMoeNvlUA8BQaQGO3jAeMlUGVz0x9B1r2ISfIjGW45IJguVTAlAKAtnaB3/x&#10;qVI5pZQVWMKMbWBB+vX8arvLC906qinYAynJB3EHI+gx0p1uYDCUjeNt3A4UZz9Pr+lWriu2NuyW&#10;hRlYJEDg7HJ3jtz6e9dZ8J4/hhY6xZ3fxF8OtqltLIVtNMTUGto8AjLO0fzdTwAV781yM5fakXl8&#10;qcsxHBOMY9Dzmue+LmoeJLDw3FqGlaw1kUbD/ZhiRQeQAe3JPpzXs5BWwOHzSFTFw5oLXlto30T8&#10;rnj55QxuJy2dLCy5Zy05r2a7tM+7vHPxM/ZO8IeG9E8OWn7HHhq7k1Obcbm1WS4a0RB8zMGYNJuJ&#10;HLNwASMnp8//ALTFp8JJ/F9lqfwVtza6dc2KmW0iGIfOUFCyfMxAI+8pJw4bHGK+Zvh14m8b33iW&#10;wm0jxxrs2qFSkKC6YjcTjB5O5TnBXHIr1m+129vj5FzqjSRxF88naznGWXPPb619JxdmWSYqcqmA&#10;oKm52Ti0ny2trBra+qasfH8J5Dn2W4iLxuJlVUU9bvW/SSd720syu9izoI/MbLKFLk9AvcEd80tr&#10;MpWWC6mDSu3ATgBQeBUT3MbeXZBwyoQxPKjBzg4x68YqYDYxjUglSCVC9PqK/P3tY/SVYW4tje2T&#10;xG33IWG9IlyzDPfn1qKWa2itxJcRSREydZVwQAQBx+P608yTC3E1oF5wDgZz/hTWRJZ3acllCgNG&#10;Gz0yScGoWmhbdkVbm/WCCaS1vhvHzFdmSQT3PrXPa7aX15qNrHPJ5YdGuWi8sJgjgbMZ7t046Vs6&#10;neXF3BJBZ26gyMSm1ewx3PHaub+z3jeIJI7iRcxWqCVorph1YnJ2nbniuqjG+py1pWNexk06S9RN&#10;av0hMYXy7gTl8Y6HZt5P4/nVu/07wtf3kMcGtXdwwlk8swWxj3HC/wDTTIBwfp6VjC51GCNHdPLi&#10;Zip2s+GXHTLuQc+wqeLxDbafp0Mr4ZY5fkh84fLlSPTI57UOEm7pijUVtjO1m1S31B1hgvHQsSXe&#10;5L59+P5frTdSv4WUzxaQrFMAzTXUu5mHQ4DewqS58R3ZZJbvTJmi/veYwRh3wT1rE1/VNO1m9a00&#10;2zCyFfM3GItjqeBnGfQY5renTnJ+8zJ1Iq+hQH9pan4iecRMAiAv5cj/ACsfQlj+ua6jTJLuxTKa&#10;m8mRkqqsxAHY4xXPwpawolvb28wkzktKfnY9eVAOKu2qGW2Goxaa3lxSbS0Ntxk9iCp5PvW06fNp&#10;0Mo1FFksq32qeK7ieKymYrECVE2wDgDOSct+J9q1na9trIm50IL5R+64ducdSRJj+lYuh31zJrU9&#10;6lpLkbVDRqBt9s7cD/GtS/OteQfPsb1Qz5VZcEY9c8VMoXaQ41dGR3F1fagwj1aF5VKk2qPchgih&#10;Rnkkgfdxg+gqVND1MlBJo9tCpGctsUkY6jDfrUQ+26xE+nzyuiiylMTC3AIIUtxg8/zNUbHVpDaJ&#10;u1O7lfdtjVlaNz7EkAH860lTvEx9paVrGy+h30nl2w06GV8lmP2pCFGOesn9KqXkVxZKSLUjy+qR&#10;3II/9HVSvINS1OdLWdJbTDnMd+BjB78Amor7RoGtnSTWrbdt4MSLxj3K5NR7JX0Zft9LBN4lvNa8&#10;UtqXiO2jmIXaJbtVO0nueue3J9K3PCepeF7LVZdX1HV9Dlkt5llsoR4dVmyMdHLgY9mGOPXFct4V&#10;1nTdKM97c3cUwMxURTBj5gB6cOmR6c1u6BYaj4l1e81LRkt1gKAwwC6VQj5zwruzEewz9TWlSEkv&#10;KxjGpfTc9Kn/AGjPFi3D3Vh4iBllkLSSOIl29MHy1Djb6Dd2PSuen+LHiSTxJYy23iu4G95ZZ3hK&#10;wlieuQu3I5/GuX1Hwf47SRBf6ZYDzI+JjM6buOo45/CsiPw/qlrriRylUkhhYvJE+4HJ98ZrCnRg&#10;tmbVJNvY9E1D4oanJcmO78YSRorYy0DOXH61zHjLxzqV3bmGS2Z4JBt82WLDvk9sk1z91o8j3pa4&#10;k3lx96KF2Kn1wAcU1vD95BcCK8mmuHVsxIu/5c9yCOPxrSNGF7th7SdiPw9rs1i8lhazTyvG2AVn&#10;RQB6AMCeta85a8Cm7vdjY5We8yP0OBXH3EbWPiF7WJZRK8fEksu8uR6ADI4NWb171Bue2kkZjyqF&#10;gQOmQcA1c6Sbuc8JuOiN6W9ttO1FpTdxbXjVw4IcbhwcEn2qrq8ltqeof2ijTOWwvnvKz4+mM1zu&#10;JIpfPt/MWSCMlWuDg478d+a0vDyapfyPdvqDRxxqvnSNIoWMnoOTz+GSaToq10N4hwWpJqN7LHpc&#10;kZkKxwNuWQLjfg578jp7VNDrcdyn2/zyUiUbR9r/AIv++TWZ43vJrKx3TyLON4CMkJVT+JI/lUdp&#10;qRnjiv4EEbKgyCG2sfU9P61XslJaj9pqdAvi3TJYY2utR1KN1BBihmO0n/gOKrf2pY/8/F//AN8P&#10;/wDF1Rguxqs/2W3hinuSxYwQTMgYY/h3KRn2FP8AssP/AEBrn/wPX/41UqlBaXKjUb6H2V/w1t4o&#10;0O5e61f4WeDpLmTl5LrwXCrDHGciJc8Drn+tWLn9sP4n64yzWWiaNpCMwI+zeFoFjZh7uue/v3rF&#10;i0T4jWUElheSpeWBQbnubIrLD0IJbA29Bn5+aW6XXdKnhWWS8LyKGhjYTurL6jaG6foOa+VcovRH&#10;txpKOpp3/wAdfiPHf2l5P8KPBr6fdq7Nq/8AZFqZN/JO0FPlG7sTuJ9sVHpvx4uYZ3m06PQYkklP&#10;2hW0i2KEkEY+59e+P1piaZ4v1wSF/D1+7W43q7W7FVPP8TjAPoKJdH1vV4GTxBoOpOYz/o0lzZlh&#10;uwcEmMZA56n16VHNBdC+WGxNY/GTxNoatN4OtdHRJGRpF0/SrOCYDJG7CDcoGTzXc/Df9o7xleh2&#10;0/WXkyT87aWkrJIAcKZDgA7unr+Ned2kHxEg2WWkeGruOSNGD39hHFBkE9CzBS345zTDqHxKk1j+&#10;wbjS7uSS5Q+X52rQnzGHVc7uo64J4odmiLR2aPRNc+IGo6hq/wBq1jSrjVtQceZMt9o0UrRkj7zB&#10;kZBkd888Vmr8R7972OPQ/CDRNgxyxQ2Vtbpkf7IUFW549fWsC1tPi5pM4hn0QwCJh5bzavH5Zx0w&#10;Vck/TrVxvEPiNNK8ifwz9rKkCeC2v4sdxu2sxYn3yah82xdo22udJY/EfV7bULeK6kv45AC1t8qP&#10;yQcKVZgR+X48Vk+NPjp8cfDmtTP/AGjeXWlXdqFhisbVCY25DAgDqf8AZ6dawpdV8fXZ3aL4XSOP&#10;GWabVIWb8Rlt1VpNQ+J9vbLqUdn4cmty+JFeUvtz0JCpx+fFGqEorsVYf2hPGDypp9hc6w08GfLt&#10;3YjYB2ySSvfsKsyfHX4pRXAbULWYFcrC51dxxjlcEhR+JFSp4Yl8Qy/bPFt9Y2TuQVg0yGRw5x1M&#10;24Fc5xjb2znnFJJ4B0WK7ZV8VzJGxwGNlIQD0+bLndzx1H07U+ZJ+ZfLF7nQ+Av2lvifa6ZqOmav&#10;4U02awvQY7gaheLOWBXaTyACMdsn8BWRa3/hzw3NDcHwP4dS2ux+6l060WRoyGOSxldiMZHCflVS&#10;w+G+qald3FjaeMoBcwbd1vNA64VujjqpU4PvweBVhfgzfahpTwanqDw3tnOxgkmMf2ecZyNpDbge&#10;nJFHtEnuJqCW5r3HxBm0144tI0i8NrIxMzIhVY/cgEEfoKbY/EfW31qTQzoMhlYr9nddQQB1IPzK&#10;S53cjHy5II5xXNave+MtPAluPD95cpbMElZVDIG56Dd0IHXjrTdC8SeLPGmnNJosNlaywHE0N7Ls&#10;ZB2wu05XvkEfiarmlYHBW0O9ufHfj3RbZbbw54vOnwTZeeylkUHzMgbyfvAjGAV7Ma46b4qfFDR9&#10;YnjuLdJnubl2mubS9Yfas/eJEm1icdcntTbqy+LDO0M+peGvsxY7VneVgG67QQBjJ6cVTGq+IIJI&#10;/segRvLGpaRPNKFWHBARgu7qeVJ/IildrYFGL6HU+BPif8VtR8XWOm6D4QDEXUbO13dm3j2ZG7GQ&#10;TuxnpnPoa+kPGHiTxkIrO80a6lElpOPtQuL8QK0LKVOCc5IbawXjOPWvlW31/wAZXjxPpelqrqyl&#10;Li2DYT/ZOQMEH3r6L8O3Op694P0zU5b+0kjliiS5u5YNyhs4J5YKW3Ac8YzWdRzdrinCMdTkvENl&#10;qEDp8XtSvdHtpLi/j+1W0MnnS3DSExNI6hmVPurltqfc3E55qzrXxOs/EXi+08MeFVgt7swOpld/&#10;PWZgJFUIoQoCQrIzhstvXOMYOV8X/Cdnpvi1dNtPEMyajrYFlpl1JbW0drEzoPkkbY8pyQzYVcdQ&#10;TwKn8Ljw74x02wtLoLJPYXIbSorhVjNsZDMhwGwEYE7sjA45Awc9kYqST3OWc2ldk2t28OneCtT1&#10;DWrtdNh+0w3UcE+yKQK290liWPkvE0O392Mnd0AJxT8TS6N8RvDuqfDTUb+Q3slimpLeTafIi3wa&#10;PK3dnGAQ0cqZjL/MFlAOBuDV1Fv4ys9ettK8a2cFtb6zLN/Z2oWdtIhu2mlZoXVl4ZgJuhDY2BiA&#10;TurA1yHRbGwHgdJ9VtZ9Osbi68OR6kiqyXE4wURoCxMBlLIU4AFx8qHYAu972SMI3U7tnzN8KPG+&#10;n/DLxYmi6J4lnM+l6nLMjTWUj3E6pAfMMeQuIfvjB+foQMgA/TviG41bVNDsPGXjCOzvre0nDy3N&#10;nfRK/wBlkjKscBmZCuUkI/2TzzXB+PPhf4L8aeGLf4/HRNTtL+03T6hZNFbXF0qSB0JJlUg7psQu&#10;WwYmfzFBRq3vgnoGnW3grVfCdzq+y50lmsbeLZPOJrSSIS27DAbCmOQKOF5jYdhnHE8jamjsjK8D&#10;Yv7fwxostpNYwz/araeOS6sJfF7Xaqj4jJaNndFwHDBVCgANkjIBZF4as9EuLR7nVFmR5ZbSeyAM&#10;PkRnCl5FjdsZKpt25XaQCDurK0XW/G/iHwvFHdLbyWS6SINlwjRs1xGNjr8qHJ3Bh82MbTntV27v&#10;P+Eh077THqIW/wBSsvtWlw6dMWeYwB5xAm3CoGaJMYznGMfMGqaanzaET5UeQ/tQ6r4h0L4Y6lrt&#10;/Cl2LnT7VTcpBvWOQsYmQsSTnKE5B2kKxxzx4d+z4+h/8I5ew6hpS3091M3lCKch404+XGQOoznP&#10;4Gvqv47eDZ/Gfwj8SW4uTMHF1FYPaoi72bbMibcgrhLi4IPOQh9OPk/9nMeO/Cnh6bUNP8NLDKl3&#10;IJ7m4hIZCOMMW4XHXpz716tKKWEaejuc0Zc1dW2PfPhzpOlp4elsrmzt8vCXszdahteNlyWG08EY&#10;wRn07Zrym412P+07lLxBJtnZvNjjAUMD6D6etep/DW4uvGGkf2f4z0tftLlxbXMCKB5vBDR7RjIw&#10;c9ehFeUeNPDd34X1qSDXLWaNnnYbHUjJ3HHIGD+FcdJNVXc7Z7EIkS6uQ0M8pGfmyOD+dJraWDXc&#10;Qhl+dMHbIAMnjjmohp04k+yFGVkOQ8cZyPzqKZ0SX7PqXl7d2N7E/KfU+ldTVtiL2Roxmwu7mKaa&#10;RY2gOVhlUAHPYAcdatnUYSVu0mMaqGBR41A47DjH+NY93OInjjFvtYnKMEBJXv8ApT7e9hcqnkl7&#10;d2JjBBVsZPTrz3qHErm1sjpNO8VwuXglnnKKdsEy24XZx29gfwqn/wAJBrtvrSiC7ZfKXJjcAK/G&#10;Dwc5zVKzW4nuVhgjjYcFBuwxPPPNWoptO0/UII9StpPMQ4aLjLfiTyPaotYtPufQPg3xBBrugRTX&#10;KiBTFEn2dgY5WIAwoCYIAIznoc8nrXdXeryyaJcuLySOZxDsOzcMgNjKjkkbvu9Dx/dGOJ8NyaJD&#10;pa3On+HH+0Xe0x3tpGMcjhl68gEk89u1dJqdr4ht4V077Ut3FcOIy7R7dhD5wGzwcEjNebJ3Y7XL&#10;Gl+ILoXUdxd6JAhZhG8tzC4Dkn7+VPI56HHIq7qN/ri3ya9BplpFFLGyzkEjYyttBIUnCHHTI656&#10;Gs7R9X1m50ZbnX4pbW5gSILMLgMhGMHhQQc8Ee4zW1pmlf2xqFtpltdNMMuwiMxBIBwHAxyOevTp&#10;0xUNaiOWl0TUIvGt1rj6jHGvlkvALfBdiqHCr3G498cH1rUttXkNxbNf6NeQA/NBcWqoCz4yEYAH&#10;k4PXnkcZwa0PGvw68a6hcLe+F/CGpAQyB5ZxGAjMhU4OQODtx0rR0nwV4303QAk2jXCvKArxSlUO&#10;MEDG9gCSB25BJpc9x6W1MXxvqFxZJZ6la3ublN4t5QcFgUycZweDnPHQV89/tP6jrs3g+2tNclMr&#10;3TsqnzAw4w2cDuAB/wB9e1fS8/wz8ca61ncNMBcxM5eFYxujGNu1uMDjPHfd9a5H41fsr+L/ABnY&#10;i3sVBVU8xCEbZAxXIyBgjgkH6irpVIQqKUtiuX3TwD9mXV4bEywxalcgMqtNpbQJIlwehOSQQMHt&#10;688c19E2u2309dS1NSxW0LhbaRXEe7jbycjPOR6qa8n+Fvwu+L3hbV7nQdc8HLD5N2Fs72aMmPCg&#10;dMf3gOM5P0r6P0f4UWNnp8KXWoIY50/fQ5bapIKnjjnoSa2xM4yndMmEeVanHaBqianLbyTwyTNh&#10;AFCryQ3Q4646/T0rK8Z+GrzxLr8kVhY7LcAqpaQ4B7kZPpk9fwr2HSvgr4Wn019CtL24tXl3Y1BE&#10;CsnOcAgHHpg9hWp4A+AOsabfXNpf+NLXUrCQYgN5pwSaL5cOFdD82SM5K5GfTGFCNCdGU3UUZLZN&#10;PX0aTX32IlVqQqpKF0+t1p8j85ZpG07UruK4kEcSSF3fHJOT8v8AKq88tvdIs0cjqyRkqAOAeOP0&#10;FS+IIhp+t3trM6XCwTvGWJyGw5+YHuM4rPfU2jtikUeZScMRgbRxn09DivTgm4KxMpWZfigSOSRI&#10;Z0J8zMkvU4Iye3f0olgQMJIogGXdtYYGfc1Rt7iG2QXMUbBZCAxLdPc/41M2oi6QxoCSCcLnj35q&#10;uVtkOSsanhvSL7XdStrIrJCsjMsTpFuXAGS2ehx6VX/aN+Dt5qHhlT4J1We5MMyuWCYW5jAOSfQg&#10;kYHtzXpni6207wX8E7rxdPO3nrfQaTY8gKhNqbmZ1Xpu3eSC3XDkZwcV6d+xXpXwt+JOjQS+M4ZL&#10;yQzvd/ZFYeUbc3bwOOmSFLRNj2Ir6fBYWnToXlH3lu/U+LxuYYmWLdpe67pL07nzP+yD+zH4j1bx&#10;/pf/AAtldQ0PR9VZYLXVY4CZBucIZETHz454JAPIyOo9k/aj/YW+MH7Lclzr3iG60/VtFg1H7A2o&#10;2BdWgfJKM8bDgOAcMCVyMEgkZ+9/DHwh8Da49hN4r0Bnk8M3kc2n2qSFPOSNwfmxgMACikHnILHh&#10;q3/20tP+HXi34RTWfivWotP0rXNFaW3vpcssjK4Ugp13RsUYEcgg+tddbKYYunLkjeb0jZ9d/wAj&#10;GjxBOM6Uvhjrzp2flo9/62Px7nuzcXbxWxLhAA+7jBxkVNDGrb7mVwQF+VFPXjPPrz/OodbtItP1&#10;SaxSdXiimZS6ptD7WwDnrziq4kkjSSS1lX/UfKhb5AfpXxs4SjLlejR91GUZJOOpakupLtAsEnkq&#10;ihvMB4wT6d+lMiubaS72QsGaQFV2L6c559aqQXLrKIhIoKx4KlQSOPXtVyN3ESq7kyOQFAAHB/Ko&#10;aHfUp3t21nZpeaacOJSgG4g5OQff2rl9E1jRG8UX9xq9+0DcRoVtRIpZc5wSfWuhvY0iH+ixMAtw&#10;XZVUnfg5Yn15/nXMwKnhjxDc21k0TGVt6MSqjlj8jevrz611YdJppnPiFZJo3NP8WaXY2wM3iKUk&#10;sD9n+zIep9SDjseMUy+1rRdStkktYFu2MwZ280Hcdy/L3x344pkV9Df2rre6UgmDAqxMTHn0GKp6&#10;npMS6eFKTx/vdytBaBQccgHa3+HWtYwi3sYqo7aCaxqUkSPE9kUhxmOJZWLcdsZ/XGKwvDVxrsco&#10;1QaYY45snY8ZK4PfPHPvUmsX95MY9MS8iR7xG80iIqyoOcYx1qzay3VtCEmNpJEkYEaNE546ZKq2&#10;T09M10xgoRt3OaVRylqaovNIvib6O0nTYoDrBhUB9cknNT6U+j6ZHJq/k3WTG/30YLj6BsEH0IxX&#10;Hy+Ib1cCD+z8KwBEVrOrH1zuOBWha3OoanGIrpBFCV33MmwkFVOTg9ORkfjS9i3uyXVXY1dItrjT&#10;GhaKyupEuGy8UU8iMpPUjHB69Kdf2urWPia9gmuXhtbS4CPJPIpKqcEcFSScEZHrWboer+INbnaS&#10;DX/7MtHfMCQKqFgPXCnPFb1tLaSXYl13VLq6eMgqt0VVGPrkEHPuRRL2dJWauxxVR67I1/CGnXWr&#10;+IoItcvXg08qcu5B356YCDg59azfEdp4o8E+KLjwl/ab3qo+Q01qpQE8gD6DA/CtDQNLtNc8TWul&#10;PqFlHa3cgEzm5DJFGGG5mA5XgHnrUWq+NdA1Lx9qeuadpNlPbyXrpBEupXFuhUEKpCBHwOOBk5zm&#10;sLN6rbsacy1v94ujgzTSNqdpdmVPlciHERz/ALGz+tN8TYurc6WJvLilheQMbZVBVVJ4bHB46c1e&#10;1SRbyJLyPSkt1ZCI4ofE8C7mzzlZIkbHua5y8vfEWiymCGwRPtFqyxb9RiuvvNgbCucHPpyfSlS9&#10;6aK1RCdO0/T9Hshp2oWEk7RfM62GXBx0OEP+c1U1jxDdrr8GjHw9b3UsEK+fdadC6iHqG8xYl5+v&#10;XFGo+M/Ea2UiSyzFIgEVWcAySdAp4zgGuYTQtSFnNf3em3Qmc53R3GEJ9Oc5rpirXcjKd5WsbUus&#10;WM2qOlxd3VqcfIsNruGO3LNnH1FTNJpEGqO91NzNb7bb7Q4jViOvzHOa5nRgb24njnW4SWI7VaQs&#10;B7/cAB/Kuk8YWaW9zolgtzG5h00mQBfu7mJyMgkUlGPNZmbnN7Bp9jov2ad2tBHIW2q7TvMCf+AA&#10;Y/WmCwsmtDIb20mRTjyi8iOf++lArNttA0mLUBdTXNwXDZCuwI/8ejFb9jq+iIRbzWNw8o5UpAvP&#10;5VLjFfDc0TnJ2ZzOoRWlvrVne2zRW0qoQgkkDKT6ce1W9QurC7cXesTbioA/ceYMn6EgGr+uQRXu&#10;tWt41qXDZUrLAF25HHVcdutT39jBcs6fYoUnAAXZGent8mKqU7pC9naT1Oeuk8IXsZt7O+lEkvyF&#10;JJFBAPYDuaitFsLe6eCwDyWsTAPKVxJvxjByeBwa1bzRC0JaC1nBThn8vgn6lB/Oqt1ZJe2sq+bL&#10;FLtBuBswXA6E+vanCTfUmUbsw9d1QaufsgtiqIzbdzg5PrxRo/lNbrGJFBC8jcF/xq5b+HLLz0iv&#10;GnXecCRogq8+pxUd/aG1nOlWl3mI4KSIBkc88961drWFaSYQ3t5p6mWFQm7GNspJHvwAKr/8JPq3&#10;/PzL+TVa+yttIBI2J98ONx98JVf7Gv8A0ELr/wAf/wDiayL1PuDRvFfjt5hZeIvBSSyMhAa2uEZR&#10;3+aTJGD7EnOeKk0zR0vYHjvvBsts8j7mji104hk7SRtuQDjOCQeuK878jxdqMHm6H8Q7G3uYLgZX&#10;TJLpdnr5ivEMqenygn+dRahL4vNutx4uFveLG+JpLe4VvL5wSxBG0fUZr5NwtqnY95bbHfN4L8SR&#10;a0bxvEV8I5EwY7zUDKYx7MrcdjwMVaj8Ha1qFuY2+Ic8YGdvkSsw9j97IPPr/hXnmNRtAIrVdPt4&#10;yRh3vAvGOp2546jg1NHp2q2rR3scenMu7iSO94z/AHh0/Tmh09L3NEvI7y38MfEW3tVfT/FQuIyh&#10;aVbmRAWGOCC+eOP8Kr3EXiW3gMFl4ksYip/eW5mgbe2R97YN46kceteeWXifxpph/suGxsygkYQz&#10;xzpvBJJ67849iBW1bx+MrmL7dNe2JUnkyzM7e+NvTHpUuEk9WSrrZG5eR+PCRfC3V4GcLItq/mmI&#10;Y7qTkc9CfWp7mXx408L6TqVsYZFz5t0cOG/usuQVGT97kVyU2neLb2Roh4utrJMkGby5ZSPQ48wf&#10;qPwrWsio07+xr4z39wrHGow3bQg9OgVTn6EEfzptabj1ZvvY69eqszS+G7XLjznd5Xl9yrRnDHP0&#10;OMdelYlt4A8V2iz2+nfFi0muJZXkWa5tHWMknPOU/wA+tY2uaT4g0e7tL6w8XzLZzzGMw3EKtJG2&#10;M7fN8pACQOM4/GrUNpIkzR3/AI01FSxz5culW7L15AfeMfl+dNJpaMSTuOvk8ZeEdK+3eJPG1zev&#10;bsz3KaHAkcciAZPJBIPrxg9sda3fCvhiHxBDFrl98V9Va2uoUkisbnygIwygkbiNzA/p+FYl1aRy&#10;XBTT9e1FoQD5ltJHBGsiMCGAddxzzkDaAemRXKxaBpvh7VbF9c1rUWtfO8m2jVpVMXTaMg46ccel&#10;UrP19AtJM9Ktfg7ZwapLcWPxw1K3S8YB2azhkCICcAJwGxuPcZrJ134f69DYyNL8Sb2Iwu0hW0dc&#10;3IUjBztKo2M98dPep7tfBulzStNea05aPA+0/PJE/qkrPu/A5H5mtWy8a+BLixWCdka4RR5V1Lpk&#10;e+NuOSQQDnv09sVHNNq6DljYoeCPBWoeItHtdc8N/EfxHYtMZFc6s1pMr7SRyoKZGeNwz9KTxP4E&#10;e1K+LX1q/sL6NSBe6hd27JKQCMeWg4yM9Mn69a5jWI/h74e1t57XxVeIbp2knt4lkESFs8osLrgj&#10;0yeK1PC3w+i0wSXd543u7yS4jDQHfNtAxnAWYHK8gkEA8daJa63/AAJjHUbo9rq3iBZILzx9p0c8&#10;YQtNZAPtDDI3gHHI4xW5F4XW3gYN8RJldzhjGiR4OMbl4fH0/lWRrnwx8E6zcnV4l1SzuZQCbjTY&#10;ohHuBxuGdpz9WP1qvL8OoNJPmWHj6/E8KiQRazaMUl5GVJEhx+ORRZWvexaujqLDw9dSPti+K92x&#10;cc7LZF78+mSele6fAfwhoFn4LbTbvxVqF2s08gSF7oIIJHw29UjC85UkdSDnn0+dP7Ct4ZCkWpP9&#10;nkB3xQWEQVs4ONxPI/zkV698M7fwxf8Aw8fTNK00tcxAm3+z20cpSdcsGZSCcZxx3ycEZrObXKEk&#10;nob/AMZvh1cx6hpunR6FrmoC1dZVe11GWFJQ7uQ0oyvmYKZ+UsRkDbg1w/gHSviD4rutS8JWvhae&#10;2Gna7eywSXNpIqgYaQQqzrsVSzNnkgfKOxrL1f8A4Km/F7wNc3ngO9m0W1uLF3tnfyyXjYHG75ie&#10;e+MV6N+zF+198T/2krvU/Dr3/wBqS3t0kuby2sVSO3jZ8F2kYgHA3HZn5sHFdlN1aNL3o6dzkqw5&#10;nuOtpNf1xfEVv4dtYfMksre6Oq6hbiLy3iDb5RJgtICyxOhG0EFWAYAZ6rwh8A9Y+Jd5pHxN+C/x&#10;f0ibUIrkTao99dAusUyFZrZNsG4LhgRuPJQcDk15D4u8Wv8AD7xzfwapZ6tNfSRTQaxrbTSPYXIl&#10;hSGMorErGzSlGwuAApAA4rgfAes69pEUmp+G9aubGeL50ltZihyPcEV6GGpxmnzo4MQ6iS5HY+3P&#10;C/7HPj/RdNS0m1DwxfRSNvvN6unnrKpS5hcBcOsikZbA+ZQduRk4Gn/sO/F7RviDDrsWsaNc2IsJ&#10;LCVjqcyO0KT7raYqqDMojZo2JbOFBB61zf7PP7cHjO68Nz6L461RLu/t3UWruhTzFPQM44znjpzk&#10;e5r0MftceLrNy9xp9rBbSXTwLNOXO18bk37Rg5Abp+OApNdkcHhXHQ86WMxsG46GJ4b/AGPPHeka&#10;14h0u58UaV9mv75b7TmuNUM81mzAebH5UisCm5d4bORvcCpfDv7I/wAb9Ga1WSDTZnsLlxFPBqDb&#10;ZrRkEPksoK4HlgNgHqij3roY/wBr3xVLJNCNBtbaVY2A+Zp4z3jdJEGJVK8EDnnIzisvSP2t/Htl&#10;qqqdP0u0lkQ73gDlZWBwPk24UkEHORyuMncK3hg8ua99yXpb/gHPLG5jf3VF+pV8FfsW/F7wikV9&#10;BdfZ5YfJkMdjfBVkeGRlQNuGBGYHIcDOSgGOjD6d/Z28C/DX4X/COHwBf/DWz0p4p7n7Xa2tmj29&#10;8s3zEsHZjnPHzE5APY4Hz9N+1j8UZ7GOO7bTJo52Mdyk1uOVIbOFyc9OQR0zzjmsOz8YeFYjMz/D&#10;Hw3cLN/rfM0tTyfTJwOhwBg1q8HliW8393/BMJ4rNJu1opfMn8U/sbf2V4zvb/whoF2mn3U11fHT&#10;4LoslquRtSP5DhjyAnfHYVS8O/AWD4vy3lgngrxlo8ukJvik1/SxBBfNwCsf70MMAkjCnpXUeH/2&#10;itU8N2r2fhrwZomnB1zttrTYjYzySvXr36ZNXz+1R8RXVXXTrEhRhjHASrEHOBhh9PeuylTymNFQ&#10;cqi9Gt779PyMJ1c4lWc0qb9U9u3U8vvP+CbWveIvGLPrbxRwJZs8Ijd5BcOSBteVuU2HJxhsh+Dh&#10;cVyV7/wRm1nV/Edrd3nxFFvpf21XvtPt4j5rwDlkSXPysQCN5BxkHBxg+83H7T3xUlEcFvFCrEjd&#10;m3Vd3OMc9M//AF6qt+0j8ZrQ/Y7jU7aNDISJ3swGC56ZPHHSlXo5PWkpOVS9kvs626+vmVQxOe0I&#10;OKVOzd7a6X/Q8ci/4I/XsGo3VvZeMzJZvPv06S/mkmuYAc5VnCqrY45Cj3zjNWoP+CP1nFEgvPEz&#10;pOzKNyzMVdz1ABTqeehr1Rvj/wDGlrlYm8Xo28EqI7aPOBycgD27dag8T/Fr4meI9NbRvEWv2l3Y&#10;SxqLm1u7GKWOYE5UskiEHnB/wrilg8pW0qn4HZDMc5Wj5F955+//AASs8IWeoCWW/QHyjJHCXlGU&#10;3bQ24rxzxycHHsasN/wTDSyiN14bvdIknDqYhdpkqowCNwXvyeR9MV1OjeJtS8PhDolrpFsRGEV9&#10;P0e0QY2n5TsUEd624fi344TTmsh4lMccaYUQ26gx4I4XA6ADsOxFc1XA4CXwc/zaf6HRTzPM4v33&#10;F+if+bMaw/ZA8V6bpK6Tf6Xpl9gg/abeUxzEjoM42kAYHI59BU9n+zTcrpkmkX2hS7m+fY6l9nH3&#10;S3I/AevFaVz8TPimhF1Z+N71nErPCsQjQMu3hMkY+hbPXPBFUb/42/GD7I1jYeJ3u3ZgYLjeYnK7&#10;QCMcBhyWyP1HA4p5TQls2vuOiOaYlbpMjH7OMNpcSXKeGFTzEQyxuhZCoGOuMjnB/CtC/wDgvqQe&#10;HUo3giu1EYZ7ezO1VBHAwVI6A8cA844rmLz4xfEz7V9ntfG00IAz5hlZmQY+8BtKkAgj72BjpzxE&#10;nxo+Ja3EN1b+LrmWNoxmMojI/PA+7nknPU4x9BWDylLab+7/AIJus0k94/j/AMA9HHgXxF/ZlvON&#10;XvDIrFkcNgLnOTwTk8n6Zq1pHga4Eoc2s581cyySSkhu/Pfr0rS+CfjW+13wFbajr1wJ7nfOszCM&#10;EjbKwCkgccYH4V0+o679rsHitmKEnAzjH0xwe9eTOjKE3F9D06dSM4KRxcXhHWba8M9vHEfQRRhg&#10;vPGDg5PTP41sXOj3dxBNNqFzJGHX96jLtX1OFxhevYflSx6cbS2Fjpmn22wptlVoQqNgnAOBz1P/&#10;ANauQ8QfFLW/CGbDWvAOoyxICpaxCzInPXluBjHalGkpaFubWps3Xww0LUr3+0LyO8jE0ZRAZw0b&#10;qON+0MQCRjrzjtVuP4XeGbWABbF5QPm+RyuFAHuPb8xXnLftm+EdLd7a78J6r5gCiRkCgt1zkE5o&#10;uv22fh0BvHhzVScLuyiZIH1atY4ao3oiHVXU9K8G2L3lgZfEHhOLRpxM5itPt0c5kiBwshKjryCR&#10;2Pc99aWXR7eN4ZEDRiJi6tJtCheuCfr+VfKfxn/4KQaZ4cW2i+HHw3Oo6pLK6zre3fliGMAYJ2ZJ&#10;znpx0ry/4j/8FAPjF8U/AGp+A7nwVoukx6lbG3nubOGUyRxMMOimR2GSMgtjIBOOea2WCqyV7WIj&#10;Xu7M+afGtjIniHVLmyiMcC38wijL72jTe2ASOG7cjr1rCkvLQTKks0fmMNxB/jAyfw5H6Vox+G/F&#10;K6jLc3WmTrY27ZciNiXOeAAcf1q/aaNPM2yKwcSsf3NvcRZA474GBx2PNezGMYwSMnKbZzcl5eJ5&#10;gt9kjSoqRbn+VQevX0p5NoLp7eEEPEMybD2PfP8AT3rq4vALmBV8VarveZiMRrhI/YAdPxrN0600&#10;PwfezjTjavK37tpZlOAcZ9cE46niqVrk3lYm+P8A8bvCXjb4Vab4D8MTTNPo99qF7rUkyBVkkljt&#10;449pz82FiI6Zrsf2WPjhP8OfC+geL9P0mS9xYzWWppLJ5eGlcSHsTncuenNeE/EvRNBvvhvF420m&#10;KVLq51N4L3LcOHYlSB29PyrX8Ba5a+GvC+oaDpZaRLqCOWAeZkxyqeD+TGvucBSjWouL02Pgc3pP&#10;DV4Tg23dv0vofpv8F/2zrH4kX+oarprQpEtikNzFvLHdt6gkDg4GSO6iuN/b8+Mtrd/sPeL/AIc+&#10;IUUhdOg1DwzqQJM1ld+fCJI0III8xGPGcE5z2ryfw1pfh/4U+CfDV7our29xcalpLPq6WtyrMHJy&#10;R8pOMDj6rXG/8FKvi14k8QfseWvhizRktLzxDa+VILYZeKKORtrP1xuEZx349K3pyp1UpYWV4try&#10;fu6afPbyPGhOOExMaNeL5pO+mq1tqz5v8AeJdOvNNso7XxJeXFzLGTeQX9yHkgIwceu0nPNdHLe3&#10;Sq8aqxyQGWId+OePavGP2bNXs28TXOg6qyxm8jKxzOcbCOSCfQ/zAr2ubw3badKjPqmVYACEsQWJ&#10;6YB614XE1JfXVV5LKS+9rf5n3+TVW8O43vZjIokgR5YEQmQkGZnxz/jTrT+0ZZEtoZ5ZZZiAsZyS&#10;3PbHr0p48ParFADJZxxyHJRUYkbucZz7VN9l1vSdlytvJCY0Yl1O1gMEHkHuCfzr5pxR7SkylqF7&#10;9osHnvoWJRm+6wAx2GcH/wCvWVCtlHrst7PaXM2+wiZ2W33KuRn5sYx270/xJrGlx6RKYysrA8Mo&#10;wFPcVSto74eJZbnS1JJt4QiMwLMu0YPvzxVwg1qyJ1VsXZ9F0bVYBLcNbSbFJEKuVbaOxPUevWht&#10;O8P/AGeKOyadXWPBWRgcEeh7/nWxo8Wv3NnOLrwp54DZkBzEwyMArk4Y9DgA9Kwp7nRdOkktdfJt&#10;pGYriaDBU+uVGc9R04rSHPJ2uYScbXsYt/a3UfiCzgs3EbhJDIzRZ2qeAcjk+v41rL4f1d4mXTb6&#10;K6nCjMczvvQ+q4wD681Qt21g+KFuNIu5fMhthsltJfmK5PZiM/Wugfw14tvraTxFezF5Imbcs86C&#10;UEYJJQuGxyOR/Q40quUUiIRjNt2uc3NpuvQQvp+sRSOSQXbzGG0+vBxV+bTreCwOjWsaeXdbd5lu&#10;QjheMn5znBxjAyav6nZvpFxGdUS68wxhynlyKD353DGDXPW32vxKbjUZZIiJJmEUbTFWVAcAZxVw&#10;fu3bJlBc1jttIvPhf4ftVg1O1tZ0wPKSOB2kj9SrY2H5vUdqTWfFPgG7tWh0izuJmH3E2wxE8Y+b&#10;93z+dcpbWjyWhhi0CW45If7PseT3O4Yxx7d6hm1nWbPzP7GtUt5SNpa5hjB9gTjP8qxdOLd+b8TV&#10;c6Vv0PZPgNon2zTvFPxBeIhNF8OPHEZdjJFNPmJGBUAFgSCOOCPWuLvfhRo6TLd2n+keaMpK1oFQ&#10;N/3wMn8unWq3g/4nePNC+HXiLRLrVbiI30KJ9mgB8ueRHVl3kHKgc4A4z25rImhTxJp4v72yuLW5&#10;jZRcWfnMYSOmYyGz65Vs+x7BKMk276DjLldu5vy+EY9Olxc+GdPfYvyTyHJPrlfMAHSsTXotO06R&#10;bOwjtjmdZhdkom1sfdUc4HPrk4pGh8PxlVNhDw4BBVSue/Byc/jUpTTWjEtv4fUyhvlVhhR7nHA4&#10;96mDUZ3LmpSRzGtx3+ozrbRHZI7edM0eCCwPXHFKdBtL5xDPf6lK4x8xjaNVPr8m7IrUtZ7i016W&#10;TTI9tyqAKhTcu3nuQefp1qWGfVtNlGua7fXLFjuEaXTRkNzyRjP5YreU5N2OaWxV03SfEE8sGkQI&#10;xhadUE7SuY8nHXKrj3pfE6Jc+M7m/lFvKikW9vNE4ClUGPuZ45rpNI8baWs5uQLg3qW8n2eKScSl&#10;nYEAAY9yc5rJkudFbSzO07uy/fj+0gNnvxnjn2p03PqjFL3rmdMdQstzLd20m9QVKRbT+BBwD7VH&#10;a6tqNlN5TxyOwX5GV3TP1yRUsOqadbOZpNXvIhu+QNMrlVwO3WrDappMmoCJfFkzlVDZS22lc/Ui&#10;qbSKV31MzUdX1N5PMnuIv3Z3JvlyQM9CCT2zTV8QTM/2m8vLOVRkJmVf6GtDXXvZINsUtzeRucMZ&#10;kyVB7jORUFp/p2mB7y2EewFSzxM2D6/dppK2o3dSKOpavYXEePLQKTwYb0ov45anaPqr6zb3OlQT&#10;vsaH927SbmIHUc54/Gm3MOipDtKWDk5y8lhKFz9Qf6VHo8ltaX0YtbOwGcqzWzMpI/EZp2VtAamp&#10;alDUdXhgUWaajKWTIYS7VwfYis9JLqeRLuyvdjQ5PloASR67sc/TmtXWtPu7bUWKMAWck7pdo/DI&#10;Oaoq+pxXDSsAsI43RgE++SAK0glYiXPfQjuPGAvISZ7q6D9CMJj8+pqn/bFv/wA/Nz/3z/8AXqJd&#10;RhtbiWNEQor5I25BHvnoasf27pf/ADwX/vpf/iav2diOeZ9mWVlBYK76h4o0+CYEtKI7aQqT3GfX&#10;8QKnvtV8H6eyfbdeuHinQlZbGDLdPQuD+XQGuWn0XU5z9ps9ZjikJyxe1JI9cE8/y+lVP7A8Qaaz&#10;3y+NlRYlDSpLY7l25A3YU7jjIzgV8Zbme59VdpanZaj4R+FetW0eqeHvFOoRKctNBLbSzhSBnaVK&#10;Ljoed7UyytfhLG8NzJfXbqVIJETIOenDAgj3Bz05rHk8OeOtL1GK9h8YaXe6fLGuDp0hdZCepZfl&#10;ZR6rknPHvU4042mntanX5LmKEs0dv9hMZJznywWVsKeeT04xkVHKluxKTa0Ne/0z4cW1pJc6LrVy&#10;GGGiZIt5Qg8cOw6Gs24TwrdLcGw1y8tnkYvHDaWaSReYep8t0BGeDwwA5HPBqzFoml62iMmmS6dk&#10;8QRStc7gT1JwPm9ABioNf+Huo+GL37a0uoT2obEccC26KOCMSAIX/JhQuRPUbUtzSs59FvNTS10X&#10;wl5ytCousytF5fZsBh97uOo9h3uf8IF4fgIjPivWbZX4RftUfBz0GU5+ma4q7tL2+ngvoBf2dxBu&#10;QTW0zDKEf7ZJDYPYip7ceH7G1aDUfD+r3LN/y93F9J+7bPUAtj8Sc02lumPXqjrI/h3Zx3lyTr+q&#10;arDcqPPtry6BDOOVf5Vz26ZxxVay0tLWdr2LSdPlNu2Lmy/te5SRYjkM/wC8kZDjrg4P6Vh6FrFr&#10;qcxfwbJeedE7LeW0WqGeRwDwxhcksBnkrjAJ69ppfGzWt5/Z+v8AhO4t53Uhp7xA7MuccZ3e3AP4&#10;Ump7XEnFM7JdM0SOWSax0O4VFjAE0lwSiZIwTwV5+ornvEyHVJZNIu3tIzJD8hazLSsBzjjAb8hn&#10;8KoyeJNOsLm18QzWuqTrI7QzhZm8ohgeEX5cjBBxk1cHjXXDdDTtI8HkXT24Mc0ZcyAg/eXHzSAj&#10;OQCe1LllfUJGNJ4VgsLOCSbRry4tmmBR/wC0zEp4wR5WxunGcHjpU03gT4ZW115+qtAJFhDtHLdF&#10;kCH+LLheM559auxfGrxpE0kd9qmliNpSjG+0+IspA2kYcD5uB15/OrNp4raWaNF12NkjfctuFCxo&#10;SOcY9STwTVP2i6i5rLREVovw20/R10vSL3SxDDI3kp9qUiNzknJB3dT3zjP4UmtWvw9vNMS68Rw2&#10;moQhQpee+POBjgqRz7gZ9ao+IPGPgyRBbTWmnwyteeYDHYYWVcEsjktgfNyCB1471LYeKPAuQP7H&#10;0m5L9p7UMynP8JbO3n0qUnF3Q76WRxWt6N8K5FvbzwtPe7UnTH2JGSOLOAR5mfnwSfmwcd811mkz&#10;6Xc2UEug2l44h2xSyTXQuBLjP8TAhWI7AY9BWvH4z0C9kfw/YaHD5e0GW0i0omNiP72yMKTx71Bq&#10;Ph2OBZ9Y0Gwge6iZD5Om2xBJBwFaMkDaQe6k/rWkqjas7kqy1CK3jgtBFeW2o/ZxIxijmv43Cqeo&#10;BKc/j9BXs/7OXiHwt4Y8Havo3gjUlspbqDzJY7wwr5MvTeGVRtU5BOR25ry3wvP41EAttM0eDT90&#10;hYRy3aoMnHB8zHPQflXq/wAItQ8dFr+K88NadI72xhW8iu7cyHP/ACzLRsTtOD19qwm3LoOaVj5K&#10;/aAbSPFPxz1TVNEgtypht/tskSY826Ma+bIQ3JJPVu5yec19AfsafDlodLvbqw8bQWd29nue3h2e&#10;ZGcNgsnmjzk6EqBkHPPr88ftWaR4x8FftJX1tHqlpHPeQW8lw1vbl4VTbx1HBzkV6d+xt4q1jwr8&#10;WLbxR4zvtMuLCzhkMVpcuLdJ5GUqAW8t8DnvgZxkgZr0MRF/VouL0sjng+Zysj2r48StLY6r4cg0&#10;8atc3EMcSaheX/2dlWCNJ1VYN7GXYNxBVVXrlmJryLwgxi0yRT/FFwa+i/G/h74T/E/VYPH0XgC+&#10;sYziXSnQkJaXOxUa4EcIILMuFymUOzc/AGfnWzY2U91ZFsiMuoIx82Ca6sBJSTS9Wefib3O4+Edo&#10;Hsr5ntBNEXjWaEyDkEEhmUjDAED1IODjvXaadpWg6kr6lpVydOVLNBdWV5eKvmtvYB4AGQuu0jGe&#10;QDt4NcD8HNRhhnv0ubJpMxxlHCFgjAnH3cnoSBxXfm+0i2mi1eYK8FndCIiK0WSSAEjkqGBXrk4Y&#10;Zx+frRSaPKrP33YnnjtblUtLrTTd5KiK2hkaMxncN2GONhI+YFdxGDztGDduBaW8pjN6yXUis08E&#10;ytlGGQdvzAEfKSNuRyOOwoaF41eDULjwte6TFJYSxh44Li0aSeYqW3fPv4+UhsEHGw4yQat6VerJ&#10;axW+o3l0JbaEmFZ3cqmAMRsdpOGBGcZbLZ4zk20jK5d08WcxaMycsEkGE3llOehU8cgDGR1B4zXQ&#10;WlmZkMlrZT+akW5WbIBXPQbuTyOn5g1Wgl0jeV0++jeFnYtIufmON21SRu3DGOpOFAPTIRvFmo3c&#10;rQQ3s6IMtGWZf3RBzuzk8EdcZxjgd6GlYybbd0allzKzi1jccb1MfzYHofXqO+cVtaZcW77pIll8&#10;xApRVUDcDz97JyDyMHOBXN2l7dWMrw3sZRW+fz1yV3AZJIGMjnqM+2eK2rbUrEzfvrm2DGPMTSqc&#10;ucnGSTkdOhA9eM81FIhyZvLLNKkluzK0GP3e9QhHfOM4JHT86q3tjeTsswuASucNGnK8AcjkY4+t&#10;JZ6lMR/opdo1JGyRchT6Ken6nipjqkflb5F3853Rggn14wCfpyfr3vSxN2ZGqQzxNmK0dHQF1fgb&#10;h1wP19Sakto7l9P2IQbYJujDy8Lnt833Rzkce1S6jeW0MRf96FC7tsDc49QQeD9SAazba9u45/tw&#10;WWKBk5cJvWZRgHK8HHpjGPfFRZMqMmaFpZwIMRSyJMJOUjXO4jnnqpx15681eksIZ8QXKoGRmx5c&#10;BXBA9zgcdjx6A1mWni64t4W01X3xqQiNMwbeDnKjdke2MY4GDUw18iNnmnxtciJZZMlSDyMdCMc8&#10;0cqQ22y+ss9nOblpYBB5SpGTLsYBWcHdjnnI54+6OtVpdIm1wwRRLK0kLFkuSn3hk4UFecfgDxWa&#10;t3E8n/HsQhI/fIu4YIOODjJweg5x3GDV6ySSSDdBaweYrHGUQKBgZDAFSTz0I6HgjrRyq1wvYyrn&#10;T5k1BrN7fyroRo1xw4D5zhl4IBHljsO/ByM4F+z2UskZkkIkORKiZC4bvg8/L+g+hrstUMqxy6dN&#10;dQbIwIwEQYiGPRF5/mM5rjfEyrbz/Zzhyj/vRJGM5PPA5x0JHHPPXFYtGyd2ev8AwOuLibwVbyTa&#10;larD50rQxxTAllDnGSBggtk5AJI98132na5p99AD9kZyuCwEcnBPoCoz9a5f4Cx6Xa/DHTHvHdH8&#10;qV3lTfGFjM7kK2xgTn8fyrX1rwnpEMTnQL+cBmBL3Gu3CbCOMYOcHB547DrXz+IlD2jZ7mHjNU1Y&#10;6O3ktbjTUvoNqed1jaMh0/3hjg59as2ukWQi/fMJJGGGfgFseuPaqPhTTrm401Ybry3vMFFaG8Mw&#10;YZxv3MqD9Bj360zUreB5xpNzrF3BI0yxtPaWk74OQPm8tW2j1I7Zrkk4t6I6lzW1E1T4Q+AvFUe7&#10;XPC9vduw+WSaPJ79+pNefeK/2Rfh1fl/L8OW1vuz8q3ky/oc4Neq2PhW/W1EcWtm5iRwVjj0+8iI&#10;5PG6RAW9SemOmau6d4QkNw0l7azIc7o38xgrcHGQT6HvWbqOOzLg09z5i1n9hTw0jmTR/EUEEhAU&#10;wSW5m+b67gf07Vy2q/sN6sZZbTTfFum3BTBfZbyAg+mACfx5r7EuPh/p9pcSXtjarLLL8zSMzMc4&#10;wepJ/Ksi40PxDBdMba2AicgB4ZMlDzuyMcnoMcdalYmqupsowex8a3P7D/j+zm82NLeVRhd+0oo9&#10;/n2+uKxPEn7KPjTQJvscTwTyMxzHZXEJbpnpwa+0ZYviXFdJbWljB5RKh0u4w4VM8E4xgn9PSqEv&#10;/Cwo1n0+/W0F2yloI9PVB8uO5ZSoPB7H+taRxdVdUS4pvY+EtQ/Z3+JAhL/8IHqTx5wZPs5fOOxw&#10;OK4Pxd8NPEVhbST23gsL5Cl7hpIdvlIAdz8r2/Cv0fTw/d3aGHxRNeWBZ90MsMkRXqBnKoOcn0ri&#10;P2l9Q8JN8MtU+E9jrCprfibTprXTJJJm/wBUhTz3AyMlY2OcDnI7AkbQxtRSXNaxMoR5T8qfE3g2&#10;4vvDvgv4XySTQJrN+t1fzwQGRobcEjftBGeNzAZGdvWk8V/CLxd4L8a2/wALPAOpJ4g1Y3TQx3to&#10;u6zayYgxzM4zsbGCyMcruAIyCK+rvCvwX+G+nfEnTB4ja4nFnpqWNtH9o2741GDnA5znPWu5+KPh&#10;Tw9pos7j4eeENP0JLOcMdSimCyv8w2gjaSz7unXOR6V9vSzynTh+4qRSt13ufM4jLPrFa9aDfpbb&#10;/hzx6H4Yy/Dnw/8A2LrviJby5stYGn6c1pEdl0Iw5lfkkgiQgEdFHU/MKpftT/s9+MvEn7Og1DU9&#10;RNmmk6gt1c2H2lJo5LWQeUtwDHnDK+MpnhWY9ag1DV9FtPix4s1LxF4gKzWerz3NlazEv5SPPuZw&#10;gDMOCOcAdy3Y+i6V8bPBHjrwgvwrm1Vri4mtXtp/tCgAxTxsMBgGDdyOuGYZxnNfT5ZiVUw/1ypK&#10;8YtN6dLXvZdD43M8P9UzGMKcbOzsr767a9fmfDP7Pn7IHxI+M/iDV9S+Hl3a/wDFOzwmczyiMsHZ&#10;wrJkgnJQ8D2r6bj/AGY/GdnGl1deCbt7oRjE8OlyvuPH8W3A/DP0r7X/AGF/gnpGh/ANdR+HvhyK&#10;HU31KWHxDqV9bPP9vuIjxI5jCYGxhhAQF3HryT6DrWm/FmUf2TY6R4akhkQmR/sd5w2cZDEgDoeM&#10;n8OtfBZ7xH/aWLlHD/wov3b7n6HluX08NQU38T3Pz50j9nvxuIv7aTw5fyMxx81i2I1A5AHX8f5V&#10;leK/Al/p8ITU7Aw7iQxnUjIHpxzzX3vD8GPi6NRhlOo20UHn75ZVvXZHHPylGOFXp0yeevepZvhj&#10;4om1O4h1++0yZbl3NvbwqjQwghR8pEIcYOT8zPkkDAFeLHFSbu2j0Gkl8LPzA8R/CPw9cb7uKaIP&#10;jjduAHfpisHRvCeoWPiiLxNa7J2s444Y7SBnKylR/Fx3z9K/Va+/Ze8KaoTa6zeadOrLtYDSIgsf&#10;ckknA/riud1P9jn9nNYZb3UNIt/s8LeZLqO8rErBlXJ2428kDH+Fb08wto0Y1KSkrtn50WNv4tbx&#10;R/wk3iLTftkEku6S0NqmzaOiqIzGR+BGeKqePvCnwj1ZZdQt9A8R2N21tmK1LCaAS56AuSyofQli&#10;OcE1+jOlfslfs1+K4TFoN3o+obSyINN1hH+cdVbGdpHHBIPNT2n7HHwU0y+ktpPC1rclW2APcjCv&#10;t+7g9/554q/r0ISvyNW+Rm4KS0kflLoOm6/o2qz3M6PHHcgRMxshKscY75b7p74HP41NHp+okrJc&#10;awHRlPllBMv81I59/Sv1W0H9mj4F3U0lrefBe2HlyFTLc2r7ODwQXPJ9sfrUV38Af2fvtU0kXw00&#10;mOe2VZMy6bEjDnjG7BYg+mT+Vaf2tCT1iZRwritJH5PSzS6fIwu727klYEIPOVwOOnHSoPBl5o+h&#10;QFdWW+jdjlVjkCc5zhsqQRnHav1S8U/s8/CLxPbR6rq3guwl+TOJNL2tn1JAyRz1ridY/Yy/Zn1K&#10;6DXvgq1ilDgTLbaqYgg45PzE/gBWkczpS0cWDwsm78x8H2v7QmreFtR+w2+m6dOgOJIdW0Ozugo7&#10;EGROPwPNRaH8atY8O6nd6lotxArXBMrW39i2sys5GDgSrIAPbFfcXij/AIJtfA3X1SHSNLukh2N5&#10;M8cm8Dkn5RtBYHrncp9jmuVtv+CWnwfKiWTXtaMpH7yKQKpGD/CACf1PWj6/gHH3lZ+go0MSmrS/&#10;E+QdR8cf274eu9b8Q6RKUnvVF1DaxRQArkcKERVB9Dt6066k8J3ekx3+haBqCXXlsYjbXMK7O/zx&#10;pAGf88e9fXuu/wDBNH4TrpkXhvTJtaZpJd8kTy5LtnAYhgMfnWDcf8EudPtfsV7ocniS5ZXBmgvW&#10;t4IYcnBG5JXZiM9cdulaUsXgp6XsvP8A4cc6eIjbqfJ1lrn2a4Wex8MX25G3XMrxkmQ9+icf0rQX&#10;xhd+IbWW20PRQOGM6yWhDFB1+ZufyOa+mbz/AIJgavLcQXGneK1jFrciRbWfUHZXburBExkevfuK&#10;yfF3/BPHxfoFo1ppnhC1uYyRvmj1ZyWJwcneoPX6da1+sZa/tamTjjr3tofLllp/iW+16BNFaGG6&#10;Y4CS3aIuMZB3sygfTOecVoavoWp3Hi1bHxveWdm0cebi5SZ544hwMkREnP0zXo/ir9iP4iaTH9tb&#10;whqSwrLukihsy0UePSRCcj8q5e++A3ib7Y66dp4tXZRiKePK4HZQ55rVVcLP3lJE8mIjujjNbvLP&#10;Q9TI0rxOZ/IIKEI43H2DKCPxrmdD8Sa/f6rcgWakPId+Lbzepz2HFd5feD/GFjbzw3ty11KxO7zl&#10;HBPXqM5rI8O/DzxnZ50+DR/tbuxIW3XGQT0+6Sa1pcrVk7mU73uzPn1UwyNE2mXKSdxHDtH5E8U2&#10;x8QWEPmT3GkNESwy8yBmf/gJJJ+taeteCde0S4Kal4KuYJDjkymNh+BA4qpD4a1B5S1vBPEpHLCU&#10;v+Y3VUopbjTb1TEuPEOlCEzRlyzcYjtwv9BxWFoviqXTvEU++6l8tlyqGTC9foa19W0XWrRwUd58&#10;DgktjP4msfStJvftl3dXmnS4Z1IUwlgRg5PAq4Rjyim2zUu/G1zcxvELZGZiSjeUjoPclun5VBpm&#10;sXc+rRLFawh9/wA8kKhVxjnOGx+lOGmxy7TJbkRpkFVgYfpuFLp32KPU2htg2FiOBNa+Xnj3Y5ot&#10;GwJzbsyhr99qZvpJzCkxdj95SxX8mFUTLfyQefdWFsvPDGRkbP5mpNTYXN200iOWRj9wDH4DNU7n&#10;X0tohALF3I5CzRnP4Aj+RraENCJOSe5oaaftWoyWMF6guJEV40l+dZf9npwa0P7H8Yf9CrF/4DL/&#10;AI1yMv2m81FXsbMPIIgdojJC+3FXP7Y8Z/37n83/AMaJxbejMfaST2ufcL2eoeJoxan4O6hK4G54&#10;4Cw80f7WzBbuOPzqhrWjanoEFtcW3wYh0CFg0UjPPNCHVgeFy24k+hJ7VkXHhzxXr1y1jHrFnPPB&#10;JyJdSMYBI/h8wrjPrV2z0b4meFm/4mWt2VtZOhV92tRzIy9SDHHIWYcenpjtXxFnE+w1k/Miu/s+&#10;naWun2EF3ZtGQVliunkWBBksGDyEYxk45J7Vo2XjrwZo4l07UJdV1GbCiK4kv0CuMA5K7Mrzx945&#10;HpWn4f8AHetaBpJ0SL4q2N+SxHnSzvhhnPQ8rjgDPHTANPPjLQbbSJdY1DxVpkYhiEk5W4umY/3g&#10;QIjj04GOetRKTe400tzM1bUtF8QaQyL4WmiCjH2q01aWEk5GCwLkMe3OOnFMtPFniXQZDbLNctMV&#10;AhhnuJLqQ9eEjy+D+A6+9b1j4ssZf+Jj4P8AFFu7SMBvjs5kLBh03SRDj6ketWJ/EfiKVIpH1izh&#10;uo8h7bS5xKzjI+V1ZlU8emeuKV2lZlNaaGfHfXl3brqFz4Fu3U5Mpuo/IjlDAYLNKdoI9j3NWbaS&#10;ztrYWcuk2Mds6ltsd/bvGB33KCSMjvx0qo+i+JdZVIIrWe3fewKxQIgcdcfNJtLHrgYx6mufj8B+&#10;CNV1UXurXt5HeoWRpJbhd0RHT5V3EDqDgdu9C5WxR5tivrOiaFol+dQ8F+JdLjluJMfYYL0Kzbv4&#10;A0bAgfUipLTx74OvNII1Sxube+EgjvYmnkdZWH3ZlEgYDnrghjjJzWxL8Gfhvq9m9tefEO1gkYq0&#10;b/2fJK4YH1wnHfpz0I9NG38L+B9KiFpdz2l4MbGurazMe8dCSOg7H7v1Y1Tcba3uLW5xuoePH8NX&#10;F1peoWdzNaajEWspVgHlpxncFweONuVxnNXm8UabbaVLf+GNZgSOSEPNZajGPlwD9x1IYYyeAuBi&#10;uhl+Fnw7kiebQ7u5mt5AQJQE3Jg9xxx24yefxqvY/BzwPZStqM9zeXeOYY4rVE+vJk68+1EpUrbD&#10;aVjkIfiIkk8F9cWs16ZmRLi3MZa0aP12dTgdMg4NasviDSI5FbWvDjS2XmmOSdIiWjU9CEOHVgQD&#10;k8cnjBrp9I+HnguxQyW9heqZGJWNJDOFJOcHcuR17HHQDpzW1+18GNrEHhu4tdRgm+zec1wxjfzF&#10;3BWCgoAD1IywIznFQ5Qlsgd0jMW98Ia3FLpNl4UvvErW8mftN3H5MccfTbG5ZZGz12lCPy50p/gv&#10;4YuHe90rxDa28JXP2SG7Rprdv7jqzRnr3646gU6/8GeD4NNgafVtTtEXiVFsYi7nkBmIdiO3AA/W&#10;nTaLoFtIsOjvfkk7TdRaeIoX+U4YxgyuDnHA9/pSUov4WPVsqroGh6TM1qx+z+bAhRxdiRGdTz9z&#10;cB7A5+tXtFl8NXbfZpdVsLVkUF3kvPJZhn+FQG3EdwcVnapeeJNLkXyPC1wYjKqzXbWuUCsOAQwO&#10;0k98nA6c1m3OtadY6pbapeeG5zqcEw3wJfgWsig4O0NH5nqOSfxp2vsEWk7Ha/2X8NhDuvvEcUuQ&#10;CJDFKcMemcdR+Vdb8OZ7Tw1pGs+I9A8faS8S2aBdMs7Mea0xJ2bi0hOxj8uCD1rx651iJJQ2o6Ve&#10;aaoYbVjYFuv3cOg4+lcz+0R8ZPib8NPgve618G4HtLWeVLTX9YSwgiktkk5iVQuSGdlkHmDpgAYJ&#10;BrbC0JVsRGCa1fUwxdRQw8pa7dj6/k+LngPxb4fmHiv9mzwLquuSWflwagnhkC7mYD5SXiIPHYDj&#10;2ryX4ceDfBXxYlvdDh8PXGh6lYyFhI8axW5kD8hmaPIb0Uc+gOK+eP2V/Cf7bn7RXw11XUdK+Nvi&#10;abRViki/sqXV5m6svEaM6opkOVJUg4Deoz9g/sneLf2wfBej/wDCkdF159AlaLzniv8AwtFLcb8B&#10;DtkkG7kDJbJySeea9vNpYKdRU5TUXHRtL/hrniZbTxtGnKpCN79G7f5npun6uvh2zXwvpsUzTRQx&#10;yRtb2c0ouYQArKkpKjeMk9CBx05x8n+J4ZrHxFf20AkKw3cqyGX7wXfgbunPrXuutfs429nq9zB8&#10;WPi945ttQYedKLRtPtraRWyxKb1LgDox5AOeTggeAeM/DkPhfxtqljZeItRvrOG+mitXv50kZot3&#10;yFmRVBOMc4APpWODWDhd05uT81b9WVWlipy/eRSXrf8ARHX/AAS1200vVr6TUbVmt1gUyzxwCR4h&#10;ux8q5yc55IGR14616LBewyvLqGnXLS2dzCqtdRgoM4JDFAFJYbvbGOCea80+CtqLjxXcQAxgi0Zp&#10;BIygFcjgE9PqORXrdv4XtLiyWKHVZHjhws8MErzLIhIYkNJhTjpgEgD+IHFepS95Hn4iymVdU0y0&#10;ubq3tltPtd80CSLPPKJCU+ZhIkgYFiOfmKtweueRP9i0+UQzxXj3FxYhmie0UsV4xtYHKMhXauGA&#10;5ORzV218H6dcp5sMDPNbndHCboM0o28K5yHIxnAYnHHPpb0qx8y5K6fJMrSEqbdi7xypjjIP7t89&#10;fbg7sc1bhoYKS7iyadcM0FjoImjZFEUy3VuSzrnkDI57lQMrnmrFuE00RXdykj4+RAvGzPOdoUIc&#10;+hPc8dqfB4ZN/aTR3elOXsnYvYtEyI0bAMrIDKCR9078DkD5SAM09Thu7cRS3NxeJGjbI45Fd3TI&#10;J6KMFScYPuCeSaT0WolroWJNUuJbgJG53SMGaKOIHcAT6Hsc8/L6HFWdCn+zyiKO7KJuZdjNk9fl&#10;6rjPuP15xkEXU8rx37zCMNmGYN9wg4+bf2OcnJ4x3HAyLvxvbeDtJF9r2vQRwJu3Ti2UYAIBjXKt&#10;u4zge2fWhSV9SuRtWPVI9djDtPbXFyHcjdI8m4HnGcDhSPxHrjs6PxB9kZ2iuRJ086RmYIpznBIP&#10;14OOcj3rn/DvxG8OyarB4n+FUmn+Jray0o3OqWes25CqGUGNJPnBGQCy4I4A4q94j+JXhvxTLbw2&#10;fgfQrDUbxN3/ABINQneNUChnDrOXwd2F+RlAOTzjFWnproZ+zcldG1e3tpd28U8MEqSFQJPP2j5i&#10;fQHDqeCG+96gmsTVQ0CEW7FtzttYRt0B5GFO3kZwRzyagguppF8i8PnGXbsJn3nrwpOeDnoP8i5P&#10;pMtxF9qlYgSwj5mVirkg4O7AXJ6YySSMc5FJ+RKTjuZdlq+om5MRR7hEJJIm3MMjg5YkAcjnsQDn&#10;tTpp5Vu2TUbpizYMbZVUfdjnfsI6HocA4Iz3pdSsL+O4Nq6Fo4yNzJcYBIJGRz054AAwDgn0zNd1&#10;O10WwNzLs2b8FVUttYnqSp746de/apjGc5qMd2XKUIQcpbHRKbK8szcJdlTkxPDJG25SOi9eh56c&#10;duxxYtNWvbVWtprGZ54phNIVyG2kYwFJ+U5x83uePXyW5+J0sYL2sgaKQKisiytg4yuAD0OMdMc5&#10;4q9onxMtr25hl1DyZonZIpYynlsM4KnaeOCO/p2BBr16uQ5pRpe0lTdvQ8unnWWVKvs41Ff1PUhq&#10;eoRgrp1sE83/AFkM0aMHzgEEFeOo5w3Y98jA1qxm1O5+2xzNHIG8tpflXK9VXCDbj8uRzWlY3ss9&#10;okV3aRRxIAqxMX2kkd1ztxgjgDnP5Mv9VhhUrNPA0ybcxSMFJ5PzbQw4OMEYOMe9eLUi4K7PVhLm&#10;eh9K/A7T3sfhXo+oypLJcfYCu4zM8Uo8whfug9AAM46VtP4N8S6tqDX+rz6PJtAEVu9vIyYHIYkn&#10;IboM9Mc4zTvgRZw3/wAFtAiui3z6fukhBGHVi2VOM8c10114E0uSEjTZBZzbVEZildFCgg4IjK8Y&#10;GOo618bVnetJ33Z9RSSVNJ72MweB/D017Hd3mlafBdKf3U0USuT7hio/TmtiLQrWGKRriXO5smVg&#10;Ac9sYAxzWpZaNdxlYrRXdMEBBMzk/nkmovsdysRj1OyhUgECFQXHXg7io7Y4xx6msm7lXaEj222P&#10;Mnk4BIbA4pGmt7iQoEZlYYYliO9K1pBIw8pSpXklHIz7Y9KjvbfJBFwqgHJLqcn6YNIERT2EZYi1&#10;tCu4fIXY8f4Vj3ul63LaGG0s4TllMphvmDgZG4cxn3HbPtW1EJY3WGO6SQ7eRkA4/OnpIlo2NpZs&#10;jcSN5OB34yaVkXzWOUfwjBDbAvb30rE5Ia5Ztvbg5/Ss2/0o6TagfaLpImb7ryAY/EjvXezRXzKR&#10;8m0n5VEW2oV0y7SJh5MQOcYdTgj8KTiWqltzxvx34sPw90KPxDp+imWS3voystzEjxzj7zKe54B6&#10;18z/APBRbwB43/bEfS/F3gnUX0c6bJHLY6dpzrF9nYKys2RzkhiGx7cV9MftekaZ4RsLHCqLi5kc&#10;hGJ4VMd/96vCPD11NHGWE7beOATivzTibO8TlmcKVKVnBL0+4+gy3BUsRTVSaufPPgD9nz9qfTPE&#10;Nvpdt4n8yzlUBJJmW5Fo3GWywBHsvNeWftzy/tU/sv8AxztfBWseLI7q3v8ARo9V0t209N8MTs8T&#10;4HRWDxuM4Bw2O5z976HcSwTGe2uXDqcx7Wxg+tfFH/BWn4leIJfjzpekpFHObPw1FE1wxG/dLPO+&#10;xiRkqRtIB4BHqa9PgjiLNM/4ljh6nK4uErq2mlrP9DHianSw2FVWklCzW2h8oeLta8SeLPDmveMv&#10;GWqPPe6hOizyecEfIxg7BgEcAf0r1n4B+PJdO1TSdG1i5MENvaRiC+dczxkqkmMDIIDZ4JGQDyO3&#10;hfinRjNf6bbzzOZL6QGYbwwj3HAUKOhxz+Ir2HQ/hvqMfxJji8xQqKrTNKcHiPacr2Gc+vev6Vy6&#10;pQynCNYqVoy0t+lvQ/Hc2jPMaqjSV5LW5+hv7H/7WGgXVhp3w08VXusaXDbXVzeWOqeHtcmsiJZ1&#10;QMjxgmOZcxZG8NhnIB5OfseP+0BZJNpzpcQ/ZoxFPdTNLcShlH7xyoUbj944GOa/K79n7RNV8XfG&#10;Pw1puqxCSCW+MBLN8ryqcrt4GcEL+XPav1jh0/S10uGz8qX5YUUK0wUjA+o49q/NM6yjC5RnknhZ&#10;P2dSClZ7Xbeq6rRao+6ynH4vF5RGlX0dOTVvkv8AMhht4YrdLmeWWEQHLnG4Ocf7Qz+tZI8MahdX&#10;rahp/iiRopcssN9aB1JySCNu0Ac9OvAzV/UdNXUFmtGublQo5O8vjA4zjnHtmo7Sx0G3jiuL61i8&#10;2IZV2UgkAk89yRnvnt6Vxps6ramEng7VdPurmbWNStJFnZizmHYqptAwAMnHfJPU/ll+IfhL4Fvr&#10;G7vY/h/oWrSTqN0ctgp3j0AOQOcEgdcCvQ7u48KXjwR3Vvb+awIhj8sBicZ7jPQZpqXVjpJ8qBVA&#10;UfdWNif5cCnzSE0n0PFrX4IeG7rUD4g0n4X/ANjsjgt9iVIduOu0RzoBkDGcCtTTfhlcahl5vBV9&#10;JCJWMcd1eREKvTHMr8Hrzk8/hXo2vanrTO0ul6YS7JgynA6ZwPuHI/xqjo194uRXmvkJVT/q1OGA&#10;+gUA/UGqdSct2JQS2Rz/APwrCzljj3eB7RCqEBFvgWQfVV/9B/PtVPVtM8TWFyq2HgiUxIhMc6al&#10;tIwOBl2U56V3MFzfyXBnlBwvJDoTz6ZGT/8Aqq6+s6XbxLNdXWzgsyBzn8tuahabBy6nDW3h8Sym&#10;9uPC88hK5ZlngYsTyR882R37H61d03wrbajaSSXvhwWrb8rbzXQL47EeUTj+ddJd39tdBJoLZZhu&#10;3ANCCGXHQfMDnjuO9NuDoLMk13IsBQfNlCM8ZwBTcm0JHJXngJ7WUR2+jZVzmQtdvtA5zwBz19qo&#10;2cOlWkwig02BB/y0inuDHKo45Xasm7r3wa7tbqxmm26XrMacAbHjJJx/vEGmvY29vGJLqyacOeGh&#10;Q7mPryTx7VLXMtxaHLtoenXMwkjhZOPlYrnK+mepH4VnXmnyeVIFsnWPJxEBgg/Tk8/5Fdavhzwz&#10;qOWuNOukKvuHncbT7YOfyrQXT7W2hBt2CK/CmVS3bjqaoLnj2r6d4btGZNVvZbI+ZxIQVUE4xuJA&#10;CjkZBNZl94XtNMdUuNd8zeQIcSRqjc9Mf5617HceH76S3/08WU8ufmmFhsVue6lif17VFd6ZcIhM&#10;8CtEw4CwkJ+S9BT5rMWrPHovA1xKXdre0aEux81LUOdp6jJ9fWsW5+GtpqJkEnhvSreJJN0TXNib&#10;jcueufk2nH1617GNJ1PTEaFrKBIZZQ7rCcR5Bwp2HvjjOe1UtesrvUIyZpY440Jz5QUb8jjIBJH1&#10;Fac7Ykktzwr4g/BP4beI/KPiTQjczupRGgEjKgHfavC9epx9a5TUP2SPgvFYvc3fge4mdh+7SADc&#10;Qc52kkYPvmvoS78MHUbVWi1aMhWx50DA7COgOc1jJomtR6mbXU5z5COAJoZw0jf3vk2ADj3P4VrC&#10;vVpq0ZWFyxerVz4++Jf7PPw506Ke6Pw88QW0e75ZFV5cD/aO9h+PSvNNY+Ffw+mtnPh2G8xCP9Ia&#10;eUED6gL8v4mv0a8QeF/h9GpfRLC/iG7dILxIgGPOW3KF9u341xOqfBj4eeIWuINZ8L2tzcTggy+U&#10;ruBjjJIzXRHGVU/ed/mSoRcbxVvkfnLrnw38OWw3PHK0ZP3o1ZsfocVny+DbO2iVdNsyqtyN6Akj&#10;6ivvPxN+xh8K2SaWTTLqwOP3TWUsgboOqgnJz7V5T4l/ZY0uOSVtL1m8cElVU6PcHgDqWC/0rqhj&#10;oy6mbot6o+Tb3wxYRnzL+18wE4KLnIqnc+FPDFwrLDYMrHGHlkYEcewr6E1D9mzxpZTma28F3t0v&#10;ISUWjjI/4EoNYmteC9X8NyrBq/gi4tmUZzPbYP610wxSfUzdCR5Jo/hhooWsNM0uyEWAQI9OG/Pu&#10;7DJqRPhvNcyG41CPaCMbRCDx+X6V6DNcbZx5dmyAdiv8sZqX7dCxCPAA3QkwkfjzWnt5GapRXQ8s&#10;m+FmkxzSToDK4PyDyVA6+mMUz/hCZv8Anxi/79j/ABr0y+WCdiIWjIOAAKq/2ZF/dX/v3/8AWpqt&#10;PuJwSex9jWH7F/wig1AXOnaPdtdQ485mljUSrjGGATaevXbnIHIqfW/2O/hfdnfa+FolliOFW5nn&#10;eNv94JIvT1HNfR9n4PQ2wutTtYYJpCGKwB9v5jBq8nhq28sGzZgD1dM//X/OvlLy7ns+1aVrny5H&#10;+xN8IX05nm8JW0nz7iYJrqP328zsT6f0ra0n9lD4ZQ6IlvY+A4LKQFTFMD50kbAdUaXo3Xt36V7z&#10;ceA9Je+F9cxedMg+Se8BkMZ77Q5+X/gIFSyaQbHTn+zKLy5X/VreZSLP+0yocD8Kac77kKpJr3jx&#10;L/hmH4T2tqLS58GjzWH/AB8EAysSBzkgH+ntWVrH7O/wk02Ca61rwlapbxRs8l5OyR+XgZJ4+XHB&#10;JDcD0xXqHxV1X9r/AMTW8dt8BJ/C/gZYNRDSCHxhfXa31rkFoJUFlGFzz8wZiAR3AruPh54h+LNj&#10;YXnhfx/YeFb6O90xoLpLeMndvBVsiKG3ZwckNljuHBHeu+GDws6PtJV0mulnf5Pb8jz6mYYyGJVJ&#10;UJOL+0nGy9bu/wB1z5guvD37N1jHaJqdq+pm5uNsUtrZS3YhHTLtArJGuehbHbHFX9U+Bn7POkaP&#10;P4hi0XThEiiV3iuTK2OvQEsTz07e3NW/E3/BL34Tt4mm8W+A/iN4h8MGebzRpdpIkllASeRGkgMq&#10;r6AyHFXNJ/ZHaIz6X/wum51F0Vs/adAiYN1G08847880nTy7pN/cfY0Fw9Upp1Ks4vron+Ri2/gr&#10;9lvXLaOTSrHSvMUZl8qMvs4zh8gj6gnNbVh8APgLrzpJpXhjTrlsAP8AZS5Un1wrfLmtjwP+xpc6&#10;PN5eu+MwICwZYtG0WGz3gHOG5kPPtg816T4K/Z5+G/gfV5PE+jWlz9uaJo3muL+STCE5ICE7c++M&#10;9smsa8MHFfupNv8AD9DPGLI6cH9VqTcvNK36Nfczy6L9kr4X2aSS2Phx7UMxZo/t8hRCepAY8e46&#10;GpovgR4ft2N14b0SO8mLZKSahcSQN2IKebtPHqK90h0bTXxFGqIDlsuCvI689qng03SCP3FwoPGd&#10;oxgn9a4nzX3PEUuh4BrPwXSGweaPwMUu/L/ci2nLQM/UB4t3QHPTGMnHNYNt8NPG9jZsmgeC9G0h&#10;phm4ghs7q3Qv67o9nPJ5GG78V9Oto8STqY7pW77nhJwfXjg1ZW2sZ1DqqSDJA3c5P+NJtoFM+Z9H&#10;+D3xcGmPLefECdnDArGhlm2jOducghe2eWx0Oanm8BePNcSPSpvDkt9AsokWSz1+4hkgZevziaNy&#10;CeccjseK+jF0mHeJBbRoAMsyIH/z+VQ3EMNtbNqOmWZu2x8tvHIibvfJIAx3z+VJc+4KWp803XwJ&#10;+NI8Sf2xpOpQm0+yZey1S6M0vnlvvB3jkwm0D92GAzkknOAl18Mvj0HN7b6lpFvPGQY1hCRbMYO0&#10;N9kYgHvkMOeMV9Az6F4s11f7RbULDT5VDbIYpmvIc4+XPyxEn1AJHvVaz8G+I4rgy6trkJZnZrV7&#10;CN4AGIHLAEtx/v4x+dUnJ63/AADmS6HzdZ2n7VumQ21z4g8OaPqE0LkO0evzhJCTxuJeLcSAP4VB&#10;OTtGa7HwNZeJ/E9rceGfiT8KFsbG4BSeddV+2xhTksNhd2XqcE8DPavUrWz1i5nltpNS067uYCvA&#10;01lYc4IJWVyMHkhsEjp3qyz/ABH0K3lLQaLP5hCJKthdq8CDq4G8rIcdFO0DruIq7N+oOpdXSPKP&#10;gZ+y98Gfgdrmrah8LLMRrql4C1vdaqZSq7flWMZwAMnCsrNySXHSvW4tA0KBo7G81R1ec7hGQzSg&#10;jk4MXIPTnFN0LRPiDdyTatda1FfW6Enyk0l0cpg4UYuGG4DHITBJJxVXUJvE9xbNf28l5YyNKyiK&#10;wkufM8tWA2uYTnd/vqM9h1p+z53zSZFSvKTvu2Z/iewtLe6gguN00sUqSwRPcQifLsVzHM8gYMQT&#10;kKcgdc5r4T/ah8L3fhD4ya1oOoi58xbqOQm6uTPL80aMC0jKpc/NnJAJr9Cp7PxbLry+ZFMtutos&#10;SX0uLWRpM4GGcSkgjjPlqT1zk5HxD+3to0ejftH6tax6dDarJDbTiKK4kk3Bol+ctIN2WIJI6A5A&#10;4r1sA4Rm4rU4q/tHG7RxnwLEs/j/AMuG0kuN1m+Io4927AzyAy5HH59q9t06Owms5Y7O3kHmMrSi&#10;QMI2KtzHgqPmABOCTzjLHNeE/BGUDx7A0cMjFo5ADG5B+6fTr9OM1754YRbjykn1cKqyqVtbsqp6&#10;MNy4J44BwACcckAV9Dh03E8fFaPU3LLRI9V8PWuyw8ySWOJbi1u4Ujk3hMq5DjjjkAN7Y6CuJ1jx&#10;xH4d8Tr4bFhJcyxwCK4MUXmkSqpPUrlQMnIHALHIHWuwvbe+F68tjbXVqjWmwRxqkkEnzAjJYiIA&#10;8npjggkHk+SfErV7jTfi/ZTB5raC3MDvFeWMTALwrNjnII75boRx0H0OR4KjjcVKFVaKLf3HzWd4&#10;2tgsLGdJ2bkl97O50v4szBLRWtmtrnb9mkeMRxiI5O4KjZUqWXI2sCwxg/w1o2vizT/GK/aoL5nc&#10;jCNdTTDMbKOMMAQAWOFyw6jnBFP3aTHFDHc+ZqEImUTJgbypIJxvEeCABjJONueQQKw/E/he9067&#10;uWtNTewjsgJUhJjWSFCXbeAg3BGbkgnack8jGeaMcFirU+Xlk/uZ1t4rDRdTm5o+mpavHhN8GljR&#10;c8KQwbyiCwzhsEKeep7/AErgPjesdy1t4JsbiVri/VGuUBO0oSMKSBtIL5OMnGPbJ9FtZYr6zcax&#10;amKWMDZIVz5jdOTnMTEcggjkHHWua+H+iQ+L/HNz4oeMeVZOBEzupyeijG4noM/xc4zXnV8I6NV0&#10;5Ho4XEKrBVEzwH9sPS/i1+z54X0f4ofBr4g6l4fhs/8AR9USzmdReB/KG1wBtO0x5XIwQzc5ABpf&#10;sB/Hv4o/G74oeIm8feOF1CS5tI5d89tGpRYnAUoVQbMKxVkGA+7cQSoK/S/7Sfwy8dfEjwavh74V&#10;6dp2pWmpJPb+ILe9MTb0ZAFAEnO8fMQUAI2g8EA15z4R+AvhL4B2uj/CrwvpzWErWsNzrE3mGdzc&#10;uo8wt3IBHy88dutetkmXwzSpLCS92yb5rdFqceeY+WU5dHHK0nKXLy82uvVroex2vijw/wCHJ/M1&#10;++sbiZSW3REbUx94FUY7W/3s8Y9syS/FrwZNbm1n1KUfKfLYjB25BwGUcY6gnkgDnoKox/A/RiQv&#10;9ru8aurr5UirlmUHeC24oTjBHTjrkmtnTfhN4Q0iIyT2CEBCHaYyMcE+zYOM5+UHjPUV2ujwxQdn&#10;Oc7dkl+Z4zrcSYiN1GEPVt/kXvB/iLS/FytJbW8ytIVIuGYsQOhLL35/iJ46nHWuJ/aPlntrTT4b&#10;aa5hguRiVZptqq3HylSgQn5jyCOo616Xo1npXh4R2ml6dHIEJAFlIqlDnlvu8YPOOPTjNYvxX8Dr&#10;458LtYrdyR3UY82Fihw2B0ODjnI57ZPXFY5XicBhc8p1lFqmn13Xn8tx5rhcwxeSVKLknUa6aJ+X&#10;zOF+D/gXwXqGlG71bSlaZv3cruVVNgA2HGR8wY45PP6DT8YfCPQ7XSJNa8O2d3bSRyNuVSJI3yQQ&#10;QVyy9CPTKnHBri/AHiXXfBniqHRb20OJphBdWjKR8rHAOOCRls5Xsfz9e1LT4YIWu5A/lshVj5jI&#10;wYYYZyeMEfxLn05GK9viLE5nlmbqvTqNwnrHW6a7WPH4co5bmGUewnTSnT0ldWafe5xXwz8XXLW/&#10;/CM38kLgHEaiWOLaBkDauDkYxznrxxmu3vdKTUbPy/IYALhJQVkcAEYI2khlI57deepx5p8PtHl1&#10;HxgL5nmdkbKzK4DjHVXYOpJwfvDdnOMc4Pq05hmhaG9+0GSNSBMzKfn28Z2cjIyA+ScivnOKqNFY&#10;m8FZySbXmfR8M1a/1dKbvytpPyPrj9n6C6tPgt4agltJCi6TEofOSwA4bJ556812ltDH8223YNnr&#10;I3J/WuZ+Cd9dQ/CLw9HLE8YGkQYZyMHKdfU/jXRl7u42mHagH/LT7wIr8rqtKbR+iQTauWgl0qt5&#10;d2in0XqKabSWWQNLcmQ44G7gfnVOCS9W4YXF6vlZO0FenTufx/Opp7mZxtS4BG3hQOf06VnzaFcr&#10;HvZqs/nMhJUgE+Z09v1qvJpT3MySC+YEE/KVGT/+qoZNTEDsqyO6qpJyG6f5/GmJqErWqTw70G4b&#10;VJ2lh755/wAaXMNRZpQ24tf3a+Y645Pr+Yp0QEXzRRbT0Ibkj8qrpqc19G5WaNQmQ4ibewI7cCq8&#10;thcOHiTV4wOqnv8AQ07oOUsNcvcXIkMUrqh5h8hct9GOPUdPSrslzaFQhsXUHqCP54zWZYWgtzH9&#10;pvTO4+8V4GfXFTRpaLI4lunbfIWVWONvsKLj5UfP37ceo2v2vSbCBgoW0kdlz03OB/7Ka8GsZGWD&#10;crEZb+E169+2s7f8JlYRG2aOD+z0CSFTgsJJC3Pc8rn6ivGLKR0/dBQUPO/PT2r8Q4vvUzqpd9vy&#10;R9xk9JvAxsdZ4XmWe5hRgWUyKDj0zX5n/wDBUTxhNqX7ZPijSo7yTytPh062XH95bKJmHB4+Z2r9&#10;LPAcMl1qiRtjG1j8vqAa/Jz9sTWZ/FX7W/xF1VA0ofxfeRIyAnKpIYwAfYKBX1vg5Q/4yStW6Qp/&#10;nJfomfP8ZJRwCpvW7PO7LUVudShuSJneJgynrnH48dq9ZtPjl/YtyNXjtGaULseK4di4BIOM/L0r&#10;zG28MavaQ/bpI5ETJJyTkc9OKmltor66RLWFgwO4SLzgf3Se/Sv6SxUKOZQjFu6TPzOhSlhpNtH6&#10;B/8ABLnTrT4n/tN6H4ktLUpDbG6uzERlIwsD4JOf7x4GMcGv1XfSYro+Yb1mK8bRhRnPUcZNfl7/&#10;AMEOvAnxGtfinJ4kl8GX6aOukzwyX81tIkKyMBsYMeGyQRgHIzmv1Ph0G3dA91EBKO65x+GT196+&#10;T4n9jHGwjTd0opb3PdyadeeHlKqmm5P9CnBpzWjZUKzhflJ4z9aL77aIS8ttGQo7QhjjvjOc1pNp&#10;xhjAjzyBwxzUM9o8oMUpAVv4OVz+INfOXPWvZnO3GlJf3KXz+E7GZ4hiG4uOHAPp8p2/SrzafDcj&#10;MyxqwX7wUEj+ZrQnty+Yoo8YB+4eB/jWReaBcakWW5iwNwwVlZSwHTOMflzVcxVkya10O388zQwo&#10;XUcPhgfei8tbm2h3jTvOYdFRgSR9TgDmn2+majaNvnUBRwj788VNPFcOrn7QemMKCTU3F11M6+tZ&#10;rqDMcphduDECAfxODWfZ6bd2Mcy37GVVyUlmtlYkegCEZA+n51rxMbaNhMzluu7YzZ9+nFPSGQAz&#10;GNZQegUgHH0NO7C6OdvtHTUbOOeyaOK4ONpg/dLu5yQDnt2/Wm32hX8UJubnbNG20bHslYp6nKnL&#10;H8hWpeWOq3jq9jJPZxRZDLGoO/8AMA/kakSwukBJnnUuOQxyAfbFAzOs9Ihi4NjAobqUQA9Opxzm&#10;pLzwzpd2m2WxWTd8rEsV+X2IH04qzZ6TPCryTTPuwQnmSM4OfqOKgn0GO/lCX8mFBzlJ3Bz2NCfc&#10;lpjLTRNPtZmWxt3hbaQZAeT9eOatf2bYXAVryEAgjaxJDZ+opD4UtWjcHVp1BHylZsbfoQMg/nU6&#10;WdtYWyRz6hI21cCQ5ZiRjkkCqTuSxE0eOBc/bZGZj95myetRz6Bau3mmS4Bz/wA9mIP4DikuWMig&#10;xXQwGyW24/rSC4swBMsgDdGIcDPbt/KmTZpEF54ehldS9xMVB+VUOPzqtJoNusW14FMYGHadV6Y6&#10;n1zWhcLbFNqySHnkxlVxUQa3toi7TTEej7W4/KgWpRj0LTLaLyrW0VIQOiHCfgo4/Sqmow5l2xWk&#10;J2fdd3Iz+Va91qthBGrxwjDEZATnn2FVtUvbqW2KwxBRt+UhvmP4GmmwWpls0dkFZ7CEy4yqlAMe&#10;vzc1marbaLrEq/2j4btXdG+YyhWPI+uR27Vf1ASqqNezzJzgiYj8sqTWLOLK1L3VtPsZ25DSPjH4&#10;HNNXbB6FR/Dvg3Toy9r4XgtQTn9wiptP1UjFc3feGfD2pK17bKGkY7cxXxjOf94MGH51pXniAxT+&#10;XanCMSHjO4OD6jcDkfSsnUvEswkMNr4aiRiuEnlO4nPsQMVooti5rGJZWh0WSa21fwlcokUp8m4m&#10;1AXDSLwcq3msw9MNg8dKsp4c0PXS73twYMj5ba8G9SD6DJH51UWPxHreqfZ7KWMxqCsnlkBg3+6D&#10;/geK6LTvD/jSJ4wZYBaquWkubqRXz6bQOfzq9kSpJbHD+J/gb8I9YspGn8O2AlOc3Eenndn1wigm&#10;vn/xd4S/Z08P+JZNCuPjzplrcCTabD+z3Owkn5S+SAR3yQR3r6t8TeHItWt9/wDwmFtbyK+4GISc&#10;47d8j9K89+Jnwd8K3Oni/wDGGjeEdTMjhQdQ0gF+Tw29h8pFa0aijK872/ryG5NrQ+d/EfwI02wH&#10;9p6L8UPDE9pOQIpJ7tYuW+6M5IBPpmqP/DNPxM/589P/APAoV72PgJ8K7PTWh0/whpqF0HmWlnCY&#10;o5R1wctgj2zioP8AhQXgj/ogmn/99r/8drqVWPST+a/4Jk5NPZH1bZ6lPfu8P2xmh7vE3OPbA/rV&#10;zTo2a0aOxEmwnrISxP4saZYqGhWX+z3tgVyY5QoZR77CRU4hg8vy4bl4iTkEqQD9a8myaOh6FOXR&#10;rp2byplRGJD5OCPbgHP501tK8yMwTXu1OOUnZW/Mc1N/ZxDiVvEErrvz5SbcemPu9PxqZraO2Cta&#10;wGR2I+aWZicd/XH+elKzGncrxWQSHyrVH6YDLIc/XPU05NPOY1kS5JQE71uOB9eeasG6M4MNrbbS&#10;CQXQg4Hf8aZCmohTG980jY4B+XaM+oFLUNbjmspJpVYiR9oIJc9PcdKqvo8UAwxZ974YbEXt3xj/&#10;ABq8Q5XZ9rGQBnjOf1qSWSRY8TOCM8EE5/wpO4yOG3ijChYuVGA3YDHSpIY2kKvJKffbj/P51TPi&#10;LSpn+x7bkj+F4kkI/wC+lGP1otdeW685YdB1EPHJtRZLdV80cZKs7KCPqRTV2JtIuPDCj7hIWUMM&#10;ZAGaZJbxXRW9SeQKhJJikAU47n1osFY6e0e12lDZCXGCB7Eq7HNXYTEysRaOcHlVFK1nqFyK01S3&#10;vLLFvbuSSGEz27o5GOmHHA9sUy5EmQ4hdcMCRhTn61Hqml6hc2bHSbaBLpiCj30jMqDPcKQT9Mip&#10;NA057OCOPU9Ytru5JO94YfLDDPZdzEAdOpokk3oNEotJ7xNwd8opLLjkDIH9aqSjTYtUEgVpLjYE&#10;RQhZwCfuqoyeSP0rSlgRHZ8+aDICgc42fTiqo0fRo7463DpdqLiXG+5eEFnxgA59u3PFHLYE2UZW&#10;0J70xTW0omeQqJFt5QqEdSdygA8Y59BWnbWNo0gmhulTanESBMfXpx68VZmeyCpHMqiSRsoCQMnv&#10;1P4062+ZD5dmrbx98DoD+dCHfQzA11p9qZZ4HmcsTvtYIVcjspPH05P1xVyHRTIRfPpy75V2ZkdS&#10;4AHI4zgc/Q446VZt9HsvOeaCECXoMuSPXGOlV7vwrJrd59ovdQvIF4BtYbuSIEA9jG4OD9aTdmJI&#10;jtl0ywT7NEfs+V3NiNjGvrkkbQfrVn95cOsAmSdJIBIgVAUZT0ww4z7Zp19oOktPbyX2hRTtF8sD&#10;XADbTjHG7v8ArVrTtJjhnkcwzKWPAeZmHXtkkD8KakmUk0URb6bb2zz3sUNsPLw7/dzjJAAxzjsB&#10;z6Cvzw/4KCaeNO/aTvpE1C7uI7jTrWZJLqCaP5WLnaqzKHCA5AzkcHBxX6RaVpt1qEi28OmTmUOx&#10;RH+cgA4yuCRyOR3r4S/4K0+GfEPhT41aVfa5p1zbfb/DFsIDNEV3KlzPnGQPUfnXVl+JpRxipuS5&#10;mtrq/wB25z4lN0rngPwWu4LL4h2rtc+UmZAzNIFGNp4yWUfmQPevf/DIbURLpi213JEW82G5mfAZ&#10;CTujO3Jj6DDDA5+hr5z+D13ND8QrE2YMjrKdsKld0nByo3AjJGeo619G+DJdA1uK40a9muA3mBTF&#10;PIFIw2VxKCCNoxwST8uM8V9fQu1oeDi3dmi2l3At31SaW4kRodscSK7ygk8Ydm+XnPOQeOTXjnxN&#10;GvaR47tzEEF0BCZormIGMhhkjcXYtnIYHAyckg8177PZWOnhmikjilYr5kG57gEltrEOispzg44J&#10;BGK8B+Lcml2PjOFtKjAthaxSKTAy4bc28+W2DnOeSoHHGOa+x4Ri55s494y/I+L4tnyZVzNbSj+Z&#10;6p4a1O7sLprr/hH5rWF12lSwkR0ZRuVkyu0dDnIIYj5Wwa667/sy90VktZo/La1kjZFt8IVYEFWD&#10;Ecdhg/jgGvNdS1jWrvwzBFqs9y5zHtfCASxlVGcR/Kh4HXGcisDxV8RL2z046Lp+pfZ2jhMMrIyj&#10;KM2SA20hyMnI4IwRjoT4EMPVqYtwS2f3anvyqwWFUm1ql89C3ruuxafZSafHNHDJeF4h5F0rB0OS&#10;3y87Ac9OnzDB610vh+MeCvDFrpFlPBFI+ZftEe2Q7mIJVum3GRwTmvDPC2uXHifxmWuJpZEsEyhl&#10;VmChTkghT0LcdeBXpEfiSeDEcLIquwleFGDJkHIKqTnpjvnHfGKeZ1o1MS+XWxpgMPKnhkn11PQP&#10;Dnj131EnVNPRnkhIuSJsnkcNuyN2Cfl56cYB4rz74m+JLN/i0+tLNcSLCEXbFtLLtzg4cAsM9Mtn&#10;36Vf87w1cLFJYX1yp8xd8cdswTa27LhtwOAQTjHAH58f4umjTxY8kFyyCFVDNLGHYqMcgc7scA4/&#10;u/l7PCMv+FGSf8sjxOK6X/CbFr+aJ2WpfGvWrqeS50fw5BHJGQZJVL/M3y/3cFRnJwCeR61ZtfiV&#10;8YNQtgdJ8FwqiS8RyxKny56Bm4zjjOB71JpV3bMto9nbWjqpRXLwBdzDj5TtBO4Zx14I4HU9Pp0E&#10;9hZyQ3YgawvGDoPLCyRMCvCl0O4YzkZAABwD2KubZZRk1Swkb95Nv8CI5TmNa0quLla2ySX4mTb6&#10;/wDFKbUoJNRuRbrt/e2sd0oEuT02hQAO4wewz0Ndba6hpl7Yhbq/hldeQDaEgDCsMkL83BxkYIK8&#10;1Ru7zSdP050+3yllOLeN2RsoV+6p6sB1A61yk3xG8MaLIZ7/AFqNW2Zi3WZypD4wSoHGGI59cc15&#10;derXzGaVOkl/hR6FGlRwEG51W/OTN+48NeF729/tW60u3KwAyStaFQY855OAOCOATkkkDnFY3xE8&#10;apqZHhnQLVLiMPtZ0fcHIDYztxgE44HI9ccVyXiL4jHXrlYLazMCHjeIck8nJzsBHGeQTkE9eDWx&#10;4X0WG2ljuYtMMksy5b90SUceg3DcpB4Oc9BXf7L+zaUauLfNNfDC97evY5HU/tCUoYaPLGXxSta/&#10;p3Ow+E+ito1lJLcwGK/kRWmSVjhMds4Xqvc/4g9HcXV3Lcm5S9MbmPdvUnD/ADHII7naxyAwz1Oe&#10;3A2uu32xRPB5Elvu4JOVwcZK8LyGIIJxn8hrv4vu9OAZLxFEbfL5uDG7AZAwSVU8HnJzg88183j8&#10;TXxtSVWo9We9gsNSwdGNOnsj7x8HabDoP7P3hvxxe63Z3UcNjYW9xHb/ACrbCQIHkdh8qhFO857D&#10;tmtfT/E/w/1WGWfw34kfV4IZlimubGzOwM3TBbAYf7ua+Zfg7+0nqXhyyuvCl1p9teabLYW8M1pe&#10;Rq8EoClTlGGCDj04xXXad8b7/wALaRPb+HdOsbGB2ykdvHnaM5ABOSB04FfzLmPE+dUcXUXtGlGT&#10;VlGPRvumfruDyOlUw8W92k1r3SPavGmreE/AWp2Vr4xurmytrq9W3aQ2siFAQx3kNtyo2kbhkehO&#10;DXWeLfhp4L0bwDeeNfDniFtRmthBKFhlzH5ZkUNI+05Cqhdvw9q+ePC/7Ueo/ECLTNJ1rxhp1tdw&#10;Xnl3Fzd2gkMiliojQEgx4yMsME4HYHPv/wAK/jL4V8ciPwx4Ls5tSuzZtNJ9mtYFae3BywO8gAEE&#10;Ek5/rXv4HOM2xcOSSvJrTlWv/D/ceJjsEsI077PXtb7tPvMW9g/Z68falP4f8Oarea59gCzXf2ed&#10;08sbv4ZPL2sc9gx/rXP/ABdu9C/Z/s9L8UDTpb3wtdyCCSdJh59g55jjkTkkMFbkenQcZ9u034fW&#10;/wAQLbUtF+EXiGx02/jt2XdpLabK9u5yMyINwHOOcVxn7QP7HWsfE/4Paz4Ctfira2sMrwL9ug0i&#10;W5lhuYZ0kd5ZBOVkOVYFFCY3YBAGK9R4DiyphpOlF67SdkvRXf3nnzx2Wqoo89u61b/BGX4fh0bx&#10;xoVj46+HGnWF3pUU27W0nVmmFv5JbKAMMMrMpPsDjPSuU074gv421iW++Gfh8appUBObW901oGkI&#10;OCiOrHDjBPzDoPeuS+An7O3xz+GuvXug/Cf45aZ4hi0tJGvLe/0m9sMSPs2rGzo0Tn5em8Yzz1rn&#10;PGHx9+N3hbx9c6jq3hu203U57cJcXQtwPtCglQ+4Eq54K7xngYzxXw2Z/wBu5VNVsX7WKb+JTbhf&#10;tu18j1sD9TxHNCLUrLTo/mrXZ3P7XXxr8KfslfDnS/ip4+0jVLjSLu/gtNQGnCJ5NMaYHY8od0ym&#10;8CM7SSGYDBzXLeGv2uvgT428Ix+M9M8UxW9jcXLWltPqyPaGSfeUCBZADksCBxzivzO/4K2ft3eM&#10;fGXiVfgr4wuJbvQvsDrcNFvxHdynHmFQ6q+wKrJuBKuu4dOfNv2SP267jwb4R0v4QeJ/BMOr6XoF&#10;2lzo2rxSeTfWk0MvmxvuYFZCHH3WXBBweK/buEcmrZjw3TxmMnec9VbpHpfu+p+d8W59mWSTlHB0&#10;1OzV7/i1Zo/Vr4g+IPgf8aRF4L1vxzBDew3BNu1pdYniOCCNrqQykdceg5qjY/sffDi307z774n3&#10;kkL/AOquY/JjA/E5Ga+VPFvxy8CfEmyjvfDMvhi+tiFuLm5v4pbG80+Ygb4o4YdxkGRncjkAsdoA&#10;FdUnxA+H2owx+Cbnx5c+IoLlrZ7OeSGSN9PLMfNVpnVXkYfKB1BBJJyBSzng/I5wliZw5pRV9Vdu&#10;3a1tTxMi8Tc/hVhSxMYqM5Je5dON3a7Tcvnsdp+0X8MtH/Zh+Aniv4teBPjbDrF/4d0eS8stP1sR&#10;lrhlZT5bPE654JAAUE8DPOa+cv8AglR8Hf2Cf2i/gprfin9pbTfD+oeM08W3L3smq65cWk7RypG8&#10;bhY54wyljJzjqDzxXqvxd/Y88AfEPw1deCPF2u6xbRXYUTSaVfKm/ByP9Yj8Zx+VeHH/AIJ+av8A&#10;si3t18TPh1da1418NS7I9Y0axgjjv7eIPzMGyRIFXdyE/i5AGWHwHC3GvAFWrPDYWq6NWq0k5RcV&#10;K3Tmu0r30Tauz9kzPLM7lGNSpHniu2tvO1rnkv8AwVW8U/sq+EvjTZ/B/wDY+8E6dYWXh6Jx4k1i&#10;zu57mO/u32kRo08sgKxrwSvVnYc7a/QX/gjn8GvgLL+xt4b+IFn4b8Na14k1G6uZtY1d9Nt57qyl&#10;85kW2LFS8QWNUO3I+8WxzXxV4+/Z7/Y/+JGpTeMNM1n4haNdTzmRrfWfDMN/G/HdraVCAfoT9a6H&#10;9mT4y+NP2HfFk83gjxbouqaBr0Bge3tPC99atE2cJOYpo4w7ofWQqRkZ71+q2w9bAKhGbjLzvr6s&#10;+caqxq8zV0fsDeQPNBHZ2N8bcxkEeVCpBQfwgHgD6U+zS88jbcyFwDgblx+fNcL8D/iLq3xB+GGk&#10;eLtdkha5u7VXlms02xyH1Vd7Fc+hJweOetdodXTzCY2KofvEjBr5md4ScTpWqJiILU+ZLceVGB82&#10;WwPxzQ72OoR/6Pehk3YZoXB/z1qBZEklDi5JyONw/rSrfos7WqXiM6gErkZA56/WkncLCnT7Szxc&#10;i5kYHnrn+VTQNazw7wVAJwDiqN1d+U283BQnkFehPvQ95Aq75fTqrcVSbQmrlySO1D7fOPP48VXa&#10;3sUcyi5TC9Tvxiq39oQh90F0igcbWjzn6HNR3d3BKAyWaszrk7gf6A0XdxcrLUUMUqCRHCEH+A7w&#10;fxI5qO5glUHG4h/vMQMflRHLIIhsjij4xtGak/tEqwEsw6dMdKq6BJ3MC+bWlvgti7MF5G7BTPoR&#10;nPpVy3XXryA/aESEMeBHLyauRs87ZUoVPRqbe2N4i7o0LIDkhTR0G9yKKwmV8T3jvxjazdqXNn5n&#10;2bz8EjGzbkGoDcPLMIp/3bKuanknijiyiCTjHWmFtSK6sIriMGSJJFHIZACP8apXWmwzZhsyqSHg&#10;biwpuq6jfxEQnS3eOQYMsMgOD6HkEVTl1m5toGtzbRgberPz7CgOVlyfSG2AfYonmUf61gM1ntp8&#10;limyCCMMSTmGAZBJ56VQHjAGV7aaC7UJhBK0L7cnkfX8KkbV7wP5VjK4cjfIhdmYDqCFIPBp6iIJ&#10;7TV5FZ4pZwxBDF7fGee+KksYryO2C314Ou2ILIRwB6g9fapptZkij8qSJwx77eSayNO8ZaneSyQz&#10;aBLHEjsolMRTGDySGA46c85q1cVmkb0K63IrefFbyxsAUIkZSv8Aj+lRSaRPdSGGaSXAPboRWRee&#10;IdWaVrm3t8xrjy33LuY+mCuAPfPaqdlq3iLVLuUR3EtqmR88ixsGHfGx8g+5AoFsbk3hjJwt2WwM&#10;KJJOAfUc/wBDWPceG9IdxDrl5Gylsqwl2kHtS3dxePK+nQ6souPKASUEO65/i2njP1GKr23hea10&#10;xpPEGqT6kUTD3d2URmP+6qKo/Kndg72K+veBfDxhF9p6mcqMY88qWJPPzDPb2rE8Q6Ho2n263Wme&#10;CJpiFy8jTbGQ+pYHOPcc1a1TRPEUD7dC1uFIpHU+UzgrjHtg+vFcn4s0vxkb+JrTW9QhZJMKLW7Y&#10;Kc9cqBz7d/etIpX3JUddTXvfE3iPTrS3u7WJ7KCYgILjTnYfVZAeeh9axr7x3rahE1XxQiqwLPJC&#10;NoC/iN2fp+dYniDUfFc7/Y9Z8Qa7e3FpbEWt3f3LXYiYD5cq86Ngeg4xxkVmaT4r8UyQx/8ACbaP&#10;DIqfIY49OMCyDPDELNOCMdeT7gVvFRRi+bqhlh401vxEtydbht7CEXG2wWXVH8yRRn5yQhAOR0A9&#10;OTXOeMPiV8QrSX+yfC/gLTNUsVABkvr8pucdQPmVm477W5P3a7rVPFMN2k1xZWq28LoqKtpAoBQf&#10;Rfm/HkHmsW98Hadr0xvb3XGfahKi700yTRtjqG2tj9BjvWylzNJ2sRFWMZr+4WK3vNSS20eVGWa4&#10;SCR3y237gfaDt+q/hVP/AIaNtv8AoZrb/wACbr/5Grpm1HRPA+mS/YGF7DNAEiudTgSB4mPDMUyy&#10;jgkBic9wBWH/AMJh4d/6FmL/AL/N/wDGKyqQfNubQdO3vI+sEs51lSRBJjPQvinyxX7xOI3VSF+U&#10;O3X6mrEcqQwFhCZSDjCsP/1Vl614w8P6Q6nW5rW1jccPd30ca57L8zZz9BXNKJV0XLOO7NqVvNMj&#10;jbJ3CO6Lg++dq/ypYINRa7SaOS3FoEx5TWzbyfXeWxj/AICfrXOQ+IdI1uUxabPeSyxHMiWHmbM/&#10;9dGCqfzrU0RtWisY7a1024ii3HBubrzGA9SxZie/emk+onJFjUNf0uxVrm71O3cJJ5ey1bzWDH+H&#10;amSW4PGOxqSC7tr2AXMsd1CuDtt5YxuI/vYGWGff8QKz7PwXZxatc63b6VpqXlwAt1dmyxLIASVD&#10;N1cDPritrTreawj3azfG8lLHbGirbLj+H5sSH26du9DilqLmaRDbW1vbqlvZ2ipEgA8tE2gZ/DBO&#10;anusRoqgSnAxhCMZPTNFzdFZfPj0C1hjCsztPqhkJPbpAmPzqaxubryHabRbQlfnykkq4745cj0r&#10;OxV29SoNOvnKASiFV5IAySe/IqHTPCGi6bqzaykks80kjOz3M7ymMnghC5Plg9Nq4HtWnJq2oak5&#10;jt/D1paqpyxSRzv9wWYg/lUV9Bd3jRyRXH2IqgDLHBG4Y+p8xTyfbH9KWoXbJptXsbBki3wRvNJs&#10;jWR9pY4zgepp63T53b0Ck/MFXkmseX4f2OtuLjXb+e/2ElRcQwgLnqABGOPTms+9+CPgq+khnmW7&#10;Rrf/AFTQuARznqF5+h4ptML62Ooa5ZZGK5cDoi4JP8qZJHcTRGR5flbgEgIU/EZ/z3rndO+GkX2Z&#10;7P8A4TfXQOdskUwiKD0G1QPzya0dB8F6ZoNw01z4t1i7kkj8sC81N9o+gXA3H1PNBV9C/qGhfbIU&#10;RdTuoVW4STEEgQnaQdu4AkqSOQT3I6Ut5f31tepYPY3K5wfNt7NnjP4qPl+uBTG8F6Jfzb5tR1XP&#10;oms3aL+QlAq1B4Xt9PtY7W0uLtYom3bmundz9WYkn8aLMEXYhJJGE2+XsOGx8xP506X7XGoMM4GW&#10;Iwwz/OnW0QQbbUNIwOCZG/rVZ49YihlIMcsxk3LthKqvpgEnt3z+ApuxVzT8Jaj4R1XWdQ0TW9Sa&#10;1m062t52CEASLJKY+PTGMn61Z+OkZ8L6Tpl/8O7C1uI4bwPqsuTNME42lUc7cBuTjnpxjOPnv476&#10;h4g0D4kaVqLXrQvqmkXVoRE20Eph0/HcQa7Pwz4qvtT06CeTUJJBLCrYeTrkV8BneOxlPGzpRm0u&#10;h9Dl+EozpRqb+R6/4V8W+GbnRI9Q15I1kWTehWJY5G6dSO2eas+NPHPgfWrYWWhWEMEiPG6yRqAW&#10;DDBBI9815NM0hj37gVbAAz0qWGN10/zIwN6QtjHOSp3CvBWZYvB1I1FNvVXO2eAoVb3Vjkte8Xta&#10;fGeaS51CUrDCUQqWTA2DHHGOvWvmz/gqb4o1nx/4l8MNf6o9ylpossNuJW3MgE7EjOMn8c16X8Wv&#10;FSf8L/v4LdwEbTra5iA7pLbKR9ea8g/bokiu9c0G4UjLreBQem0SBgPyavN4fp1I+LqnN35ue3py&#10;3X4HNmcYRyRWWtl+Z82/CSd/+Fj6dbyTiLddBSzdACOeOc9fQ9a+zLG3trfTP7NmdJFj2ebaxmSO&#10;Noww2n5iAPpwPl9sV8feA4jo3xe0S5UBlF1EwBP3gffP65r7Fs9Yiu7SC1treb7OrjzVt5VLRtkd&#10;QWbePY/mc4r+qcP8J+ZYt3kizd3BWwZtOumkhGBtghcr5YzwSAyHHUHrjjPGB88/HtkPiZZ5EMsw&#10;tVkd1KqAoZhlRnLDGcnJOPSvoDVdUt47aaR4VhEhVmh8p0lk4yHHQY+U5PGBnr3+f/jvBOviwy3d&#10;5cRuYF8q3h2HylYk/wCs24J5/EAZ6V9XwpP2Wdwb7P8AI+S4pputks15r8zHvPHd5JZCxnsGt06R&#10;tCqfvGByCOMgFeSoJPBxwKy9Y8babpGi3UpdvPCGOI+WY0Ehxh8LjdwSCeeg/Dc8N+GJvspvbbzE&#10;iuNqzmWLjOS3cZHJYcDAz9TXFfETw/eeK/FcHhuzZporVd7Sw2qjcuMt0xnA4GeciujH4/L6lepQ&#10;pxcdWr99eoZbl+OhRp1pzUnZafLodB8NvD0Q0M6ywKS3nzpG+5ww4xggcHBP3iO3Wu18P6UkK/aL&#10;iYQRocuWkAyAN2VYrweD7cnPqG/stfDTxV8Z/Ed94A8Jw4ltNNa6VbpI3MqIuNrOwIQAhQDvGMgd&#10;6+l/gN8DvDngvTPFnhb44fBC88SaudLaG/0y5WGfSrWOQRyRyOvlGSKZApIeNmB3YK8ivjMxlDLq&#10;rhN3t2PrcHzYympRVj5w8P8AibwD438Sromg+KbO4lMyop326EYI5JDbQB/f3bcZJJ613OoeBf2c&#10;l8SsnjT4xfadQSNPJhsbyzj+zjABEuy4LyZYqP3arjbyTnNer6r8IPgb8Yvh1p/wx+Len+FrPTbu&#10;IxafMBeWs0su1lQQyGOJvMwSMBgW6cgmuZ8Ef8EmvgX8BrW8ttTn8I67p13ltVu/Fdvc/aLWzCsQ&#10;FnhkU5Uq5BAU5UhicV5tLPZ0qXtcNUcJNW6N692d8srw2ImqWKjzRT/La1zofh38JvhJ8Q/CGoWD&#10;eLrI30Nib3RorAvbXE8UUZafe125jZQuCcHI5JwAc8h8ZPhvr8fga08dfCK21a+Msbp4i0yK5gvn&#10;sZIiFZt1uCrbgTuAUEbTnOePYvhhZfs2xeB7bxz8HtTvbKx0qxheW9l1BJ1t4ZYRCAXuUkY4i+Q8&#10;7treuRUug+PfgR/ws63Gt/EfXm0m506CO117wnqRcWyxgIBc2kkaydQA04yG6kL1rwsPxLWwWOhU&#10;mvaWd2rXi/V9D1K/D9HHYOcab5Lqyf2lp0XXp5nwNJ4kaUj7Tqx3mT960bEl33DIOG55zx9c1cs7&#10;/QluuL2VvnclUR9wIweNwxxwRwfSvrD9q79lrwd4lkudS8LyWt+wT7Xa30VpHDI+7BXzfLws6Ocj&#10;fgOhIJZ1zt3/ANhv4L/s/Xfwo1TSfGfw107X9admGoNdQ5uFhIA/cnG5GQZOU2sTnk8Cv0PG+KXD&#10;H9mqs3Na8rjC10/wf32PzePAed4PFNT5ZLdSlfX8z49ufGGgW0kkmkW8oiLDdDJGxHPO7hsjP+HF&#10;Wrf4hwWnlPBpm115heVWaNehG7OO+RgYGB1r7c+Jv/BLDwzZeI9P8e/CbwtPqOltJ5l74c1XUpFS&#10;aMjO1Jid2ATkqW3Dse1XvCf7IX7Oev8AiOf4d+I/hCNL1ddK82KxtNVnkEJI2qrsGODyMA+o/H4r&#10;H+K/AOBqQdelWlzbvTS7treV/PS6se9R4Y4ir0JOnVpx5en/AAOx8X3Hxavr62CXHhaFJCcSSQRZ&#10;WVTjk+3bGD/gDxi2qwNHLpCrJE6ZPPvjH5449c+tfffwx/ZD8B/DDTH0b4ifDDR9YFyVhcSaYks8&#10;eGJ37wu7O5jkA9DjOABXD/tK/wDBPXSNJ8Nz/FX4RaA9ukW59V0FGBEcYJJmtyQTsAOdvXGSOhFd&#10;1LxH4Dx9f6rRpTi3tJvR/j+hyxyHiWhJTq14tdkj558Aambe5I2ja1nGQueBh3Fdv/wkyu6xTSqu&#10;0fdJ7V4/4a8VWsd/cRjICeYqtkZwszAfoaoa/wDtGeBtF1QadPqTPJkJuijLDceMZr+dKuBnjsbW&#10;Si/if5n75h6jpYeHkl+SLfinWZ7fWZNRhuXTY0jIR6gcGuy+Gfx7+IHw0nu4fD+qvHDqWiPpt+qS&#10;Yd7aQAOquBmNivG4cjNeXeINQSWxZi2CYmIbvyQDVLw344/t+7vpkUKkDLHGOhOFHWvpMDRrYeS5&#10;NLHHjlTrUnzK59j/ALLP7W/jPwTp13p3hS8SCCNpRb29yvnSKphncKZT8zHMSexz0r6E0/8Aax+I&#10;8uttp2k3UMcUtjFLHb29nEERi0qsV+XjIVSffn1r8/PhFqVzpfiqwnifAa9i8xTyCCHU/ox/OvqH&#10;w34usNDjREUvNEDtZ1jyAf4dwXJHtn+dfS4fMcTSp8kZNJdtD5DF4GhOrdxu2ep+Mf2kvjbaKW1a&#10;9lW2zHLbTwXS5B8+NSNqdAVZgc15R+0brulW3gbS9RttPhtI7VbgRQQAKiqQjkBRwvz7zgcfN710&#10;F14yutWt0cR4R90fErYIPUfexg+mKy9Z+EMfxs0JNBufFcGipHcPgtbiQuGULtUF0HHXr+Fedm6x&#10;WbYGdBtycrWu/NPqLDU6ODmqluW3Y/HL/goLoFxc3Evj4ENKsnzSHqCzjke4JFeF+EPFGuarq0uq&#10;Xum21pNsXcLNNiuwxlyMkbj1OMD0Ar9lP2nf+CH0PxL8D3Gj6J+0ZteZQ0skvhoN5ZDK3ygXIyOD&#10;1Pf2r5e1f/gidpXwutBHe/tFXOoTu/Mlt4WVUVcDGQbnIIOc9a++4YxU8oyRYXFuzT066adj5jiL&#10;CyzbEc+GV7rXp+Znf8E2NK+HHiDVptX+MGhajqGnWkRCxWFwsbGQkAbtyncuA3Awc457V+nvhD4m&#10;/sdS2NrD4W8G+GvDlxFNGfNn8GWzyOi9YzN5RIyOrYLZ5ye/wx+zF+yN4u+GlpceFPBWuDxNcXFx&#10;5kUEGnSRTShR0VRvX16uK9C0DXtPvrQNauAwJBRhggjqK/LeO82zOpmUoRk/Yu3Lq0nor7H0/CHD&#10;OAoZZF1IpVbty0Te+l9+h9u6r8Zv2cPGV1LDq9zpVwIo2xbro7bnIUlT5jxLGwJHovHNZuhfD/wZ&#10;4k11zp3wcv7a13kf2jpd4wWVc9UCExk5AGAoP4ivnX4Y3wu7d7RzzslGMf7MSD/0I17v4TOpNbJF&#10;aanLDCZpmaNScHLt71+c1qeXYmrGNWjFrqrLX70z7KGHq4WL9nNr5v8ASx0WpfCbwF4dvfsek6Uk&#10;kyjdOt3bRmSFiThGZRgnADHuNwB54Fi103TLWCOCC0SNEB2LGgUD8AKjtLtIBNCkTusZByBznaPe&#10;nWc1lPMHSdnbadySEqw564NfrnDtWFXKabgrJXSXZJ6I+ZxlOcK7Und9yYaaAxEVsrDOc45BpJZI&#10;oAY5o8H0Of0qWOSWFwYHUqeGjc4PTtT7qQNER5Iy3GcZr3LHE7oiiMaKqpF1GQTzVa6tUn3MZ9u7&#10;+LOMe1PumvEt99rtLDjae49KjivE3LHeMUU8SKBkj9eaaBLuSwRx3P8Aozqg2jG+Mkk1JL9lSLyJ&#10;IFIGMfNjFVo4E80yQEr1Ckn9fanBrlQfOSNuBhg2e/0p7iaJxHB9nMirtKrkhhnP4d6z/O0wM8t4&#10;8I2rlisZVgMZPAOfwq757SJiJEbjlO9QLY20Tmc2o3MMsV7/AFq13JVyNbuGbKRMyLk8jac/zpib&#10;FUwi4wzngSY5+lYPxB8Faj4s0Z7Tw/qVzpF4JUeO8gUHlHDYOeqnGCO4JFN0fwtLpksM1zqct1Kv&#10;+tHAUSHq6hslR14B71SaYzoY7k2023ycE9lx+dWJ9RMYxFFvOM4FZF5MX3KJdpRchmBUsemBgYNV&#10;LWD+1IUeaWUswBVETDD6qeadwasa7Sx3oLrG6svGGIxmkmsJnjwZGGB95X/Ss8TXtk23eJ+eNoIZ&#10;fYjtRBqWo3kJW6i2pnJ3xgEDPQigWol9EUkUNt3joSxIzUAtrqAiW4lj28kJxjr19TVx2iniaeFo&#10;3wMluCQfqKoeTZoiCaeWdySQXcOynOfbA/wpIdiObUNOnzHGwlcHoIwCPzqosgtme6W0lSQYVWkG&#10;VPPqmccmpbxIpoZLiztvNMaEmJuC7dgOe+PpzVDRZ9SvbUzX2kzafMGOLWVVY899ysQR7VSuA/Gr&#10;XUZeZLYPnkwNuyfXnH5VBdW2tWzSPLdq4KDZEYlXb6ngkn8quXaavZxo7I0hd8OY4ySp+gzge+am&#10;vLrTtM0qXVNbu7aCKFTJNcTHARQMksT6UczFdMxotD8X3t2ZBqawwI5/1sILyjjG0huF+oB/ro/2&#10;BaQXHnIGlmAG8o2049+emadpXifTNdtI9Q0y7iubWcE288IO2THcE9qSW/ijuftVtospkcBXmQqP&#10;++snnFDkxWuTTWOnPFsdAGYDc8YGfrk9aztUtES1TTbMFlC4LPLtJ/ALzU2oNI0O19PlkBXlQw7e&#10;2eagt1vNUkFxEuIeA0MqFGQ+4IoWwrGfPYa/a2INhGtwu8BgybiB7cjNZ99cwxBk1O3l8x+jPCNv&#10;0xnNdLPbtEptTlYnQg+RGc8+4qvc2On3rZYzxui7VmMpDfjnrTUhHnGsXvg1b8alKCkisVby5iqg&#10;njlTkGuctPHvhG61260g3OqRG3+Zi1u32ZvzQK30ya9G1PwpobTfLqsm1clo2RSpY+5FY2o/DSRo&#10;TCmptl1+WSJUwnHUcf410RqpITXcxtP8Y/D641RNKtPE1ravCclRDEqZ75VlI6j8O1a8uiXmpXJ1&#10;NtatXjkAWJoQ8qsoGM8ng9+OPavF739gPwhZ+M5/Glt8VPFFpcXRZ5yl5HsmJOTx5fIz2r1zwlq2&#10;j+FNHttCs3S5jtU2GWYAnjoScAk+pqnKKS5GZciTKeteE4VsdzNfXcTTfPDGkZJPTOGYVQ/sTRf+&#10;hb1D/v01dFq8XhTWsSarqb27h9y7bnJHT7oIOKrfY/BP/RQLj/vgf/EVUKrS1FKCZ6rpdpdxwCzv&#10;dRvLgY+dD5S7c/7UaKfyqSz8M+HNIBmsPD1vCzctII8ux9S3Un61Xt9enN59jubWWMZ2lhCSoOMj&#10;5sYI7Z7VpKomVTcK5UNlgj8n6Vna400C3ESfvJZol4wERuf1pRN9mIVVjEbHlWHJGOgx3qubaZbl&#10;7iNgqAECMwqGPvnvUllcXEuXcsAD/FGRj+VHKOyZJNcrNAJLaNwWGFQNkgmn26tu8uecvIhDMgkI&#10;wP8AClkkWAhBCcv93aKdPbPdwlPtkiblw2wj0p8qBKw5YsB5mjXJGWYADcPQmiNYJJTdSupVU+ZU&#10;bIx6EdKjt9Pgs4/IvL1pA6hSsjZ3dunSp4Tp+lEW0NkqZ5EcahRSlGwX1ILYXN9OLmCacRrjC7QB&#10;n+tXJ2VUInlPoMqCAfXAqBNbW/aW1sYD5kfDKyttBx69KpaDf65ZWrWniqa0ecSNta2gKKU7DBJy&#10;R0J7+lJRsribZPoeh+IRfyX+veJVuI1cm0t7aExKq+r4Pzn9B9ea2prswAlWVxjoGyfyrMhkcK0z&#10;uZQ7DascWNqn1yef88VaZ4LY75Ek5OFCJmhtsEkloKdVnK5+ysvT5uMDnrU8Tm7VWkETIpzuIBKn&#10;+lQPc2EKAK+xjgtkHP4inW7PIoCqGQr2BHP0osx3RYaa2jlAeQddoAGce1LLNbPC4uok8s8c8gj3&#10;GOKjNrdN+9hDKAeQkZOf8KnksrhyTJbMy4zlgefwos2HMu5DZXyKhWyijSJScFWBBPsFqaVLq8Uh&#10;Lxo8d4gP6igaXesVWHTZSQeGRTjHqe1XJPD2uzpmytzFk/fbHP15odOctkJziup4T+2BZnRNM8Oe&#10;KmklkNnrKo8smPusOnAA520z4YatHLoUNszD9y7Rf98sVH6AV6B+0j8DfGXxP+FU/hXw6lv9uW4j&#10;mtBdXIUFlOOW5I4JrmPhz+zB8XfD+nyR63qWkQs7I4VLt3KtsUOMhP7wP518jnuS43E4qM6UG01q&#10;e9luZYWjh3Gc0mbkcvnWjop2spzz+dXdIuY2hLF/lV+ce4x/WtWx+DPiiNRLd+K7BVK4ZFR2J/QV&#10;Nb/Cr+z52a58YxCNhyFtwMHOc8vXlYzhbNMRSXJT19Uv1OuOdYCLd5/n/kfIXxWll039ra20u8Ui&#10;N9AgjcNxv23NwFPP/TN4v0rgP26r0Wdj4VuUm+dkk+X03QQEn88/lX1x8Rv2RPg747+KVt8Uda+N&#10;d1bXdlZfZjZ281sqFd4ILbskHK4FfNX/AAVC8BfDfwP4E8JXXgrx0+qzLqk0FzE93DIyJ5QKttjA&#10;I6Yz06VrlnCOb0+L8LmMopQhG0tVe/LbpucWYZtga2AlSg7t+T73Pl3wjqdvP8StCZ3yq3cSFmOM&#10;DdjOfbrX1bB4vgtrOSGPXzw3ltiHzQ3YIw4OcghRxxjggk18beGby5XxLYX0Eo8yC7jKjI4OeD/n&#10;1r6S0XXNT1LxIYdW0uYyCEpbSYUi353fvQoy6nn0A2nHWv3Oi+h8HiY81mzrbvxVaXtrLomvgXkm&#10;1HhcbfLR8nGED4wR/FxtIIyDxXjfxatbKWaPXdIckmQpNI6qqMyZJ2Heo6EA4A9s9+ou9buoAmjW&#10;Nlp/22OQqt0ksnmqrMVXJZyGUgjBGMcY56cb4x1KCeyuI73SbZp5pVae9uJFG2VMDA+6RwV7Zzmv&#10;ZyPEvDZpSmn1t8mePm+GjictqQ8r/cdJ4I8SaDB4O/tO7eRJLe3dSGkDEDd8uV2ndyOpwRxg4PO1&#10;+zZ4K8G+NfF9z4v+I0k8WmwJLcXstrKI3liT5mjT5gSznCAcYJzXilx46FhCnhMSukRVXmVTku3O&#10;FAz0z/Su10/4zz+F7GHRfBUS3OIzDMl2iyRz7hyioeWU5Of/AK1LN8NiK2YVXSW7fkaZVWo0cupq&#10;q9bJdz2/4t+OPHvgXVLbXfFXjTTvh34UksGPhvwF4WtYhqd3azJsLzYBMTyjBM9wxf5sqpGAen8H&#10;/tJXnwn1SPXNN8eaXp11qUVlG8CeV5VlbklYnmM0bNLMQzuZGw2D2HFfB/xh+JPjr4n/ABntLjxV&#10;qktxrV/qlub2e4z5rElAiNkkYUYAHYBRivsmHwJ4A8WaF/Z1x4PF7dXMqjz3uDHtKRkBt4yQAz9A&#10;D0GBX5/xPmmEyvG4anWXNzLW1ulvv+b1PsMhwFfG4arKGna/n+XyPpGy+PHjT46aFc6GdJs7zUb6&#10;1a20260/VIomDsoAmRDINw+bJ+QHBGCc8P8AD3hf4mfDHwBqWnfFDR/D17q1tZSpDc63PaSSxQTO&#10;xkRrd1ZpC5l2YDAMGPHY/JVp+zP4t0fVoJ/EPxI/s0pbtc6Te6fZhbmynSRI4vKnUKSvIwrAkYBr&#10;ofjh4l/aj8OeBv8AhG/GHxY0/wAW2b3vl2t9cBPtsBAQMWZf3kq8IxBJ2mMYHJrzKC4azCry06iX&#10;N2utf663O2pRzrCwXuJpd7P+vQ9p0PxZ+zL8L/B83hL4geF9F0C81hVtS2haaLOO4G4EK6ORGGUM&#10;eQFPbsCMfxB4S1N57Xwv8IPhQnijw7BbLbarqF5cNHIl065lVFBZAm1lKbSvzEkHODXwF8V/id41&#10;+Mum22s6tc3d3fWD+cY7lgWYD0XgdxjqQB+fq/7Onxb8e2OjReIfAHxHXR7qKxEV1bTTbwzhSokV&#10;cEnJIGCOD3wRX0VPJaeAwslhqkpW1tKTa+/V2OXDZviaGPjWq04N7Wcbr7vyPq77V8YPFOiXHhTR&#10;vg9dLdWVm8P9mT60JbidCAGWGQkBSFLEBnJyOATxXnXgb4pah4C+O1vceFtCvdLlhBa6sr3UVuUa&#10;VsBSGTBILNnk59cGofCPj34xfHbx34f8L/EHVIZBpsObmDTmKptjUyNNI+A+4nZhW4yw6c14z+zp&#10;4lfWPiB4i1m7nMjWHie4iCM33USZiB+S1+X8duVLDTXLFSSTdlrrotfM+5wWM/t2LrTpxglpaKaT&#10;9Vd6n6Z+Ef23dU1qVD4j8NJcF3kjjmFy27yoyFA5PQn5q6y2/aQ0u9/1HgK0k3Dj7RO2RXxj4R8R&#10;fZLLTIfvSf2Wsjt7tI5P8q7fSviDNart83tx71/P2Llm2Lr83Pd+ev4sxjgMJTVuX8z6buv2ktQj&#10;G1vAthwOR9qkOf1ptr+0be3cltHa+F9Ptw04gZW3uNrKxH3j6gD0wTXz7/wsAygJJIRnnJNWYPFk&#10;SCGaGQ5F7bnI9TIB/WumjUzvDK7n91iZ4PBy+z+YfFn9hz4CeNfDepXfwr8JW+na9JI9zNDBfzhZ&#10;BIS7R7d5EaktlcAAYx0r4W/aA/4J2fHDSZY9d8D+ANVDW04ea3lcyRyAHOVYZwfrwfavVf2sP2o/&#10;iT8CP2lNG8UfDHxXJaSS+F7f7daEh4rkC4nXEiHg8KPcdjX0X8C/22vgL+1lov8AwgnxVtrHTNUn&#10;Cg210cRStt+8jt905JA5yPWv6R4bp0cVk9CtKC53FXdlq9r3PAr4jGYSq7Sbjfu3Y/O/XvHElrZN&#10;oviC1lsb+A7bq0uUKyI24Hp6e/TFYXwm8Y2tzq+p2YKj9/EQoPYqR/Sv0R+O/wDwSX8LfFFpJ/C/&#10;iGKGIqTbG7DLLFkDOJEB3DPOCPz618Q/tEf8EwP2sf2Q726+I1hpsfirwsuyS61LQd8k1mgzkzwk&#10;Bgo7uu5R1JXpXpPKYR5nE6YZ1Tr01F6M9P8AhlqER1a1cjGLiI89vmH+NfQt5f2W0S221fnBZg3z&#10;V8h/AfxXNrUdrM24kiMq3vvWvqC1gu1jaSeJmBYgEdK+WrfuptNmk0pu56L4e1GKa3t4iMgFiVPf&#10;iuZ+PfjHUPDVr4Sg0mQQx6h4geC5AUfMv2eQjnscgHj0q54KubmeJVRCXVTvUITtPQVw37UV9NaS&#10;+A9LmRlZvEcsjBgQeIGAP/jxpRqKdWMb9TJ0z0TwP408ceH5Yf7N1SQRIyFopcsj4PIIJ5BHB9jX&#10;qfh7xgNYuzDa/DuCWW4TanlahOwQ88gMWx68mvL9Js5LV4rCbaGMSNkOGyp75Ga9q+C2jWuleV9i&#10;jdkLgL8p2qcevU/rX1mHk5xSbueXiFCKbsRfHf4x/Gj4L/s9+LPiLo1toulSaVoslxE3kF8y8LGN&#10;qsE5ZlHOR7Gvzy+Dt1falZLqV5MXluGMkjnuzHJP419w/wDBX3xMngj9gzXrYzLHLrOp6dYqV4yD&#10;dRykflEa+D/gXq0cvh2JQ6l1UD9K+K44hWqcut0v1PqeE3D6tOVkm3+R798GULa/LG5yMIMf71xA&#10;tfQvgyaEaVbOx5Ynke5Jr5y+D2oxR68C+fnlhGB7XMbfyWvfvCd4j6BZqBtbyVJyfbmvzajTiq+v&#10;Y93FNvRHXaWFe4ujuxiZe3H3R/jVlrKMytKsSlzjc2Oo9KpaDZyyWM19dMAj3BYHO3AAC/0rSksk&#10;kkDrKGGOobn9K/VcgpOlldOPq/vdz5DHSviJETRnO50I9Ae9LDfedF/ojq6twhBBH6GpTDhBDI+A&#10;hwSMnP50xrdd2FYMOgYNivdTZwhKXkYNnGOvXmq80aYwBk7cDMhAP0p6NLHiRX3KnUdc/jU1s5eV&#10;fOtgysCSVB+X86paid0UrBXQlZYDGN33i2RTrn7VAwjRQYzyWVuf5VbnhjRxJCgK/wAQzVWe2vZA&#10;2xyEKnC56GrV7BdEUc4SMzbXYhjg7efzpHvFnAuPLZQOM+hzgg1JaWV7bwu091uJOVGMEe2aS2Lk&#10;lnX5W6q45+pFMl7joJDM+Cp3ZPzHp+VSPZw3UZEsXXqQelRvBE7GK1ukRwSQAeCfeqtvouqQT/bh&#10;qm9pNouIpidowD9zGMdutNWBqyGyaBI75lbdzxhwwx9CKhTR9RtyBbBANxLIRnP054rWISFR5hxn&#10;gtu7+lMCqrCczEkn+Ef41TdhGXMIv9Rcb4S3LHyjjr3bp+tV9T8PWOpabJYXN4ZIJ1ZJjHOysVIw&#10;RlTkdfWta5gaVgLW8deDvQx5DZ/liqUnkWkbW8tuWTOXOOP1obTQI5zwb8N/Cnw40lfDvg6wFnZp&#10;IZTbRyO+5j1YlySSfrWnbWRhiVpnV7hOGaKEjOT0AJNW5bmF8SwWp6BQWBHH1pk+jaXcNFcXUTqY&#10;uUEcrKQfw6/SpT1AY2jPbzeZYsse4/vI16N+FRG2S+m2z/unicjKsMMuBzgcjnIqeW0up5JEvW8y&#10;2LDZHtJYdCDz6GligRnJhtlB3Y3ZP61XPYfK2hUtFOI1uCCOux8g/nUj6ZbygpPaK+ccupPSnxB4&#10;l2z2q/KPlZG4qKa8RwEj1F7d24AlUc/TNS3cRDcaRboDklTnug/pUE/hhWdpY7m6IZhuCydO3A9K&#10;0rGCR4tl1fRSt/eEW3I/E067t5oIw9vdmNN2Sd4Ix+NF7EooW0GlWMzJrdq9yFjIjUFlKk8Bjgcg&#10;elV7u00+K3895JVlXoEOAa0lvbva4ntoiu7CYblh9O1UptRu7mZoJfDiNGnO5p8ZPpirVTSwcupn&#10;rcIZWV1SRSOQ46fyqnPPpEgazmu1RzkhVfgj8SauDxJoM2oXFk1tJDNCwVwYjg8ZyDjB69M5rK1j&#10;VvA7XAtTfRtcSoWWNYPmbHUbtuM/jmizGkkVdRsdNuikCWkTh2IMkcW5d31Ax+dY9zZHTtQa0ttS&#10;+ZVJitpmA38cBfSo7yeJreW+8MTXM4DDNujOu0dxuwc/pVrSvDker6WNUvtLljl6eVcvnjOc49at&#10;bEy3Mr7dc6ik0EcTWkmdrNFJuG7vle/PtzVTUftlrc+RqU9qYQnDgYcfVSOv41sXugCLUGjFqyGQ&#10;DMvlu6DjBzt29sc1ynjP4KaLreu2niLStYSHVYyFYprjItyucDdCSVYrnAJHfHpVJ2HZWMq/g06S&#10;CTU4fEM6W6SlRi2ZTu6YHr/Kmf2Rdf8AQXb/AMBq3dM+Cz2F3Bd67oVyJoSfLmEqqA2B/cblT71u&#10;/wDCH6j/AM84/wDwHP8A8VTVS3Uhxb2PQRpaCH5mww6A4qCG11O1IPnkDfkhB0rB8TfEX9prQdQN&#10;i37Kj2MzybbcmCO4jwDnLOrSgfQkE16FovjB7D4Ux+IfiH4G0pPF9ujPf6UqSJEqbiVLLG64bbjg&#10;GvL/ALawiqRUnZSaV73tfv8A8C57eO4ax2Bwqrc8J36QkpP8NPx3Ma1uDcRMxcOqtguePrSy3Kwx&#10;E7Qqk8lTkmuc0b/goR8GfsSzafpHw8LFGZd9vI7ADjADMWyCDwMmu1+Df7clp421mFbn4e6DFplz&#10;eR2tvqC272EbM+Pn3sjEKMjJ2ngGvsqWUe12qx7nwuPzXGZVho4jFYOrCnJqKk4q13tezbXzRVt7&#10;SRwTAJGYDIJ+bk/SkmtryJWH2bZIFO0kbQT/AEr3x9Vu/E3+j6OLNs8lbHS7+/B9MSKsCfqa5r4j&#10;+APHVp4PvtUvdE1uGySENPNdW9vbRAblxhFLyn/gTYHXis55bOEXKLvbsjWnmXtJJONr92eSxxGQ&#10;K9+V3J2TP8+9W0a1jjG6ML6lmrOt5DJN5UNwSwB+UuBkevJzT2spTM9xcXMGAf3eUJx69Tg/lXmS&#10;krHpxdy6TG3zlCCOm1etITLcXMNlDbZaRtvJI5+vaq019IjIts+8k/OVITaO9XPD11dprC3iJvSI&#10;HMUnJ34+menf3qqFN1aiTJrS9nBs6JfDGnWkASDRi0p6kzEgfiambQra3txd3drEuwEuob7q9yTU&#10;9lf3V5EJbhxFk9xkkfQ1gfE/XIrPwTf+TMuXh8lIz1JY4/lXrulSir2PK9rUb3PNta/bo/Z/0WSa&#10;BdIvZJ7ecxhfsYOWGQSCT65rH1T/AIKL/CWK2AsvB2rXBUj5SYogT7EMa8T8QfsaeJNf1OfXLLxZ&#10;aoL2Qyi3uraQbMnOMqTn8hRYfsJeLbtfKu/EtuBu+/H5mcegwFx+eetcX1mlskdyoXV2z1W7/wCC&#10;k9stv5ehfDFlIJIF3qwOPyTNc3q3/BRnx/qCuln4K0iLa+ER7mSQn3yGx+BArHsf2EPFallbxbbI&#10;CfvR2zEkeh5H5/pVz/hhe7tEJ1HxzHCzqSrG0CjPvl+f0pOvCSsXGlCJFJ/wUG+NMMeIbPRbWM8b&#10;ntXIB9tz1iah+3b+0FeylofGNumD8yw6fEFA/Fc1tXP7FXh9LeOPW/jfZwjBJxFAu76eY7YqO5/Z&#10;X+A1iwbVP2gJgAcskd7acn8IyR+dNVZbJP7iuShfVo5e9/bK/aB8ovqHxWe3TnCwwQq3r2TNYerf&#10;tOfHjVlZB8VtZRimFEd4y5464XFd9H8HP2J9HuRcar8Qr26lUnd/p07K3uVRQv6VaF5+wb4fk/1c&#10;16c8skFzJn67iAfxqk8RLRQf3A/qy6o8d1L46/F+/gW31Px9rEjnG9F1OXBbrkBn459ST6VlTeO/&#10;H8zm4k1q8mYrgB7pmJx0ySefbNfQEn7QH7DWiRiGDwZLcbCdqx6MvXn++4rPu/21/wBljR7bzfDP&#10;wYvLqcE/I+n20QHp829v5UvZYuT0gxe0wx4PqniDX7u3jbVJXRkiwWuBjAzwCR1AJ9684+Nl6+oa&#10;HbXlzqCTKLhlVlcMAdh4/SvpvVv+CifgLT4gdG/Zitt/cz3kYGfosJ/nXjX7T37W93+0J4LTwYPh&#10;RpGhW0V+l0k9qXaZmVHUKWwBj5vTsK6sPhsUqilJWRlUrUZQaR4R4JjmutS3wMVaKRG5wQfmHr7V&#10;774c0YtdxKsk8V15+6zMiZiMgUjY5jbIJXOcBeo9q8D8CR41827xls7UaLpkbsYNfU1tLplrpywW&#10;7SAhVwI41Kx442ksWG4A+5wK9mDSep59XWKMbU/Dn2DWW36TAF3lmtZUmKMNx4ypQ4BKbQehGeet&#10;cp8RNIutD0q7kBtPsdxCshaRTtQAfwtj5HwOhPPHevUpJpb2JLq9tIpQXCrK0Wx3bBxt+YdO5UnI&#10;JwBjFeUfHbWxH4O/4RiwvygmuG86JGVzhGyAxbOM4Ukc/d681dKv7Cqqkd07nPKj7em6UtmeEeFS&#10;dT8UG/1WdGLuSilgQzdNpNdZ4v8AEVt4d0ia7v0RWceTHtJLc8gA9QRgncOmK5Cy0W6/ty3iSeNZ&#10;HuBuJj2rGM5yQOgpPjdrNrJqkWlRSpK9ucyy7FAYnpgjrkDOTjqK3xWOrYuo3J7jwuCo4WKjFbFT&#10;4SXl/wCKPjrY6zqcj3BW7M8jSOxIOMBsk5JDMvXvX3n4L1+9s4PM05DN5Vwyld2CVJ5I9+K+E/gR&#10;JHbeIrXUpAoe512xtE24B2tNvYevSMce9fZnhTVp7SHZCPmM5PHQ81+ScbpVcypR7Jn6Lw17mEm+&#10;7PX4fHcN7Lp12+makk1vbvDOoCFCC+7cvcHHHORwOlbXhxfBZ1KDWbuXXvPiLGJntQ7ZZ8nJzzxl&#10;foT7Y8rl1fXhp8z6dZs11HEzQxHA3vjgAnjnpVnSfFfiq+0uyt1t7OdJbqW21qGQSqQACMRuMYIP&#10;BOCPQ96+HjgcfTbdGryp6M+iqToSVpR1PPP2mf2c0HxYtrv4M+DNXuLG/hMhgWwctHPk5QOxICFc&#10;4HRfbivA/B3wJ/afn+Io8NaNphtlN68QnuBxEu7btcseACMYySTwBmvveDxdrviDRpbKCMaZc7SI&#10;TOzsqHoSQjLv4zjnGcHBxUut6La+Jha2DTCNzcRPJcxoAzOrbgwPZt3II5BNfSYTjPMsrwkKEpKT&#10;irJ63+fc8OvkWExFWVSzs91p/SIP2OPgTovwms7zU797a91+7eS1u7y23lYUyjeWA7FkyTnk5IxX&#10;xv8As+300HxS+J+jDObfxvqCIqnGMTzD+lfor8OmOn6Y1q8peSGeRdzuXJIYjJJyT06mvze+CV4Y&#10;P2h/i9GrfKPHuqMD/wBvM9eJjsRVzPKMZiq75pS5fz6HqYWNPCyhRpq0Vc+tPDZR2t0llZAumQDg&#10;5wcucfrXVWXloAN5dV9a4fQ9VEbMWIYJaW6nPrsz/WuhsdUfZt8vPHSvzSlls8XU8hVZ8smdrbxW&#10;s0CnqxH0qxZwRrEkTSlgb6Dg84w+7+lYtjfT3Fkm2Prwxz0q/YX2y3t1YYYXalsH0ilb+lb4rK5Y&#10;So3GWhjGrzrUh+Mf7AnhD9pP4dWXjW0v5tP8Tx6f5dnc+YTFIAxIVxzjqeR68g18I/Er4SfFX9n7&#10;xlL4X8e6LcWssD7obpc7JAOjIw4I9xX7FfCuymh+HukRLAGAtBtA6nJJrM+MnwP8DfGXwxP4Y8b+&#10;GYrqCVTsYqBLA395G6qfpX7/AJDSeHybDxa+xH8j5Stil9Zmntdnwv8Asj/8FQviB8G3s/CfxFjl&#10;1/wyrKrsZc3NsgGCUZs7gMA7Tjp1FfpF8H/jh8Kvj34WTxR8L/FFpqVpIg86NW/ewE/wSIeUPXgj&#10;ntX5TftWfsHfET4B3k/iXwzC+qeHt52XKL80IPRZFH3T/tDg/pXlXws+NnxE+C/iuHxT4A8RXel3&#10;8LrvWGUqHAOSrjo6+xr3oSlFd0YVcNRrrmhoz9UvjT/wTt+FnjHVJ/HPwmtofC3iCWRpbhLaMiyv&#10;JCwf54xxGSR95AOpJU14v46PxF+El9b6P48hfTpj5gH+joYpgFU7kkA+bBz0PfkV0/7I/wDwVX8A&#10;fEqGDwl8aBFoWvu4jW/fJs7o9jkkmI+ufl9x0r6o1zR/C/xA0AaNrWi6ZqdhdESCG6tVngk7qwyM&#10;e4Nefjsow+MXPTfLL8PmiKONxGEko1leP9bM+B5P2gdJ02C4s9Y8UOFnt3jVRcbMOUIXAznO7FcP&#10;+1L8SNc1c+C9e8NfDnxTrFjYai8up3+m6JLIkKGMgMDj58k/w54FfocPgn4S0hln8PeD9LtxEMJH&#10;DZxgpjrtO0UyS2gsiTMFTb13LjH4V4SyyeGrKVbW3yR6qxmHrw/dq3zPjD4b/tRfCCKCFdf8XDSy&#10;u0GLWtNubJ1OOh85Fr6b+BP7Q/we8Vslj4c8e2GpsoGRpbNME46kqDj8cV18Vlpqt58krMHIPIG0&#10;/hjpUy2tvG5FpHBt74QfyruhUdL4UYVIU6u559/wUB+A1l+2v8HbH4TWPi42KWOsR6j5jRMRJLGr&#10;qgyrAqPnY556DivlfRf+CV3x68B3Iv8Awd8bdHctgfZtSs5Xic+mV5Ffdw2hQkYUseeB0p8Ctkqx&#10;+Vhhhs4rKvH6zG1RJrzN8NWng48tJ2PmX4Y/slfHTw9qENx4th8OSshDNLp2uTKoIz/C9sT39a9O&#10;0z4B/Frzib74qaTZ2kb4ghs9BeSTZjjLvOBn1wlekJdW+mEBr5nLtgZGcE9siraaoNuGbcvavJWR&#10;ZZzc3s1+P+Z0yzTFv7X4Igt/DlpBo0OnXtwJikahpADFv9TgHI/Okk0yxhkBhYADr3NF3DBqMgW4&#10;abbtyojkYD68d6nhggt02Izn1LnNexCmoRSR58qjk7sq/wBnQught7grt4IkXcT6VXmsrtCYWAPy&#10;EB8EgfhV8TyQkodm09AOoFRzXL4AgCbs4Jcc81pZk8xSsofLgWC4hQsRy0Y4/Wke4srd/LW5VSDj&#10;LnkGpJoDeO8MttMpRlxIAArjHVcH8DnFILeGzGLWGN1ZsuXG0j396ATvuRyiTy96FZVT7xjfv6Yq&#10;rJdySyYhZwBnuR+eK0QYIYWuYTs3n94VQc/n6VKYGWHc824EfKMDiqVwujDudRliZDLc+UrPtw4B&#10;38dB3rM8bePbbwJoT+Ibzw9d3ttCf9JWyh82WOPoZAg5cDOSFycZwD0PR3Wk3E6honR0H31K8EVU&#10;m0IXCm3nuyofjy1jX8gapCurWM7QPFfhjxdpEPiDwrrFlqFrdR7ra4tZgwkHvjlSO4PI7ilEt7HJ&#10;GJZ3QJwyq+4MD3x9a4fxX+z34msPGd18SfhB40uNG1aW1WO6sbhRJpupAEkCeEAEOOnmoQ4z3xit&#10;HwB8QJfFt0PBXjDTX0TxNZpm502ZxsuIxwJYJBxKhJ7YPByAQQBq+wXtudbBdO4RYbxjt+8fL5/+&#10;t+VWmkjij89yZSBkYbGfwqO3txbRqs8ZQjJLA5H406R2hmMQUP5gyrMuF+maAdhqXK30Kz5VI3Xc&#10;pb5W/lVRoo3dlTO5OoJ4+tWJLI3dwXWdwOMIoIBqs9u0Ej3NzA6FcgsT97/H8aLMSZPCIJ0AuYwM&#10;dHQ5B/KrAtLedFfZtHp1zSWEccSbCsabl4UNhsfjUskEU5WDc4AIIZXx+H0paXE3qRjTbJ4yhjRw&#10;Rj5s9PSoptMt3iMMG1VHACL901N/ZVnbztd/OJCuP9Y2OuemcfpTyI/LbCsSo5A7/nQx6mbZ+H/s&#10;NyWS7c8f6vOAfc0l1bzLI6La5baCqyEbGP160957yzlISIOJSDFhjn3BIGB7VXuFkjkW7keaUPJg&#10;xqMhAe5BPQe1CJu7k6RW0uS9vGjhNpI5ApsthbxoVliBjY/eQ4xSfZI5OWuVC4AKMnWlunht/wBw&#10;I22tx8p4/Wk2UZ2p+KNI0q+hspoXzJxGQuB+J7VPFcXl4DILKS2Ik27J8HcPX5Sev51F/oqlpDby&#10;S7cFVaPJH0xVuLXYG4jj3rnBLL936jqKr3bKxKUuZu+hDPZXF442RqoH3mI5rLvPB8M0cguI7eYm&#10;Tckc0YZd3YnI45rci1XT76QLtyegYHg+1TNY2i25jiiDhjlgx59+aCrtHGar8MU8SaVHFr2lx25V&#10;iFbTrlwpHIwCNv5EYrK1P4JeB7qAJLpUwYcBkuZI2z9VIJP516Es9qrm1jhCsFJ4zWffpcy7Qnl7&#10;uh3cD9D9afM1pcVtNTzQ/BbR7GeNU8NQXNqeZDdTPIykdPvk5zWp/wAIDo+kQjUND8HWqzAqBHHH&#10;FHkZ6hiDyK7GVr2ONkt0RXBwd+cA/UZpiS35Ty7zqB94RHH4EVTlKS3BJIw2aS9dbKTTp0UL+8Mk&#10;Zx+GODU3/CPW391P+/T1rrPFJEZY5lLDgncG5ql/aetf8+C/9/h/hSSsJpkt/wCPNcaNbTUNRuEu&#10;LaZopWkkOT6HJ68YNYepeK7fUFmW6lMs3lkOqHJcep9Pxqj4n1FLhi9xMXkWHaZFbh2qhZ3VrEG2&#10;R481fmIHWvyPL4uFZKau9z76rGnTg4w2Pnvx38cfH1vrF54bdLO3t7KZ4SkMC5kVcEbuOpDe9UfC&#10;vxI8bT+LNMaHUpra0sbiKSK0so1i2EMCSNgADcdfpVb9ouAeHPixcrGu231SCKdeOM4MbY/75FVP&#10;DNjLcX0CoWt7TycmUH5pDxnJ7d6/prKMRPF5fSqS3aR/GWfYGrlvE1ejBu3tHK131d1+Z+ka/tTe&#10;D/hnJbfEf4e/CP4k3G8Rx3d34ivZTbzxtyVVpZJOT1BAA/lVXWP28/iT8Q9Ql8PH4QwaHpd9YyK8&#10;+pXkk0jgjaAvCKPveh/SvS/g3rOm+Lvgn4X1IXMLi40O1IBAOWEYXv7iuR/aJtUTQWvblCCsqgMB&#10;yPpV4lYihQkqc7Lskj9TwVWlVcHOF3prdnk093Z27mV0JJXPyqWOB9BmkaeCeBleIlSOQxwSKwl1&#10;ieN8PM5HI4QdO2fSpl1JRDvugxwMt5kmK+QcVc+vUrGoZrdGVwdi9eXIH411enG20rTIFkliLFC7&#10;zBR354P6fhXGeC3tPElwbvTZYGtbckyShwwI54H4iupUQzEfuyyrxyOP1r0MJT5Y8zOLFVeZ8qLq&#10;X0TSKyS9ecNkiuT+Ll7Pql5p/hezhVWlkE0wA7Hgf1/SuqsNOs5ZTJJKVwOwriNLkbXfH95qEsxl&#10;igZlR39B8o/xratK0Dmpq80blhpC2pCE+aV4+Y5x7Vdt7VxxKqgdyBToUwPMAxzwBUkcgiX58HJr&#10;zVTTZ3OoU9fNxClnDp8m0zXqRSMBztIPtxzisPV/ht4IkvpNVn8PQ3l1v/ePOhlJPqA2a2tf1G2i&#10;FmCnDajCCeh5YUajqltHPsktnxzt8pCQv0Nd9GKhTujmqycpGTJBp2nWexPC9rGiIdgFuq/yHFfH&#10;XjdJm8QXjRWSqhunxGpHA3GvtD/W2xlmEoUghWdT06V454r/AGUY9Vv5b/RvGwBnkZ/Jlsslc5P3&#10;gff0ralNQldsnlvsj5o1DR7WcbpExnJwTk/hXNatayxktbxsQAcDdivo+7/Yz+JFyGkstW090Q8e&#10;ZI6Z9/uGsDVf2PfisinZpEF0eg+z3Knp9cV0qvB7MrlPme/imu5GSWzkVVHDDvWfd6e6ny7aKSJv&#10;7wQc/jXv2sfsp/GGzkO/wLfEAf8ALMhxj/gJNcH4y+FnjDwsrvrfh+7sVQ4LXNq8Yz6ZIrSM0+pL&#10;seZXFrfw27Qm5JbGQXbrWDevNsCu5znHJ6V1+sW1pbufNurbeOMPKOveuW1u58OLuxewkheuCatT&#10;jbcFB7mHpUC2fiZZ9oInjw2O5BH619I6VPcQuPsBkRdrGeJoGRomGAVOFyQANw6H6183WOs6BPrc&#10;NjbTEyDgEKR+GevQV7NJ4t1aKzVdFnMC2/zJOrsW3YH8XG8Y5+bPHHOKHZsKkGoplj4qfEAeH7D+&#10;zG1BTdXBYoVfesYyOAP4WOBnjoe+K8N8T+LVur/Y168rFyCJeTzyfw/zxWt8UPG0viXX5b7ejMze&#10;T53lhR5efvcKBye+B9K5rwjpj654oSOeEvDE4aXy4ic4wAB/e+nNHLdExbS2Oh0TRF8K2j61KxE8&#10;sDma4Rw6Rx4JZQuMdOvIxg9e/i3jbVL6/wBZur6adn+0yeb5jdx2HFex/GG81Lw9osdkLdEfUFKR&#10;yiLaDGBtfO9VYN0BwMc8difJtT8M67dEQppMr7iBGzDAzx7e360RmorU1im2dJ8MLo2PiPwDoEkT&#10;+Zea4NQnA7ZfamfwXd/wKvsTw9fJbMBIMo8jbgP96vkLQNEv5f2iNDubdAlrp97bQRAdAsahSR+I&#10;P519SaXLcz2gns2EmGbaA3U7vWvzTi7XHUpPqn+Z9rkd40JrzX5HpFt4jjjjEUc6oEGMyd61oNX+&#10;QNHEs4eQbwZSNq4/hAHc1wmiLdTuXuiFDDPlswIFdBDem3hWNdnHcV85K/L7p7F76M7F7uCdY2gT&#10;b6hmJK/41peGtSLanDDJOxBkGRgcAVylpctNCFWTAxzxW54ZME2oQKpBIYcZznivnsVB3bsauVo2&#10;PYPA90rxXCeXwbmcZHf949fmn8CpY7r40/FLVEJIm8bai4PsbibFfpP4FNvBZXLMvyJPcMe2P3j1&#10;+Y/7Ks4v/EnjbW2wVvPE906npwZJD/WvSwsHLhzEt/3V+JjTl/tUV6n1noEr+Y3lwjHlwAtu6fu1&#10;rorW8iT94xXOeTv7VzFvHJEt3FDKSdkAXnofKWreix3YtI2Mu4gkEsOPevCyqhTcXKTDE6vQ7m01&#10;3TJJVit7jGSMxnrgj2rfhkEscccTclpWGRxxA4H865GTT7SK6F3AgWXf83lg88cV1fhuRpWj88L/&#10;AMt/vd/3aj+tLOKKklyN7o56Ubas+svh81rF4R0yNpirpaICI1Hp39a0nN60pIlYrnGcZz9f/rVk&#10;+GYIbfwzp7xPiT7JH05OdorWgmlYBWxk9sYr9wy+mqeApRXSMfyR8LXlevJ+bK2taBZa1ZS2Oo6f&#10;HKkqFJkk2kOhHIKnrkdq+Nf2uP8AgmPovjJrjxj8Eoksr7BaTSgdsUresZP3D/snj3FfaL7c7JJX&#10;BYHGGIOKr3EayfuVYsc4Jbr+PrW8k46xKpVJRZ+Ini3wr4y+FniKbw3420W5sLq2kKMLmMqc+4P8&#10;+hr6P/ZF/wCCk/xP+BF7b+H/ABZJJr/h13VZLWSX97CMEbombOD0O08HHYnNfa37Rf7KXwv/AGht&#10;BlsPGGkLHeiPba6rboPOj9jkfOuex/DB5r81P2kf2TPiX+zX4kay1C2a801mL2V/Ah8uRM9AccN6&#10;qen05pU5X1WjO9Sp1o8s9T9f/hn8UPBPxn8JQfEXwBr8OqWVxGGVEmBkt2IBMci5+RhnkHpW3qdr&#10;aas2L9BHjGDGmCP15r8S/gV+0p8V/gV4jHiT4ZeL7mwnJAubXhoZ1BztkjbKsPqMjtiv0t/ZX/4K&#10;P/Cn9oG3s/CvjKZfDnidyFaKeUC1uX7CFz0J/uNz6E1q2qi5Zo4qmGqUHzQ1R7HqmkT2BMsM/nRK&#10;5BI6/jVGUwMdrXQTn7xHeu0vbG0fa9zGrNncGJALAfjUF34f0nUI/MsljifGW3cA/THSvOrYC2sD&#10;WjjU9JHFJa3ckouU1sqUyGP8J57DqD+YrStfLSQJd6pvkbkR+bj8h1rRn0y3UmO6twPXYQcZqC60&#10;7SJnUC2ify2yhmXoR0IJFcDi4OzO1VFNXQ2y0SFINkE8jqck+axbr70rJDat5Crlm4b5Cf1/rUtv&#10;JHp5xBBhGI3YbIzVhbtblCz2+RnkKTkCi3YXM9issM1uWY5yV4wcgUw3dzbKzZQqpzIx4IA69RVq&#10;TUNLDfZ3nVX252MwzjPX9aYb/TC/2Z7iLcynajEZI/GqaE2zLv8AXdOWJLhS7+ZkARDccdzx2FVd&#10;Pn1JZTK+oLKsjZTNpgovcMc9fwFbh0bSHcu9hECw+8ABz+FOTRLcRlIIlQYwCD1FJJ3HzRsZtteS&#10;6jKvkXsEiL/BG5DAgn35HFWTC4bmEE45LdRUh0e3t5BN9nAbGDgc8nsfrVoDYnrjtTTuS3qVJbGC&#10;aCNWQo0bblAbAz9O9V79L3Yj2rqj7sNuUnI79DWgyW0jbSg47HoKrzqQCo+XHTjNDBNmMuqLaXEp&#10;muGijVQ5bHyDHUHI4/P8qkTUbaW72yyqT1Vlf/OKjvrtGdg1jmYHKxkhS2PfpVnT5NPuIC09kUZs&#10;krLGNy+3H+NLVmllYke5+z2/mSyZYvtwB/hWD4t8HWfjSGCaNXs9QsphPpurW4XzrSUdHXcOR2Kn&#10;IYZBBBrbFnbQzboon5GQfMP8ulW0jIVggOB93J60NMXUyvDmu33ibT5LrWtJWzvrS4NrqCw/6mSY&#10;KrB4snOxlYNgj5SSuTjJvrbTbvM2EjPTPSuQ8Jab4+034meI7vVLCxPh7UBbzWM4ui9x56xhHXbt&#10;wibQO5ycH6dfLdbGDRRuVJxlcfnzQkkiEnazJE+zMcKNpA6mmuqnh4lfH8QGDUdoZZ2lW5jRgzHg&#10;NnPp9Kbeapb6dIiX8kcaSyCOFm4yx6Ln1quYVhs9osrZiQZIwQ684/GqF7NHYS+fKqAwKSM5zj2A&#10;HNa0wgZBuDZYHbIvOD7iqdnbXK2yi6ulnbGGdI9oYeuMntQXuMsdQj1C2Mi7sjIPmDBo+yx4R58F&#10;15+UkDP0pf7MhMbGFfLJPJU9fwFWljAiCEqSOMkUCukQT26zAblU/rioWVhhYk45JI61M0oB37Q3&#10;phuajlkRyHjfnJ4z0NJgrso3PlsSJdqMD124zVZYTeReTbTh2B5DMVI/PNac0jIC2FZSOQf/ANVZ&#10;1+kcKiKJAFbk5/h5zxRYexB9oe0uGiuFETpjBZdwanahB/Z1+ySRQybo1YyW7htuVBAbGfX8Kqy6&#10;zYpmxFq7OHABI4z9eT+lXLHT5Gl83Eboy5Dof0ppRsBSnhS3H2tLcMP9g9PwNSwX15NbrhCgPIJG&#10;DV2b7PDGVWIIVySCpx+dUnwBghSW+6HbHNKw1Zk9tdEAuQzHHykYbP6VVudRsZphHMsiOrbgojIP&#10;/wCqhl1u1t1MNqjHPIEgCj8+tQalqNnBCl7qWlzrIoxvhjZz6fwgmiwaXLcZhkQSW92oAxlux9sZ&#10;qvcW0V3N5yatOo5UxR42g+pOP606wudLuYh9lmETs21TcR7SW9t2M1C1vPp7KLmVp5JDtJjTA+vH&#10;SmLQbF4Xsgxu2uHeTtvbrTvsNz/z5D/v4v8AjUls1jISl3tUjhgFIIGasbtN/wCfg/kf8atXA8xv&#10;4Wk0/wA8xAbCSuegU81m2lzEEEZBzu7D3rQ0W5a/0+SylbcQCox6CsqNhFvBPJ46f59K/PcTQjHE&#10;0qkdmj7FOV5w7Hj37YWiKbXR/EkMOWimlt5HAOQCBIv/AKCa5PwFcrqmnNpdxLtSGcZD4JIPb8q9&#10;T/aA02LVfAEsWMm3nSUhugxlSefZjXhekNqf282mlyFWZVOQcKowO5r9l4XxPPgVBvY/nLxAwX1X&#10;iH2+/Ol+Gh+nv7DTQa7+z7p8ME74026uLVXIyeJC4/R/0rb/AGhgZPCxhuCWCyLnd9a80/4Jia4T&#10;8J9c0GTUjILXVo5vMJAAaSPDAfjHXb/tF+L/AAnHpk/h+fVoPt0uDFEz/OfcD0969fHVoxpuNz1s&#10;qU6tKm0ux4vPYaZdyuJbRMdGYj/GsvWtc8N6Ha7nYMrnZ+7YMWPcdanNjpNxAXu9VZlxzyQKb4S8&#10;K6FqPiGHT4bF57RTvmCsAoXHTjoCfzzXzajzOyPsG1FXZ2ngCzurTwqkggVIr1hOFACkKQNoPqcf&#10;hW3JptxNAsNrMFGfnLrzj2pkH2a4fy4Y1WNAEWKIkBABwBV1Y7ZCFE0rseSrMeB+NelFWSR50pc0&#10;rmL4qmTw74emvJroriFli2NyWIwMe+T+lYPw4hNrpP2mcbnuM4Oew4z/ADqx8ddVa30uy0KGRS1x&#10;NvePPzAL6gdskUugLPBZwWgt/kjQKzEHGcdKwxF20jego6tnSQXUaQhCqljx1qhqOpWtixN1OkES&#10;8+ZK4AA+ppLi9t7YrCIgWY4XPc18m/tu+O9QsPH8WmqUiWOwRlaP7zZLdee2KinBSlY0d3sfR/i/&#10;xzoFv4Sm8RabqNnex6feQSsYZ1cfLMnBKn0rnPFP7ZPw00a7Urot0ZGcKEgJkUZHcgAev8jjrXxh&#10;4Rs/jZ8S7eey8CaVe3No7Bbu688RQD2JY4YjrgZ+lesJ8EPGkkcbyJZtPHHhgbhs47n7vH510uLp&#10;R01PUwuRZljYe0p0pNeSZ6feft6WEN9Jb3XgrbEhxEGlZiy8ckquAfYEjnrxWXe/t16qsnmaV4Jt&#10;QmTsdw2f/HW4/GvH5NB+3a0ugpZC8vTP5SWkKNIzSZxtUKDk5r1TSP8Agnr+0xrOnDVIvhOYFZNy&#10;R3WpW0Tv/wAAaXcD9cVw1sdRw6/eTS9WjGWBlTk4Si01ozL1v9tT4saiXksr22s4ydqrHarge+SA&#10;R9ckVgX/AO058btUgCW/jG6tkzuYwhRg/UjJFc14m8Ian4F1+48NeK/C93Y6hanFxa3kW2RCeRkH&#10;PGOR6ggg4qgbmBExHEynbiNSOG5+nH41cK6qRUou6YnRjB6x1NPxL8YvjBr1xFHL4pvbwSoyi4jv&#10;wiw9Ms4UHd3AUg8jJ6YriviHrGuzeDry11DULyaNIm2u7SkYBGPv8j6/416D4J+Dfxk+LUb2Pgfw&#10;Lf6tbNJ88kcYihjOeV887VU5HQnP4VmfHL4M/FD4Y6Zc+G/iV4WudMSW1ZYpFZZImGOAJEJUn2B4&#10;9K43nGXrEfVnWj7T+XmXN917m0MFiJQ9ooO3ex8n6rcuzv5AO0kklyRnt0Nc5qaskZkOT8o4A719&#10;AfD/APZB1X4iaXHrVx4ss9Pt5TmKJY/OnYf7S7lAHfkk+1XfHP7AWt6Fo9xf2vjWNmWMtGL6yMUc&#10;xHZW3HOfYHrXc8bQir82h9PheAuJ8bQVWnh3Zq6u0m15Ju58qeHr94fGto0b7m88K+DzzkV9G+K/&#10;Euo+HfC7EvI6ahbIkRlkLbG4JxuAyMEjjGCQORXifw1+D/xM+JfxVtPCnw58G3uqahHdr9ojtICV&#10;gG7G+RzhY1z/ABMQK+zf2jf+Cb/7V3hvwJaeJbbwjD4j+yQK10uh3AmlgQAZzEFVnPb5FbAGc1ji&#10;+IMny/EU6OJxEISlspSSv958u8qxkoy/dt2dtux8fX2oXck5uEdpcthZCnI9sDpj0x3rqPAmjtBD&#10;9sv5FW8uW/dypcBHQjleCCOc98E46GuXsrC81bxDDb3F2Ylik/0lpIcCJFOSW9+tdj478Wp4c8J3&#10;Ev2ExPIGhtZJoyPMOPvAMMhh7DHIPpX0CkpJNM8eScJWaPIPit4ufVPEszRbCsTeXG0SbQ+OAxGc&#10;df6V6d4L8Lar4u8PReI9O0yWS3s5Y01CeOEmOFj03MOBnHevBtfvknuxhi3c7jn616p8PvFGqaT4&#10;Zu30+Z/9IjjQxq2NxZlX8OuM1liJ8sDsw8U5I6jwHoCXXxAtdUn+VY5TMpOcnnjnp1Ir2zS7u2aA&#10;pGWBWQgtggHvx69e1eEeBxqGja9p1jq+5XudSDlXm37IwTgZ9Cx/8dr2W08SWWnR+UbWKSNIxhCv&#10;QH0A+lfm3FkaksRTt2Pscl5XSm/M66wvVFpJGJ13EDGOccVY069CLHA0zs4GHlIA3dieK5Sw8V2U&#10;2ozQyaLZLGkcRjYNKrNuXJzhxW3b63oJCytp1uCDgqLibP8A6HXzcZVoxtY9WyXQ6+zvVjVQtyQC&#10;w6qcmun8ISBNbt3iGN0nQ9utecS+JdPs4Fv7fw/BcRpNFHIrXkqlFZtu4fMenFdXpmtaVp+o2d/Z&#10;xOh+1IhHmkj5ztHUnuRXn11KTeglo9T3HT9bt/Dfw38QeLtTmCw2FvfXEzEdFR52Y/kK/Mf9jTVI&#10;v+ECbUJ8edeXrySHPJJ2nP619m/tkfEiXwb+wj8QtZ0+c/arvTJdPtVRuXe5vGt8D1wsrMfZTX5t&#10;fswfFhPCGiDw/rrC38liJGmU4UEjLHHPQdgc19blWS4jHcPVVBauS09F/wAE8mpmNDC4+Km+j/E/&#10;RXSrzTpLy8aZ5HXzlBVUHaNR6+tXLfWNIWQmBpVZeEJAGP15rh/gjL4n+ME89v8ADPwfr/iB7i5J&#10;in0nw5fzwspVcHekBA/HAGOSK9a0n9h79s/W7JrrTf2fdaTJ3RLeXVrasw75WaVWB9sZr5GplFTA&#10;ytUg012/4B2LGYeavzq3m7fmRaVrxuYFvL2MsgB2sODmtzQ/EK20kXlxrJvExG4nozQoP5mvH/iz&#10;qvxH/ZnuW034++AtT8PPs3Qm/i2iRc9Uf7kg91J5q1+z5+0X4c+OXje18G+CfDes3FzLGP8ASJLe&#10;OO2hiV97SzOXJjGdo4Vj0wCTiu6OTVcbR9stILdvRKxz1cVCk1Bat7W1ufpN4RM0vhfTvtHDGxi3&#10;EHvsFaZs4ZS3m7z2K4rT+DPwg8V3Pw50+51LX21aYxEvdm2W2TGSVQLliFVcL6nGTyTXYaT8Mba1&#10;tI5dWEJuFT98sDM43+28KcfhX2dLiHA06MY01KSSSulZO3Zux8vPBVJVHzNJ3PNp7HzpFMOnyytG&#10;fkypJ/CtC38M65fESRae6ZGCJCFH616N9i8K6A62M+oRrM65EUsgzt9cDGOeOap+Ldf8L6dpUs2o&#10;a5HYQrGf3/nLCo+rtgfrXjZhxbiKd40oRXq7/kddDLOdq9/uOIj8LahNZmWC3t7lASnmW8obkHBH&#10;HUg8GuL+IPw/8PeNdHuvCHjXw9DeWVwpSW2uYjnHYj0I6gjkVY1H47eINIuHsPg34au/Gl27DfdX&#10;dxIumwLu5YzYxwM/cLk46dq9B8K+KPCfxP0NrrVdLFnqFtILW6ilb/VzFQcIw2717jvjsK4sDxrL&#10;2qhiob9r/rY7cRklSlDnjt/XTdH5Xfthf8E4df8AAVxc+PfhDbXF5pAJkkt1GZ7UDk5H8a+4GQOv&#10;rXy3bahq/h3UBb6lGY2VjyRjJr90/F/gXVNHtjNcxrLbOdqz4yD7EdjXyV+1Z/wT28H/ABVtrnxN&#10;4G0+DStaYs7qi7YLlucgj+Bj/eH4jvX3+HxNDFUlODun1PMVWdJ8szwP9lH/AIKZ/Ez4MT2/hPxt&#10;eXHibw0Cqm1u5y1xaJ0PkyN2Ax8jcccbetfob8E/j98HP2kNBXxF8MvEUdy6KBc6dcSbLm3PpJHn&#10;I6jkZU9ia/Gr4j/Bvx58G/Ec2j+KNFurWWMktFMpG4dAyt0YHHUcGj4d/Fnxl8OPE1v4t8A+JbnS&#10;tStHDQXNvKVZT3BHRgehBGDmuhNw9Aq4elWV46M/cSbTEgugFKruA3IWznr14xVHW9D1KwszcaVD&#10;9smUAi3JC7hnnBxjI98V8g/slf8ABWux10xeDv2j7eO1uQAsXiS2jIic/wDTdB9zt8yjHqBya+0N&#10;C8S6X400eDxJ4R1W1vLS4UNb3VrcLJHID3VlJDUVIUqyOD9/h5anKaR4it9SgeS902806VHKtb6h&#10;Bsce+ASMHqDVyEIL03yXzHcm3Z/CAO//ANeuj1DQm1yIW+oxKME7XUYdT9f6dK5nVvB9xopLWTee&#10;g+V9gAbHfI6flXn1sLOGsdUddLFQno9GW2tLW8bfcIj8Y471S/s2101pLa38NL5DEtvjKEE8diQQ&#10;ahgeeF/Jj3Nt+5urRF6pTO4ZHauXU6G9CrJrNqt0LSW2micoDh4T/wDq/WrixNGBIqOMcgrmo1uU&#10;nuY7YANLO2yGLAJdj2APWuq8N/D+6kdLjxHHcWIWTBtUCt5g6DJBOPw5rixOPoYXSb17LcHKMVqc&#10;29xNjDHPrxSSTq6bWbJK+nSvR7XRtA8P3Ux0/SI5x5jEJa2i71B7Fi3zHP41StLvRvEury6Fd/Dm&#10;7hjjQu19NHHGi/UhtwPfjIABzivmK/GmEoLmdNuO107/APA/EqFKdRXSPPJ5jHGEuG+QYAIHNVJt&#10;UgeArJCMJypDEGuk034lfs5/EXxPc/D3w74kFvfaZKYmniVVWdxnoW5f7p5/HPIqbXfhB4jSR2s4&#10;ILmHb+7mjkAfHbIOOfpmurK+LsozLRS5H2lp+OxrPD1KFudNX7nCXd3eXVs1vawRFmJ8vD5Gffp2&#10;q3p8NiqhnlDTRfeUSHnikvdF8R6LdCG60yS3YE7TJHwfoT2oiSLTlE0nyu3LOecmvp4VIVI80XdE&#10;O1i+AFTzE5Q9VPb3FPDsjFArYGeCuKq2t/ZzRicybQfu543UR6ik6ExoCYjyHptkO7Yy605pGaaF&#10;5NrZyB/9bmhCFVYoJ0XC4CPnJP1NQtqk4YLHa7QW5xKOfapftu4hGgy+3lM5wfr/AFpWTGRrdXNq&#10;xWZRtzzt6/zqW5NpexRpdWyS4bcnmRgkH19jTruPfGhMe057kc/jTDatgyIu3A7NyKLNCsgubMzR&#10;FYZ3jYD5WU8iltkdD5jSF8DHX+lOguBJEItmcDBPr71EC8MjIJCVP3SD0qtUCdxz3aICdhAPTIpy&#10;lZV+8OnQ1HHHcgl2nWRGHAI5pgiKfNCki84IDZH5GmLlHNE8QICYGODmqF2XlJiEiFwc7W4IGf1q&#10;2bqRG8l0JBPyfKarXNhBeERTQ7tr7huyCPoc5xQUrlO4vE00KbiVUBPG+QgD6k9qi1AzXQEbDACg&#10;hQ33jmjU9JXU1+zXxVo93yJJDu/Oo7fTZcRxXFuFEPMZjcuq/TjI+maltoasZ66j4ejkxfPJE6n+&#10;Mba3LKSzaHFtKwV1yue9UbjR7PVLTe0YWRWIYMme/bnin2Xh821qI476QkdCQcj25NNO43YskzAk&#10;SMTsHUdx71naleJbSrHJcODMdqbIGkAPrkDAHucCtVI7V5SktuyShcZZflI9jUYAt32JCOe3p+FG&#10;jJKllFdxx4k1I4YH7y//AF/5U+W0NwFadU4OAevFTEQshBkGD13CoZ45o0HkRFuMcEcfnTDVA9g0&#10;hWNYQw6+1ZGq2l5HeqhvbiFAOA9tvjGO24dKsq+omJpLm2ljA6BJMuvbovWnhbsv59vesqkZKMCc&#10;/gTQBFaX1nJceSZoiwGCBjcR+fFXMWn/ADwk/wC+aV3jnjBvbNCcY37Kg+yaJ/z0/wDIhoA8r8JP&#10;5dyochVdwCc881R1yCO11G4gijb5XJ8w85qPSbkW94k7kghuT2znrVi/lWfWbjznA81cqSvQEV8M&#10;71MtpT3aZ9nUjKOYyXRo5rxTZjVvC15pJid2mt3A+XJzivnfw5rcJjuAyMJokZX3sMDaSOcdK+pd&#10;JtJ9d16z8HaOpM9zKFmmCbmK9/wA7V7v8IP2S/gh8M53+wfDyCa8l/fXGpalEkzTSMcsQGJCfQKP&#10;x617OF4tw/D9KUakXKTSaS/V9D4ninheOfYilKMlHlvd76HyT+zR/wAJPd+EJr/Tdb1a2065ug6J&#10;Fqt1ZwXWARvKxMvnrgkAtlSM4znNe2+GvA2p6/ZyLoen29vGpH2i4VUijVj3JYjcfzPtXr/iD4Qe&#10;EvE80832NImLkI0A8sj/AL54P5V5vN8Jfid4d8YSJ4d1O+tNKyAHgbeWXHLMSy4OSRgA8Y+lUvED&#10;BY3CutGDU+zt+D6ndgOC6lDloxqJQS3f+RjeIPCaaS0Vk9/580uEWPTrOaZmJOBwqk/kK7v4f+Cf&#10;+EJ0y5t9WKtdXEv7yRZty7B93kgHuSRWx4e8EauNVayl8S6pdiOBXea4u2EY3FhtGc5+70z3rS8S&#10;eH5NH0j7Grh+MjYpVVXn1JPfr346VzYPjapHmqVoLlW2utz0avCdFwUY1bv00K3gyHTPFt9d2NhO&#10;IBBIqGRIuHb0APX61f8AEvhm+8Owpe/aIJoN2GcttZcnA+v51m/BDTHlv9Qmkt9yCUYdkyA3PSuu&#10;+Mtuz+BX8surKwKEDGCCMV83X8Rs2wuIVeUk4XXu2W3rv+JOJ4ZwMJKjDfvfr+R81+KLhvEvxRLp&#10;dmWJZCnA2/KuexA713Wl3Ek0n2ONTIeFTAwSa4DwvYaq3iu51S4niKAElQx8wyE5PPpj8a9s+AXh&#10;K38SeNIrmRC0duvmupHAPYc9/wDCv1nGZpTo5c8YtU0mvO+x8nTwcoV/Yy3T1PTfhr8LvD/hmwtb&#10;vV9DS5vLgbppp0VxDx90Kxxn3FWvid8KvB/jnRTomq+CdGvoSpMlvfadFLHIcdCGU8V2DRxR3f2M&#10;sd+zco28AD36Z9qWC0m5MkoYHnkYIr8jzXMcdiZcym273ep9Bho06TTSPz9g/wCCe/x5X4qzL4Hs&#10;tI8J+HpLqSSKzS9le3jj/wBkfO2WJ4UgAewFa2n/ALEnx/1O9vNA8QfEu1u9LhYxNew3chj3Ajdi&#10;PAJPUc46V9spp+rnW5Z5LcSW7qqQ/v8Ab5fBLMRjrnH5VNZeE7KK0TTw2yNCSFReMk5J/Ekn8awX&#10;EeeSmk5Ozvf9D7zCccZvgMOqNNxUYpJe6m1533ufP/wV/ZI+Hfwy1fSoNN0sTaiZQ2oajK2XuSGL&#10;ZwfuKOBtGAcAkE819IzWgSOMm5J2ZJOB83oD9Kg07w1BY3T3VlYwlhHgTyP8yjv1GAPpU+r3tlpu&#10;mNNeX0O5kbYkcoZiQPQZNaV8XXnhp1qsrux8XjcXLG4rnerbu/NvVs+A/wDgpp4XH/CbweObRASy&#10;i0uDj7xAyhP/AI8K8C+B/wAL7r4v/EnT/BypILeVw99cQzeWYoQeSGHQnoD6mvqj9sKZfG/hC+s9&#10;PsXuLxpN9vGgy7MpzjqOSMjrWP8AsJfD6PwjPdeJvFum/YtTu22RW1yN0kcanGeGIXJPuTjoK7qf&#10;E0sn4FnWcv3i92Pq9vuV38i3lsq2YwjbS138j6A8I3n9hTXnhHT9Ev7Oy0eCBLczwL5EgKnIifGW&#10;6DOeQT2p/i/wzpfjTQptL1K1gkW5hKulzAskZyO6uCG+hFaE15N4ma50qydoXhZSJop4nwCOGIyc&#10;cjGCBXON4G+KNrdSbvilDJbliUik0mJHQHtuBIP/AHzX880Y4irmP1uM1G1tW5Nt9Xez6n3GGpYd&#10;K3MoNW0d9fuT/Gx80eG/+CbukDxrfar488Y3x02ANLZ2/hwrbNkEtjYI2AG1ThVA5wBW74W/4J3e&#10;HbWSDxP4n8W6hJG5806ZcdUQ8iNmGDuHQkcZzxX0B8O54LSG80y98RRX199tke6kl2o4G7avRQMB&#10;UUDHXJ9a29Tso7+IQJqKID95llB4r6PEcW55Cs0qrcX22+R9DT4oz3D3owrOMbW07Ltppc8g8N/D&#10;3wn4U1Sz8I+BvC9jpdm14HMGnWqxIfViFAyxxyTya9ilsv7H0G5uFvp5PKtmUefcnIHXj1Pv1qjp&#10;eg6F4d1eKTUZbSOa6f8A0S5luSxK+/y4U596u/E29g03wvcWUEqO+0bnUDGDxwR718xmmOxeLfNU&#10;bb7vfU+cxdf29aMYr/g92fkh+1N8J7Pwj8bvEU/h4hINV1E3ckK4VVdwHK8jB+YnA9+O1fKHxv1J&#10;v+Eik09So8iNQ4jmDAsRknKkjjOPav0N/aa+D/xB8afEDU9b0PQY7i0e2TLfa1Ry6LyApHIPTPUH&#10;1zx8h/s/fsS+OP2rPjS/hLUNTGh2AZp9Vv1gMrwruxsVSVy5OepAGCecAH+1+Gswhh+G8NUxEvhp&#10;xu35JH5XmeFnVzWrGnreTPl66LXdyQhyS2BgV7F8Gfh18QviLpUug/D3wFq+v3hETi10fTJbuXYs&#10;qEttjVjgetfsr+z3+wL/AMEtv2UtM02w8UDwtL4q07Dy6t4ouob2/wDM7s6SAxwkdRtRCuAQc819&#10;g+D9B+H3iTQINY8E6/b6tpTxbYHtL8zQnB6grIV46YHqayxHFUMR7uHhf1kk/uV2OOBeFSlUT+52&#10;+8/nj1X4XeNrbx7deFdX8K6xYeIbG6SBNJvdOmhuItqKVBjZQyls7hkDO4etbGs6D8b/AAW8dv4w&#10;+Cnii0MkgihlfSZCkjZOAvGSTnGMV+6V3+yR+zp4d0vWX0TwrNa3d/b3BuLmHWLppxJMDukDNKcN&#10;uO4Hsa85+BP7ONn8JFnkv/ir4w8U3V2sS3DX99th+TdjYIwu37xyGkYGvBx2fRruMK9BPzU9vvj+&#10;p6+DVKmpSo1GttHHf5pvY/K/4F/s2fH747eJp9N0bwjJo4jWFZ7nxIj2axFshMxlTKQT0ZUI75Ar&#10;3nxV/wAEjP2w/D3he513Tn8O6xJZW7SPp2majI1xOQM7YVaJd5I6AlSTkY6E/dPivUfhz8BNJMth&#10;4cs7WMyb7bQ9Kujam4f0EVuFLMfX5vevS/hb8QbLxv4M0/xTBostibyMk2cswleE5IKMwA3EEV8/&#10;DG0q03yq3lr+Z318ViaUVOK93u/+HPwn8I6n8QPiR4nuPg18L/C+par4pW4aO50WK1Mcts0L4fzN&#10;+PL2Nw2/bg8Eg8V+gP7Mf/BLjxvq2iW2r/tMeOrXREnSK4k0rQdSieeKVGV1V5pF2Dkc7Q+R3Feg&#10;av8ACv4P/suftreOv2gvFMENhH428OW97bARZaW7hZo5ETA6yO0Lt7nJPGa5Dxx4s/aA+K/iGG7+&#10;EXxP0rT4Z33s+oa6LRoxn7piSJwSB0557mjGcQYGlH2NHDRcurd73sm93YUcvzPHz541uSm1e9tP&#10;yPc0/YA/YsXwz/wiXizwrP4ttI3WT7Nq19JOGcEsGIiCoTlj2xzXSeAv2bP2afhYy3Xwe/ZJ8I6R&#10;coeLy08MWkEze5lCb2PuSTVn4LfEDxj4d+F8OgavqP8AwmniG1tpG+2WtokKTuMAR7sAEAkDf3we&#10;4pbGL9om2tbiePSdFuJbyTzXl1fWp4thb7yeTEhG0dgWPGBxzXNPNcyjThCkrKXRbL1d2vwPBr4C&#10;UaslVqXs929/NLR2NXxn4m+KMFv9i02xttOO393c3F3GkS+3zMp6eimvOdd+P3i74M67pF/8UviX&#10;otxYXt+LfdbabPK0BZW/eBlADKDgHkcNW/N8LPjZ4hRv7Y+MNroqS/6228O6U2T7eZJIR/45WFqf&#10;7BHgzxTqL6v4r8T+JvEMzQCNZdbvVdYDnlo1CIA31yB6VeHWa1tbJy872/BxX4BD+zKMbVJK3ktf&#10;vaYv7Yf7Ivjj9tnwNe+CfEHxG8JXnhe6tYX0rRLrw66bLlH8xbxLxZmkhmwfL4QpsLAqSxavlfTf&#10;h+f2b/7C+FOr+DY9Du9A08RTQi4WZ5xuwsryKAH+6cewBwK+wvFNn4s8AaD4atPgpLY6jpFozwXW&#10;jvqWye6VVOPLcgqzhlI2ng5PoMeEft/+KLHxX8LdO+PKeHvsl1o2px6Zq0MkRSaK1lU4Eg9Um2gd&#10;RiQ4716+awxsOGKtLmjq49LN6q9mvyd9DoyKtSea0+Ze7rb9Lr9TP+I/7VPxK+LegJ8M/A1hrWl6&#10;dbwLDZaloqSXbStt+Z5raF0cruzjLAY55zx137FPwg8W/CfWW8TeNvjH4y1i7vI2j/s7UrBtMshu&#10;53C2kmmklYAfKQwxnoa+RPAXieO31xdetNXk8hZQ6WqSHyyR/fXo30NfQvgv9oZ47yHSrK6WGWSM&#10;PcNbqE8uPoFULjBPtXw9DMFSko+zu0ktXe1vyPusThfZYZ06dkn+J9HSfCjXDqN94u8S/FTVLe51&#10;O6LXSaNaAMkfCxRKxWRlVVwDt285JNbmh/BH4dWd/Ff/APCKzavf5AS91iWS8lzjqDKW2/hivFYP&#10;2yvFT6v9rjntorOyx5dmFXMzDjMjYycnnb0wO+c1x/jP9uf4uR/EuZrDXTa2WoaQkv2e2JVPMSRl&#10;zjOOhxXdTrYRNNL4n0PDlh80mrJpWXf8NEfYF7Z2tvo095qMtlaWNsknmbrlAfkzuUKDknjGBXH+&#10;Ivjv+zz8P/CMXiN/E9tfWRmhlmXT4eVWRlXf8wGWBI/LrXx9/wAL4+JHjn4ma9ofinU38m9vohZw&#10;KixRIksS8L0G3J6kn3Ncv4W8La5rnh68+DGp6glnqxgltkjIa4AmSQOqjyA5JIXHAwM84FKUPaVb&#10;UodN33v5flqFPLnyXr1H6L+vxPtDxV+01puq6qtt4Pgt7rw7c7bW+gv7f95G7Z2yq6kcH0IOCKqT&#10;QAtJFHkKW4BGa+YLu58V+BXvfDHiTSpbW5S0gdkdupEqYYYJBH3ua+tfhrpum+L440u7yQRwW8D3&#10;bRDLEyLlUA9Tgn2/KvsuGcRVp4qrSquysnbs9jxc3wdOlh4TpLq1fueb/E39m3wX8fNO/wCES8Re&#10;Em1KSRSIGtoSZ4m9UIBIP04PcEV8rfEL/ggr+1Xq/iYj4UaPaXOnSjdFeanqMNrJDz9x03Fjx3C4&#10;9hX6ex/Gn4cfC/QZ9LstJit4An7+aKKSR2I4yzoDzV74IftWeDfH14bLSNbtrq0ZdssltOHFs3o/&#10;dT7HBr7yjicqVRQqVNX2Pm3/AGnCm504aLufl7on/BvN+3ykKzX3in4eWxzwJvEF1ux77bQjP416&#10;F8EP+Cb/APwVh/Y91dr74aQeE/E+mSyB73w7beJ18i5PdlFysXlvjjcCO2cjiv1K0zX/AA14p0pN&#10;S0zxRbyW03zRSLKSXXsQB1Brjr288BavfXtrpnxeQTWOftz2lrJKICOdrMvyqw/u5z7V6E6GEi04&#10;p6/34r8zmWY4yacZJf8AgLaPAvAHir4qXunLp3xe+APiLwXrscZE9vfW5nsnIxkxXkO6Fic8IWDc&#10;HAIGa6aFbu5jE9/aBQ3AOcMp/HpXQeJf2mPFPhqW78IfDvw5retXNtOIW1vXNOEFqp3KD5abvNlP&#10;OBkKO+SBXK+OvCf7UPju5LeGdR0PSTJJtkuZrFIzHjneQFbzOcDbjnP3hXiYnNcFGv7HDxnVfXlj&#10;dL1ldL8Tqo4HEzjz1XGmn3dvw1f36jda8JW93B9pT9xIF/vDn61wfxN1SH4aeGrrxJrRfyLZAQY+&#10;fOYkBUHuxIH417R4C+GmqaFZofiT44bWr5YwsiW+mx2kBOMFti7myT33gf7IrD+Lfhj4VTm3/wCE&#10;s04Xdta3K3EOm6jE7WjSAFQz7UJOFZsA5XOCQcCtMRh1PD87XI33a09bNr7mXQlONbki+deV/wAL&#10;2OE/Z18bJ4vNpo93dyWF7dTrLLJaIGaNAc+W5cN8p7hQCfWvWfEOuxeHNPm1jxJf/ZLC2JMksgyz&#10;jPHuSegUdfQ1S8EfCT4O68kHjD4VyQ6a0Tlo7jS5SUZv7rq3BAI7BTXzt/wUJn+OWreKtI8BC8m0&#10;zRpU8yW6RHWzuLhWzG5lVCVb/YPQ4PvX5rnGS47L+apibzg9VJPT0lpdeXTzPZwVOjjsSoR919U9&#10;/l3O+0z/AIKT/sd3mqT+GdK8evHewEALcWEiJK2OAHI2jPqSB6kV0nw/8deM/izoK6jfWIsbKa4k&#10;aVU2sbmPjYobkeWQd2R94bcHHX430P8AZ28UXPi+2uvHnw68OeIL6Zldb+505JZ5Dxku8QZpgOuX&#10;OcdhX2Z4N1t/CXgbTvCU+mR2zwxrCllb26xRxqOAAg4VQOAPQDivl6lDDVpU61SajSi78ra975rd&#10;L0PaxWEoYSnamryfXt6GZ4i/Zv8AgrPaXQfQYra4uZfNdrdcbpD3/M1Y+Bnwg8Y/C/U7+VPiHeXG&#10;n3kezT9JusypbvniT5jx6bF4Nb+g6n4d1SeHWofGOnQ2kri3WO4hbzDN82SGLDA4xjb171W+LfxW&#10;sPhjbJa2dxDNLLL5SuQd24g4288dPSujFLK21iKcIvz0bfpbU8d4nGV/3Cbfr/wTpfFtzoukaKE8&#10;a6pZySNGQIxDtDsBzgEnB74zn8q8RvL60v1cJDuh8/MDFdwYZ4JGODXnniDx9rviW7hn1S/kmC6z&#10;LFFGDwqgPgY+nFX08e6nokEWk3Hg/WbqNwSlxY6VJKvrksvA49817vCf12c5uppHoiq+Fjhqa1u2&#10;dazJprHTLiF2hdNyr5WVB56EdDU9s0O9IoLZoeCd4IAP6/pWb4W16XXtKkv4LXULZWJWK21OPy5A&#10;R3weR+NTx6gl+pmQmOYqyssi/dI4xX2r93RnMtizcWWqrMJLa4YwsvV0APXp/wDXqZIZ7OcTc7mA&#10;UZORzUVtqs0QSCUxsgOPlPQVelkhukyq/gR0oWuxLv1JBKrqFmyCRzjpTkQoDsdSCMEEdRUUrZRX&#10;RCNvYinLMCg8tsjuT1FNNolrQR2ZFO2IggcLjI/Co45mJ2sgBPXPSpojkFucY7ioZ3mDLztYnlsA&#10;gfhTYxHiABcoQGHKY705ZxIpk8wKFHzKVOTSkeYOZOv6Gq9hp72kAiudRkunBOZpFRWPoCEAHTjp&#10;2qgvYsJIXQEKBjle4pHMNwP9IG3HHsagMcXnDDH5Ryuev4VQuby8j1JbO009pIJEbzrgTABMdBt6&#10;nPt6Umw3LU9hPA5ngkzGRyGGcfj1FMiZI1VSpGem3oc1PZyzAfvXCr6Y6UyextwMwyoo/u54obsC&#10;sRNFFJho5DkdV3Yz/jTJVeH5GLJkHkHt7UzF1DMfkwv8JU5xTLw318Gjtb5YmAODs3YP4ildDSuE&#10;kU7yM9vqG4MBlZOg/Cq148gnAZAUUYkYqat2trLABJPLiQdSn3aW6bCFom34HzKQM1LGtGVGLIfN&#10;LAKBn5uOPfNRjU2u2NrbnDAcFhx+GMVanmhdArEL8pw2Mis2UQW1sjTsVdGywjiAzz7cU02J7ksM&#10;0sEwW5JbJ4YMcD2qW5mNwzLNBxt+SSOU5H1GOKoztd38C3GjahHGCSWE9sW5+mRisTVl8RW8o369&#10;biRz8gEbKB3+6WOfwxViN3UW1KzhaTTbjzAqkhNuc+3WsX/hIPGP/Phaf98mmeTrd4xW0122aZ04&#10;jZsbTjsDnP0zUP8AwjnjT/n+i/Jv8apSS3HdHm+IwkVwrA/IrhiOv4flXK/GP4oweAJLbVZkQQSQ&#10;lZLiWQLHHjnLE4ArotJUXXhq1mkO4hTG4B7dv5Vn2Ph/wF8Rdbb/AISHwzb6mdFulktHvYVZLebH&#10;3kLA4cA9R0z1r47I6LxVJ05rRO59lm9aNBqonqdJ+wle698SfGb+ONR0k22mG2VNNllVt90SeZAn&#10;BCHHy568nGME/ZV5f2aubMTJ58qbIg7DnA7fSvmH4fePk8HG6i0ScRvPegEKcfu0UAKe+NxP1xXf&#10;6r8YNSjFpZ2syJM7gswUEkDkjP6V+dcQY+nLNq1JX5b2Xy0JwWDr4inGo+quenWNk68OoOP4h/8A&#10;XrA+J+karcJpd5He+Ra2urW899ukK7olcHbx1GcZBrCj+NOtMgSK6ji9o4wP6Vka58QNS1VWjuNV&#10;ldSPmVpOD+FeQ8bQw8FGC/A9+hg8RJps9T05ba6iS5sZonhGcTq4IJJyRn2qS/0/RL6QHVL+3Ix9&#10;xp+PyFeGjxebCPatzgdgDnFb/gmTVvFU6PLd/Z7Zmws7D7x/uqM8msY42m23G5pUwPsYXlKyPWBq&#10;GgeGLeCIXgktnY5ktYlVY89B74qv471fRtR8PS6eZAUkQmKU9c9ufSs2z8N6JNp0mmXV1cSIz7cv&#10;JtO8dhj0rzj9oK7l8BeGpBo9rfTbMIkhDSBCT97AGSB/SvKrYqtjKnsYpWvY58Pg6FWotW2U9B+F&#10;2rW8U+pXQSBbh/MCBC8pUjjIUcfiRWr4L8S+MfD/AItGj+Cre7Z7rCxxS6UwjBA5ZpVYgcA4yMZI&#10;rlfC9/8AHMeAIPEup3VjFpi7WjvPtchE6Fto2pKN3OOAFHHIyK3R8cddgso9P07N3sH71dNsirEY&#10;6M7BCAfcNX6zV414axGUxy2UZz5IpXvbVLR3Tv8AgeP/AKp5nLGyxMJws2/O34Wv8zrdD/bE8RTa&#10;he6be6BCJLW5aEh5ckFeD+tb3/DSHi+8g82z0aFV6BthI/OvI/BPh/UtTvZ/FGu6HbwXWozAxWSR&#10;g7GPA7fN6ljXunh59ctbRNGFikCQMFjxJkNGByTxw2e361+Y4jG4lTfLV93p1+89TFYDAYVL92m/&#10;U4vV/j78VmZvs95axL3Cx8iub1L45/FC6DJP4nkix3iQLW3+0C2j6ekV1Blb12+YKeq+4/rXiWp+&#10;MreBjvmyfQHNeZCtja2qk2jajhcLOmpRppfI7a1+Jnjh9dt5b3xfeSRu4Vw05AweO1dfoHja4k02&#10;MveyF0neJm3nOQeDXgE/j1Huk8k4CuDz9a6DTPHYgj1EmXAivo3GD6gZr0qEa7jabZFXB01qoo6X&#10;4jazpWk6jDq14WJjv0RlUZMnmsqjAHUgkn6Cud8G33jyHVb/AMRXvg3VkhEji1WKykf5dxAOFBwO&#10;+T616R8D/D9h4q1yfxnqOmQySW+Y7KeVQzoO5XP3ckAccnFex3tvFYaJJp0GSZAQpd84Y8Z5r7TH&#10;4XLsZw3DC4iMrr3rxaWtra3TvoePRxdbDZk5QtbRarp96PlrQ/jI3hLQbrX9cvJrdpXae5D5DKuc&#10;KuPYYqlqXx68Sa46yadPALaQfK/mNI2Pfb0r2P8AaX+Bvir4rfCmfwx4Lls7e+fy/Ne4iUebGDym&#10;/BK9AePTB4NfLHgn/gm98fG8Sy6Vc+LptHt57eb/AEmS53x5GCoUxknJznkDG2seFOHuHMDF1cel&#10;Vb+FPZeq6/M/SMqxmTVoSniZKDXfU6x/iVqXhi4h1DxbNFax38i7AzESPkgDA6nrXplvqGuWDxJq&#10;NvPbpLMscctxGyfMTgdRk9a5j4bf8E69T0LxHHeePPFSahDa3CyrPPcNO8zKTkqpVdmRxli2OuMj&#10;j1j9obR7hNHj1CFABbOjr83J2ketXxNkHDeLrxr4eKp2+zHr69vkiMzzLLpVo0sE+be8rWXlZfmb&#10;Unwp1rWPCK28niKJJROXtpPKJKkY4IJBwfWuW+JGv6x4f06LS9XkU3DARyshOG4PI+pFep6BrKXP&#10;hyyuSdzSQqRhs9q8s/a20547PTdYix+7ulWRQcbs9M18lm3DeXUsLHEYeNpRae7d110Z8XhcxxFX&#10;G+xrO6d+iVmfPfxa/aP8F/Ce+Gm65pl/dXd1Cbi3SBFwVLFQCxI7qexrB/Zl+KHwwbVtZ8R2mgnw&#10;3L4hjljikgcSGO42kCXkBcgtuCnC5HJGcjz39uXTZpNZ8P6gFCMdNmjfA5ykzEj/AMeFbH7FGoaJ&#10;pdhb3mpwoTFM2JZU5T5u27oT61+7YuVSlwhRdPd8qPmMHCnUz+pzLRXPeNb/AGTX+K14l/8AEHw5&#10;dXNzMS819oPie6077UTg75IJUKFjnJKA5JJ3HrX0r+y/8IF+Afw2v/CPwv8ACsNj9rZ7iGK8v7iV&#10;Wn2YDyyygkkkKMIu0AdMk14T4v8A2q9V07x9Z/C/4c6xaWDnT42uddMf2uS3uH3uI47YgKxWMxs0&#10;rtsAO0K75C/S/hf49XHjDw5B/YlkrTRWyx3F/dAIJZQADIEUkLkgnbk4zjPevmKeKw+Ai3Xkk1t1&#10;ev439T0MxrYyvRUIw9x+b6d1t9xl6J4U/aB0WxFjNdeF/MLMZtUuZLi7mkYkkttxGF/3QcfWo7v4&#10;Y+I9XYz+Nfirq1zHgtJa6SFsogvcEx5fH/A66DUPiXqtv5g1/UNP+ySzYlksp086CMLy+3OW5GNq&#10;jOOcGqh8Q/Bzx1Y31l4W+KlpezHEV1ZeeMyYPGBwQcj869D+zY4vCOvhJxmor4ea036KW/yPF+uV&#10;6dW1SHLfqo3X3rYyrH4e/CvQ7SWex0Oztgzqlxds6meQtwA0khLHPqSeteSftx/tvaL+wj8FofFn&#10;hEC8v9R1eztdF0OK0RjBGGBnbIUkDZuOWz87KOc12z6BYWt7KV8Q6zfRbj5kLQReWcHIH3R07Hr7&#10;0+PS7jSp31ey0DUruRsLEL28XYnPYKo556nJ96+YXEWHwEryhe3nZ37Xex68cD7eadRuS7Pb8Tjv&#10;iHqnwm/bF+Btj8Yvg58QR4oudEuv7bFnq2Y78xtGPtlnJbSqvDRltoRAnmIuAetcz4I+KH7KXh7x&#10;YdLi8H3em3jKksdtfxS/MOoKhwFA55AHpntXplx43120vmg8SnQdMtdvzS3PiKONwPZcdfyroLzw&#10;voPjjSfseuxwarZ3cIeLMClP9l0ZR1GMgjmvnKvF2Hq4z206dvLm5lvo9unyOz6jiKWFdBSai3o0&#10;9V5aWT/A5PSP2uPB1l4j1Sazs4E0+SFds9upSSWYEhQwHy4AH3up3Adq0PhN+0T8WfHPiXU/DUXw&#10;ug1Fra4jSz1C28yOKTdGHIZ5G2cZ9R718gapb3HhP4vN8E9WicXCa0LYPLwZI2fKSAe6lT9a+0fi&#10;X8d/Cv7Lnhix0qPw2s09nYIDJlVihGOEBbPPqcH3r7X/AFkjQw6qVfdi0rWSbd9rbnzeJyJ+1VOm&#10;uaUu77dTt5B+0PNGu3TND0tJY96k3e/I9ioYE+wqrcfC742+LA0WofFGO2DYJit7d5MpnqMlcg4I&#10;rhP2Tf8AgoZP+0x48fwNL4T1OzSPds1C0aK5t1Kjo7eWPLJ7dc17x8QPFHhLwvDDc6vcXEtxK22K&#10;JZz5knqT/sj/AOsOSKxrZ3h6lCVVuVl/M+Vfhf8AI4quW4zA11RnBKT7LmPGtY/YG0bxE80Xin4o&#10;6olnNqDXcdpAqRrExOcDeW75Ocd62vHX7Ln7P2r/AA5vfhz8QdVudU0zU7OO0vIrnVFj3xo+9cvE&#10;FKkMAQVwRiu5v9c8E2ka3ep2EMQIzuvbyJPzzJkflmuV8TfGj4JWUDWV9r/hdevyDU/NY/8AAUQ/&#10;zryv7ZmopUop9r87/wDbUjenRxdSS1lp2SX6nnuj/sJfsFaJaQrpng+0NsrCJntvE19JJvYhUUAz&#10;kuxbAAHPtXnX7T3/AAT70r4V6a/xo+A2q6iLXTpVfXdA1GQzEW/AaWGQ4YBAMlG3cbjuGMHA+O/x&#10;a0fx545tvCHw68F2f2GaeIve2ulTRG7kVgR5e5uoJIBC5yc9hXo9j+yh+0X4o0t9F8WfGqeWyvoY&#10;2v7PdPb3cK9FjM8MuNu3ghQoJGTk17+X4XBZlR56+IjRqX1ThLr25U29tb2NcTjc0yuvCT5qkXrZ&#10;yXS107tWZ8SeDPiVPqd7rMt3con2bV3jXzHAAVflGOfaut0XUNZ+J02meCtD0Wyku2uWjg1BbTEm&#10;12yVeY/wDrj611X7RvwHuPgd48vtJ8TaQ39p3NyZ9P1aOD/RdTsCo8tlySUnibdFIuSGwjjG7mD9&#10;nK/s7T4uWE2pXAW3hBZ2cgBQBkk+gAryc5xyy3DtYe0ktnrr8t0fZ4KKx9NVUrXV7Hr/AMPf2Qvi&#10;xpXiey134g+NvDuq21tbJbrZarbTagqQDBCopCBD2BBIGeh6VueL9T0f4YeMbeLwz4F8FTPbSo15&#10;qGmaM1pcruIDxqQpGduRnAzuxnrWN+0n+2xqFh4ZF/8As06ndauY3aBxoGkreXIkQlSSjKx8skZV&#10;ghBHfOQOS/ZP1f8AaL+POpahL8Wvhjc2enSws6atrenjT52ud2VUIApcHnJ2DHXPY5YXH8R4aipx&#10;rxt1XLH8L3ZyRwmGxLdTExdlp1X9fefWVl8PvhL4wEHivxF4Agu7i5s40hubvTIppfJPzqh3HGAT&#10;n610FvoWg+FtOum8M+GHtzM4eX7sauQNoyFB6AYHPFefeNfjdN4RtdN+H2i6haw3dvFFBeaq8ZaO&#10;AooBCAAlmwD9Pr0vf8Ld0G8sxA+oeINXLJhzb6NMVb1wSnH515GPzKOLx1Rwi5TfxO/LFPt1/Bad&#10;zijgKtKEX9jom29O5JdeN9WsL6QweC5JGcgO9smWbHTOBzgVo6BEt9ZXUiRX2nX17EySXzWkSXKo&#10;T0DbCDjtuBxXBeMvEvi690qRfA/w68TLIRhfttw1tEo9SS5OPwrzbwj4G+Jg+JFl4i1nX7y+vPOA&#10;Fna3Mi20MZ65Gfn+rV8nWxWZ5fV9rzOL6Wev5X/I92ngMNiqD1UbfP8AWx3HxU+IXjr4Y+ItF+En&#10;hLxHd6for6a5mcyP50qhgo2uu1MkBgxxnoAFyCPUfgZ8T/h74H8Iav4p8S3dpZWGmWReT5FVQOnA&#10;HGScAAdSRWN8Sfh3ofxT8N3Hhb7fa2+r2aiW0lVlElvKRwSvUq3Q+3uK+R9c+IPjTwD4uk8K+JrA&#10;+ZZF7e806RQ8coYYOQQVdWB4yCCCODX7Bwxx7aPNWXvpdrXVt7fmkeI+H8PmlB06btJb+fXc9++K&#10;3/BS3/hV2vNrGi/s5f25obuDBrFldSfvEPRiyWzRo2OqMwZc4Nbfw6/4KgeAtZ8LSeOvH/g7UfDe&#10;manqM2n+H/7Ssf8Aj6uUj83yhJ91SUPDNhSUbkYIHm/wg8EeHtbhXXtD1fU/D8rN8mnLqZ8lQefl&#10;R0m7/wC0n+7Xu+jfCLwh4t8PLY/EXXo723iu4Zobi81NRIswJVVU7ECA7tuMktuxX6NlOPzPEe/F&#10;3Utdkl+Sf3ngZtl+VYSPs3G0o9bu/wCq+77jd8FftGeEPFOkReIvEfi3RNOaQNsglv0DJz3U8n6g&#10;1meIP2jPBt9eTaN4auJ/Et3GMC00PR3uNhPIJcnYB7muu034V+B/ChRIvBOmJGzbQ72kfmSMepLE&#10;ZdjzyTk1Q+L/AMIrzxz4PkHwz1+68JeIbeMtpGvabGv7qUDIWWNhsnhJ4aNwRjkYYAj1a0sZKk+Z&#10;ankUpZeqy00/Bfhc8Z1u7/bI8ReK7XxYPFEnhHR9Ok8yPRC0cz3wAwFmCDYF9uT/ADr2/wAE+KtN&#10;+M/w3+yeLtIaEX7S2d1YvL8srrlW2AYz0JH09q+GtW/4KCftofsyfETSvD37cnwH0ifwVLqRsbvx&#10;/wCG4pTEQGC+eEV3DY6lAqkjO3kYr1/xv/wU2/YR8NeD7PXv+Fz6PqmnM/m2ml6dpsk10jg5yYSm&#10;YmyeDJt61x4OtRi5+2qaNWcZdV8z08fgcbUUFQo83aVPVfeuvrqb/wAdfh3qfwQ0VvGPhyJ7rR4m&#10;/fzK3+kWoBAy69WUZHzAcZ5A614/4e+P9lqHiiGS41dnVA7ZaTjhT1rufgb+1XP+2Prmt+KvBWnX&#10;0fg+ytJNKl0HXtIYSaxb3EYDXCSA+VGyshUBWc4J3AZBHzV8UP2Xvjf4D8Ta1Lo/gbVtRsbLzRYX&#10;1hAZTJEwOx2VMsDtIyCOCD6V+N8W5RlmHxka2DdoPRxTTs/JdE+3Q+lyyGKqU5YfHq1RW38+/n/W&#10;5654a+M3h/V/g9dwXs6t5OoCTbMA4b98MHBq/wCJ7rWfGc9m9rIrxWk6yt5smMIARxk8nOOP8K+Z&#10;/DY1HR/Ctpod+skct/qsETKRggKS7ZB6dBX0DompCe2jiilZYwApfGC30B/nXDlWHoupzXvfYjE0&#10;VQm1FG6tjDp3mWeilwl02+485gxLMdzHpwN3Su4h067t9Mhs4SsbKoUuVBVgOxrk9Ht/OvrdwhKC&#10;bIDfxYFdncXBWPFtASzcAB8Zr9KyXCzw1BuStc8LGTU5pLoZEVrdGdo5osFX6AAZ75+YdKnvLq/s&#10;BG11YvcK+FYwRhime/GOB64plmt1fTy/2jaKhimIQxyFjjHBbgbT145GAOeeLM0jrtNsiOytgCV9&#10;o/PBxXudDivqYt5aaxcF7cRPgNw6genXP/1qqHVPEOhOIb+WUQuyrC0UYZ92RzkjAHrmupiuNrF5&#10;IXi2nOFmJH6ipILm11a3LHy2VWONjbhwevSmtBNuwyx1AwRFL2ZzkAq5Xj9OlTxykjzoZgVb+Ht+&#10;dV5reVH8kSq6gZGeD/8AXpizC2l2SfLuGRTbuSXbe8EjBY14Bw+W6f8A1qmmAnj2sgP0NU2ZFPmK&#10;pOepGMGpbW7ibiVfkHBx2p3AY26PDIGQ5wx2d/epIhbuuXmUN3weakMkLq3lZBX26iqs17bDMcpw&#10;T0Vu/wCdHMgBrUuCtxcl85AK8HrVb7LLCcxOrxhslX6/nUv22ORQ8CZUDkqR/So5GEj74L7BI5iy&#10;KG7gJazqs8iG6djgZSVB8vuMDvSfZr+LMlnPFMhOVjbggdxn/wCtSu8TAjzfn+mKiMl1CDcMoY4w&#10;ARjj60r2AHmJZYrm3ZVk4ODyP61JLGQFLjIHRu9V7O+hvGeKdZCiNkB2yUPsfSp5XhZN8ch2g87f&#10;mxx6daRaVhv9rWayC1dhvYcK3c0BwGLCL5c8gA9Kp3+2S9jmtJY1lUZKZHzj6dauWd1aPILeKTEv&#10;UrjrQS1qR+VbIS0B2BjgoQdpNV7qyuFOCAgPJXrn+tW7q3eTIEwTn5RsDfnxVK6OpohEsgkUEbTG&#10;uD+R60dQtYzrjRJotTN3pkhiLYJwTtf6g96pXeli8vRd3djIkkfQgDY34V09sJGAWVEORjhSD+tS&#10;NbIyMDH74Jp3Ymzlr/Q4ry1jubSIQzqcsyrtDfhjrUePE3/P63/f0f410p0+dAZEXKkH5W6j8aq/&#10;Zbn+4P8Avn/69K7FdHyboHxO8O6vqd54L+GGujxRqsLyQy21hA8cNm4OCZ5mXam0g8csccA17J4Y&#10;+HslpZx21w8SxckpEuNzHJJY8k8muS8LW/gzTYjb6RMJEVd3kWaeWqt3LBQAcmuw07xbLZaWDLdN&#10;hTgu0QTJz0XJ6VOGwNLA0XCnv5nZi8dPGTvPZHleveJJfCXxnvPDU9xtijliaPHAYMA39cfhXQ3f&#10;xJDeM44jc5CWjMBnvkV5v8db2GX4uwaoJHbzLZN7MwJyrH09iKZdzeR8QbOUtlZ7JkA9+tfi3EWX&#10;U4ZxJvuz9ByacZYCL8kexw/EEyHP2nnPY05/HLMGZT36155b6gYTjpjngVNHqNzdSiG2BcuQFHuT&#10;jFfLVMHzSPep1YpHo3hBNZ8d+IodE08PsY7ppR/Anc19J6J4Y0PStLtNF8iNvLC8yruOQP0rgv2d&#10;fhzH4V8Nyam7fbb+Q/vhCRsjOM7M98Z5967dvDms+NNLe31n7RYxTo8ctvEuxox0BEgbcSfYDHvW&#10;FWNOmuS542JxP1qrvaKNAzx/aXmSxVobYfuljAznuaqrJbeJr37MNjuAWaDIPHvnp+daGifDaHT9&#10;Bg8OQXlw1tHEE3zOXeQf7RJyc9/rWdr3wwn8PXK3PhrVUs8jabdLVVDcgliRyTgYFeNFLDU2pyu+&#10;mn5lxq4fn5Iy16HPeK/C1p8QPFdjp+rLcrpnhm63RWkdw0cdxd7dvzBSN6IpICngkkkHArul0nw5&#10;BpZSTT4lVVG5QuB+NM0jw7BFbfarlmSR2LOC/Qnv+Jq+NCtLlHtYptpdDmQvuIAGc856Vy4b2tXE&#10;OdZXvsgrYiPIoRbSj/TZy2lSWza1N4jvlS30+xT93JKQke498n0HFdhFrNoNNOqQ3PnRNHuEkR3A&#10;jrxisTSdH8E+NTaW934v3tp0oZbd4yhdlJHIAGTzWL8QfE2s6fc32h29iiKiN9knRCD06Htzz+Ve&#10;hiGnh04q179jlqRjXqct3db300+e5558WPFA8UeJUSzZX2EquXwCOueeBXz9Lc3VzeSR+YfkcjP4&#10;16fqzXaWjalfWx8kb0eRh1bHT9RXlE9/Ha3k7HGTISRmvqMNlzo5bCVtWdlOUVPkWyLBs3Rd4bkn&#10;qadr3iGz0Cw1nUL/AFBYbe2s0nuHZuFVV5P6VnDxAs7HLAY4Az0rkf2h9C1Dxd8O9Y0nR76aGeS1&#10;t5IxDIB5myUEq2f4cckd8V2ZfhKNTGU6deXLFtXfZX1MsXVnGlKUFdpaHoPwu/4KCapYWiWXw88F&#10;2UdtEgQXesyO0kx7sI0K7ATnua9S8F/tnfHfxB4kt08Q/DS31HRDIr3c2g6XcvNCnc5BdeOuDj61&#10;8p/Dz9sD4qfDjxlB8FP2aPgTCIra1ULObeCSa+IH7y5nuJMDk9FJ+Xgc19j/ALE/xv8A2gfiPcX3&#10;ib9paXQvCujxp9n0/TRCrXt24Y5kJR9kcYxwduXJ7AZP77mWG4QwmTJrD0n7uilV99ro7K9n+R+U&#10;UP7YrZk3KpO6fSHu+l3ufSOg6vYeJfD1n4g0qZ2trq3EkQljKMAexU8g9iK85e51q5/aVlsTqMn2&#10;O28MF44JJcRK7SgE46biAPfiu6v/AIofCHT4yzeLhLtGcItcR4m/aW+EOlzl00y4vSOjFa/EcRXw&#10;dHEuV0l0V02vuP0fA0sXUptKm22rbW/M9IgtlTKzFdwJBw3GM1zPxU8H3Hi3Q5LCzZVLrgu5OFHr&#10;xyfwrjrX9sX4czSlR4VuEPQE5qxP+134Phi3RaCWAHAYZrmhXw7npNM1nhMww75uRr7v8zt9D0WL&#10;w3oVnohuvMaGFF38Zbgc4rgP2rYGPw8uZWOWgZJIiRgja4P8s0r/ALW/hzUNOl1ax8MsJLVlSQKQ&#10;isjHG45yePbFc78X/GGteL/B94zRwtHJaSMI8ZG3Yc4z3xnn2rtrfUqlBQhK8mePSp4tYtTmrJM8&#10;Y8ZfATR/j3pGnX+p61PaSWts/l+XErgrI2SSD9BXiPxk8Bax+zddWehabr63Ud9E00crW2wKVb7p&#10;GTnoD+NfUPwEvP7S0adUkBaFECjPrnivFP8AgpxYLp1j4Wv2JBeS5Q49vLOP1r9TqxdfhSL7JP8A&#10;FHl4GSp8Tcr2ba/A4Gf44RafJo01tZ2tvd3VuJru6hiw8rY2gk/nwMV9H3P7S3g3xHBF8KfAXjC7&#10;0w6dAkd1dLMkAuZyBvBLsrYVsjjrz7GvgFfEYvdb0q0JU4hKZz0w5P8AWvsT4LeN/gn4h0DSLTxZ&#10;oUVxrlpB/puozH95PtOAGI+8ACAN2cYr8uzKjh4xU66k97W2V+/5XP0BUoUGp2ul0PSPhd8PPEOi&#10;eNbbxvrf7QNxPbRThxoVjul+14OcO7OylfUAZx0Ir1L4j67pGvWluul+CrG+1OdTHHqTaVGzQjOM&#10;rIQSCT0PTv2wYPC/xP8Agl4QsbS0a2tLTKLOIPs45Q9M92J9+1TeJf2qfgVot5YNdyTy299em3b7&#10;Mv8AqmKErwPcY49a4KlRVMC6VN8l/Np+utzy8RmFTEYlTdJyt5L9EjP0bXfjPFYro9l4EvYkiQK8&#10;l5r8dupP+7CGJHvnJqYw/GzWGWSSTwnZISF8yVp7x8nsC23JqpYftE/AjQZZbvSvCLmedy0s0shD&#10;P9WPNJf/ALaXww0nEGl+ELFJFw7HzAQD7n1rzf8AV+nPlVKKbXWzk389S4VsfWbdOg/u/wCCZHxP&#10;/Z48Z+K9EF94k8V3WqKGXfp2h6XHAGPvlixUdcAjpXqngz4aavZeENK8MWut6qostOESXUMrxSK4&#10;Awdn3SPZs8fnXjviP/goC+o6fPpOn6dZ2RkicR3NvGxdWx8uCAaxdB/b++IMGj2seqX08cq26JOY&#10;IPmchQG5JHUjmvYo8LYutKLlRnJrVNU9PTW33nUst4px1LlhQaSfZ/5Gx+3d8HLPRDon7Qyv5Gt+&#10;HHit9TkCY8+FnVUkP+0kjce0hz0FQfC34V/G7x3FF8RL7xKNZ0zXZjP5t9dHeSeMtF5yg4AA4zgA&#10;cDoOM+O37Ti/HHwHq/gOe1uludasjZ2UiQqQZ2HyFhv5O/HTrj1rlPhR8TPjl8N9EF/4OkXVdK0V&#10;Yo9UEO7Nvv43Mp5VN2RuGRnrXZS4ezmjeWJoONJO2qWi3T021bKxWU5vgMtUqtO1Rd1pZ/1offvw&#10;j8B+IvDmn29rbPbxBHKvFbQqgtyV+/1bfyRxnt1Ndp4p+Gnh3xfqj3GvaG16zwLbuJJjsdOckKD2&#10;zn8c18ieHP23fEltm3RMGAKJSW7lQSSc++Pwr2D4b6z8YPjrBpGu6b45TQWtr77TFDNC8jXEJQqQ&#10;VUjAIbgsffHSvfweTYHMm8NQpSqvS6uret3tb1PzjHTzChL29aah56/oekn9nj4NWG2QfDbTS0a4&#10;3TxK4+vzZqxDoHgDw0rrp2kaNZ+WuR5cCLg/gKbdfCnxTDabta8e6reSSsFb+z7UAJnvtwxxzVqX&#10;4ReG7aQnV9OuLo7sr9plf5vfDH+lfRU+BsWpJOnGNv5pX/K/5njPNeZe9VlL0/4JyHibXfhtb6BJ&#10;8RfEer28I0+ORi9tpIe5h+baVTeHOc45UYOM9Kv6D42+G8TR6jo2r3usm4RJEX7+wEAjO0A456Gu&#10;hsvAXgnQ4ymjeEogzAkkIGY5OeSMk8+taNvpTRo01jokauyDcPKx06ZzivYpcJyg1zVIr0jf8W/0&#10;MZY6MtFFv1f/AAP1PCv21PAnj74//DK2Twr4BvLrUtOv1ewjhgIbDHy3UZxhSDuycD5BzXxR8UPh&#10;F8Y/glIj/EjwXfaTBfloLe8JV4ZG2/MgeMsu7B5XOcZ4r9L9f8W+KvD6GS+8LTmGBg7SWbq5YA5I&#10;2nrkenNLBbfCX47eHxeax4X0/VdOllLSaZqdmsiK4ypJRwdrDJGeoycV5mN8OsuzGnNU8RJVXqr2&#10;tf0te3zPocp4nxeU8qlSTp9bb6+d7fefnL8LPhr8NvDpg8U2HxPaxmuIw1xp1tLKVXg9MMpXBwTk&#10;t36V9Y/Bq28Fx6baeIdV+Iou02bIzctIhKtkAEyyMR2+7jOPQ4rwH9sb9lHVP2cPHzeKPB2mXEng&#10;bWLoNaXHLjTnY5Nq7HkDP3GPUcZJBzgP8SVlfTtLhucIFE7qDgAAjaPzGa/Fc8w+dZPmjw9eTU49&#10;bXTXRq+/kfpVKdPN8vVXDytCXpdeT7NH39q2oW2jvbSCC1llv5xHEjTLEJD1Pz4IB25xnrjHFWdf&#10;1a28O6NLrOoywx28Kb3VbpHbbjnAB5xXwP4o+Mmu6j4fs5bjWJi1r4htyG805ClWz9OBXSJ8U7zV&#10;vDmu2UmozSRHRZztaQn5guc141XM8UoXnDmlLrfVa+n5WPEeQ1m03U9dP+CfZAvNB1LRW1RvEdgI&#10;ZIy8ETT/ADzD6DkCsfwn47+Dp8P22s2+qyRPcL+8ihtASjZwQWyM818weAPiMUtdLhE5DOkQO45J&#10;yAK52y+JV9o2mzWB3RyreS4if5SPnPY14v8AamOxNZ8tBWStq29e91b7jpjw/V5XGdV79LLT8T6r&#10;tPj14RS51TSJrWSO+tL1obe7dR5e0hWQsvXo3ODXzd+2td21xdab8U0t47e8+1HT9USMcE4Z0b3H&#10;Dc+jCuV8afE3xBo3ia4udVnby72KKaIBw25DEoDDB4GQRXC/tO/Gs3vwcM0lwCzvabixyS4lKA/X&#10;aBV4Gnm0c0w09nzW07PuevgMqpYSt7SDvffqd/8AC/44QWFoZ7m6URwxlmKnOa9xi+DN9+2x+zd4&#10;g8CL8Z7rwpaaxF5b3Om2UU0+UcMu4SEHYSpyFZGP94Dr+cvhz4k3sM1u0cirxudTyCQQRx3rutZ/&#10;bW+I8VlcSWFza6dNdukZXSIBbxu2CC5ROM49O9f0jkeaxw1PlxCvboeFneSV8RXUsO0mne+/4M/S&#10;P9na91f4bfs+6B8OPiz8Rbjx1qGjebANW1uxRLmfyriRYH25YhhGqbXLFj97dk12cHj/AMUJJKq2&#10;sgtOHt1kPzEEZKgdsHPtXwt+z18b9VXTIZvFt/LdX7WoJkL4+zqeigH+Ijv15r6E+NH7YnhT4Hfs&#10;qW/xHsLiyTV5r2Gzg80+Y/zPh2C5z8kasR2zjPWuTEcX4rGZgsHhGk+7vr5HgvhqrConOHNKcktL&#10;JXfXskevWmm6j4ksZJJNMWK0vJPONpfwf6psYYENweeeMjmvO/CH/BPX9kfwLrEviDSvgX4b+2TX&#10;LXDT3OnC5KSFt2Y/OLCMA9AgAGBjFfNNh+2JrHxAs4NU8P8AxeuJnnlBkdNRaNkwOVVcjB5HHSvR&#10;PhZ+13418P6xb+HfH3iIarFeRsbWAsJbskKzLjbzyRj5vXPatM4yDOvqjxEq6nZX5Ytr7tNfQ+hw&#10;/DWc4enN0k4W3Wqul+dj6rstJ0DTVSH7KnloAEjDYAA7YGMCsbxfapbSy3eiXVnZCbG83EfBx0zg&#10;gtj614v4c+JX7R3iK1F3ofhGFn1AtJ9pvZfLhtoyTtUAHcxx6e3NXZfgb8SvGv7z4ofFW4WJ+ZbD&#10;Rl8lCP7pY/Mw+tflNWs69JxcVDXr8X3LX77HPDLpYetzVai/P8Cl8Xfil+y/faxpvg/4iiHVdXku&#10;gltPptqPNtZDwX35ygwenOfQ1T1r4BXmmTvd+Arp9YtHBKcgSR+xwcN9Rj6V3fhX4LfCbwJamDw3&#10;4agW4K4eYx75X+rnJNaPhH4d63pvjJfEOmubSyZCLq2LcSnsdvY+9ZYGtmWX4tTp2cfP/Jf5muKh&#10;gJUHytp+fX/I8p8HaXqNtrf2XV7OSF7aM7oZIyCCeOQa7HyFZQNucNlQccV67b+ELfxFLNDq9rbz&#10;kMRAyxFXVT/DuzwR+vpXA+PfBc3hS9aOyuhJCXxuPVCex9+K/Yciz2ljaUY1lyye2uj/AOD5M+Kx&#10;VHlqPldzCMUaSjaoPqdtVrmyCyo6464ZWAGc+nvT7mS8RleAh9rZYH09qill+3WrHa8THgblwQa+&#10;nucQktgiZleIx7WypWTOR7/n0qK2slQ7opVXCnYQCPz5qvpkGoRM0+q3TS4J8vdj5frjg/WrrlJs&#10;7XKkDIZTRdXHrYhure5LxubZXVfmB34YfSoiy3TbwSuOMMM496uJdRlCsrvwOuw4qtfMhj3W0hJ7&#10;heKWwJNlZtStUu/sXnK0i4PIIHPbJ4zV2Iuj5MOMnn3H4VzuqeH57pheaTePHIOWMLfzB4p2nP4i&#10;sJManePdRDOSItpA9cjvTbTG00dK0SOvmRHkE7fTNV3ijniaC5KkkEHC7lz9DUmnX9peoIre4DkA&#10;fKx+YUy8s1VzdQlkkXO4Lzke4/rSJKFjYvpsIieeA4bJMMOxc/TJ/nVtPJnUxyIP97pVfyorpWlj&#10;JDEDdg4FS2pcRlHkGCcE47UDtcGs4YcqyblPIJPINTbljQsEDZGOR1ptwHTEaJntnOcVXae8gBDw&#10;blHdTkj6jFCHyjrS3jjdmijyHOSfT2oaxiE4kjDRsP4k7/41Ha6tvnZWVTxnKnn8qsfai5GATk8+&#10;tDsK7IJNJinkEl5bxPgHadnK+4bqKq3CtYOrKWba24yFeV7fiK0yxMZERJb6/wAs1EqNLC4dCAyk&#10;bgcj/wCtQ7he+4FxeQbywyR1TvVGaNhdQbZSCBgZGc/jULaTLDKv2S6IC4IV+uauo0jgJLEo3DHK&#10;c0FNXHBZlO2WILzwVJAP+FPJMY34PPU54qFJpbb9y0rEbhlXIIx6gnpVtYkEe5l6nnng0rohoSKY&#10;/wAChse9L9qH/PH9agkVVkJgODTt03/PJ6ZLieK6R4eexh2rpwgVFA3bBub2qVNIuJ7pJYrSWY7s&#10;ZfgL+Y4+tbU+sWVs6wCRWGeQF6moZdWtnjZoZAmPurjj9K3k2xNpngn7UXh5tE8R6ZfmBYzKjqdp&#10;JzyOTmub1vUMtourEEESBSfqP/rV2n7VryS6XYX7F38uYhpCuM5GQB7YBry/VL2SbwbbyHrb3Awc&#10;89f/AK/6V+UcVU2sxv6fkffcPVObApX2udxJqbFsgYz+GataXq8cOp28spGFkDBSe46D88Vytpqk&#10;ksUecnKDtS32tw2V7aq0+C864HqBzXykqbu0kfQK9tT6s8GfFHVvDPg9IE1No1C5LL1PcnP1NdL4&#10;W+O3iGw02OGNPMZ8vLLK5JJNfOGteOo4tIsLVbgYnkRTg9up/lXQWXjKFAP9KxhcYBrwIYKrOUpq&#10;6uzX2dG1mke9v+0J4t52TRJjpimX/wAefGWoRBLnVlIC/KdoyBXi1r4nhdCXmySf1ouvFXkuP349&#10;lFOOS4qu9b2Jc8FB7K56VrPxa8Tx22RrT4z7ZrDu/i34qsJ4tQg1mZigy67+Meled+JPF8bQ7jKc&#10;hhkA9aoXPjK3gt8q27cBwTWE8kqRqNNHVCtQ5L2Pb/F3xPdDpfjG3uWihkjVWigYKNw9cDn/AOtS&#10;/Evx6gsrHxPBO21XUSBZDhgfpXgfiDx5dP8ADaSGLkW97lSp+6D/APrqWPxnqGu/C42txMTtjHGe&#10;eDmsf7KlGm+Z2szNxpXXKjoL681ObVntBfzSxztvSMuSB61xHi50tvENxEdxGVIwcfwiun8AawIb&#10;y4lvF82V7bahB4XOOlef/EDUmg8TursTujzjPcEj+lfqMMG55LCp3tb0PAnW5cc6a2RZkngjUyRE&#10;j6+tVfEuqB9OZpJlKtp7nH+6ayP7QubxGEiqIxxgnrXvn7K37IXhz4+ae+tePr7WrKyihaC3t7a1&#10;8kXKP1ZJnBVgADwoP17Hny7KcTjcWqdJXe/kiMfjsPgcM6lV2R5F8I5LHQdEn1iAhZhAXdsck44r&#10;udC190gjke4bOBnLV9a+BP2Av2avA9tLYzeHb7VLe4CnOrao7bcc4HlbO/rmsr4o/srfCmH4fX2o&#10;/D/wPAmqC1kbTVF7PsMoU7FZTJ03Y6V34/hLMalVR54q/r/keRgeIcunNtRl9y/zPn/wn8QNI1uU&#10;xW+rxFVna3aQfNtlBwQRnjnjn0oPiy6EskEt9GzhyoDWwUAg4wcBv518w+JPgD+174fvJr3wHpgj&#10;k+1MZIX1KCCR5GOT8k7ruOT2zXovhb9lP/goF4q+Hln43ku7HR9OubVUuUm1yNJslyhJEIcn3AOT&#10;6GvvcnyDhvBYJReGjOaXvNpSbfV67H2angqqU/rfs4yto7JpnqNl4w03XNXm8MxxrJfxxiQpbJuO&#10;OnQdD/jXWeFPg18QvFt1BY2OnR2puZNsUmoSeUCcZ6ct+laP7Kn7LN18J4G8XeI7t9T167i8q5vc&#10;OsEMWCMRhtrMzfKWdwOmAo5J9m1BE0Wwt9XinTz7S7SQZ9Mgfyr5nF8IZRXxssRC8IN/DHRfL/gH&#10;j5vxH7Kbo4X3kl8T6v0OC0H9jL4n2d5fWOsa5pSWs9sYxNC8khZiAQQu0cA1lfEHQ9f8B2Nz4E1S&#10;dJrxLYwpPCCUkLx8YJHvX0zZajqg07/iYXcDBzvjdIiGUdcHnGPwFc78XdBj8U+AoblVjn+wXkFw&#10;pGM7UlXfj/gO6uyrwplX1Z/VU1Na3bb+R8NT4jzB4tfWLOD00VvmfH37NXj7StGg1W01bWLa0QJC&#10;yGe4VN2S+cZIz0/WvKP+CnvxF8Ka/wCCPDZ0jxRY3k0GsSRtBa3Suyq8JbJCk4GYx+dfNH7ani34&#10;q+DNR0WP4a24klKXSXZklAPyuFHXGf4ufavlmw+OfxI8T/EWHwv47vDuglIa3zwr4+vPB619ngMt&#10;5uH1TbvaNglXUM9VRPXmPdNE1QHx9YkSHa7cDPAr2j4c680Xic27SBS4VN24jv1r508N6mLnxlpO&#10;CeZNpP4GvT7DW5dJ8TwyCQ/fjB9+39K/Os2wadFRaP1ChU9omfRXgzWfEvjvx+nhvwx52o6jdXLC&#10;JJCX8tE+UZJ4RVC5yeAB36V9D6Z+yHd6dCJ9a+J0ep3ZV/I0+HRGeKJ2XaHVyw2suchgOwrlf2Sf&#10;iR8D/BHwn0xpPsdt431mS5tX1WVAfs8JdpNzZ+UZfYBkdCTzjFL4x0T9tDxd4iNl8PtK863kkUxa&#10;1H4/iWIA4+bbuD8egH4VzYbF1MDQp0sJRTa1cpJN3+e3yOiOMhBqnQ5adt5SSbk/JvZLyszcsf2I&#10;fiZrF15lzbi5iH/Pa7ZDjsBhDj867fQf2DdLbWbXRJtCk3Cza5vp1usLCdwWNQCDu3fvPp5fTmvY&#10;f2YrH4l+C/h+mg/GHx/a67qiP5j3EJLCEEcR72AZyCDyQDzjGBk+LftH+Pvjp8R/itJ4S+HnhzxH&#10;p/hNnjTWL3Soma71MJuAjTtFHksfmxndk54Ue3Sz3H1IL2k+RW6KK/R3+Q6XEWfY3EuhTqwhGO8k&#10;rK3fu/JdTp4v2J/h14eupJfEfjzSLGEDKxX13ANv/fQrh/ix8Dv2WLO0dL74+weeG4tdOlLog9hE&#10;h/U1ueFfg54nKFdI/ZtvJH4xdeJ/Esa5x0JWIA5/DNbdl+zz8aJZJZp/D/w80WCV9ybtMe9ki46Z&#10;kwG9cmsameTV/wB7Uf8A29y/gm/yNqed1KNTmqY2pL/CoR/WT/A+MfHXhv4e+EtWFz4O8dXV1ZRS&#10;lrmS7fy0A7MC2CD06iu6/Z8+JUnws8VJ4iKW+p6Nqli0GpQRsSZLeQYI54JBwR1HHWvTfj58EvD+&#10;naFcy/F/43Weo+XEwstC0y0htY3cgjmKPLPj8vWvBfDOiFmtdA0AyTuItqeXbnc7ZUCIKoJJ5OPX&#10;b+FfU5BjHm2Fnh6sJclvibve/S9lsfaZfmeHzrL6lPEwk4WteWt/mlHYsaR4sWf4paj4bto8x2uq&#10;SOgeMqZocjy2IPOGXa3419pfDD4++Hvgv8GLvx/e3EF3exHdeB7khbKPoryBckAkEAnA4PI4z4lq&#10;H7K/jFvhBafH3X/C1zp+s6RBJp9+lwu1rjTw4aGVkxlXRmZeedmM8KBXn3w01bSdf8VwWWgeM73T&#10;9fZzG0KWwnM+CeAhdMY9Vc8AZUV87h5SyWvWwmGnyye0u67rofj+bZVhcdzuk+aMJNO2u3e35nsP&#10;w/8A+C1Hivxx8TLfwF4L+Htp4wDyhPs+hRXbysCccNkgfUrj3r7yi12TVLOO6itY4lljDMGIyh7q&#10;cdfwr5P+EmgeOYV+xS+I7u4leJZTBa6H5DM3Hyl3kJjYE9SD3619B6RpGtHT3g1rRnW0W2MMNvIw&#10;bch6lz3JyckflX1OS1sxvac5zj/e1s/VI+Gzihl8HFU4Rg1vZ7/fb8jr7SW6vFyLxVTPUNillsJU&#10;d7iO9kJIAIVdwOKyPDMMGgaTb6b4d0Cyt7SKHbZwwOoiRB0CqvTvxWpb6/4kMTj+y4AFXLOjFse+&#10;MV9bTjKcbSPm5TpwejMbxRperPp9x/ZgaSZ4WWGO4c+WZCPl3Y5AzjOK8M8EL8dvhH8WoLbxbr1v&#10;faP4gvGSXSdJiZV0+QjKurtyVOGLDjnnvX0PBa69rbC7XUw8BBBCRgKwqmvhXw0+ryi7uoGufKLM&#10;blgRs6HHb2xWTy+rUmpJ9TWOY0qcHG17mT8UvAXhb4mfD2/+GXi62P2HW7UxCZRh42Jykise6sAw&#10;91r8pP2jfh58Tf2Y/i9dfD3x0yrsQNpWpIcRX1r0SVPTuGXqrAj0J/WfxBq3g7w34flg065t5rmz&#10;j/0azE+NwXnC554xnFfE/wDwVFeH42/s723xVfwuLDWPBupneveS0ndY2+vzeS3sFNfIcdZLgMdh&#10;PbWXtoLS3WPVM+o4KznF4bGqhL+FN2d+j6Nfkz5R0b4o6lNp8nheGzt9Re9nR4wYGklSVQQDHtOc&#10;/Njoc16h8NfA/wC1Nb6vaz6N8K9bV7qMRA6lon+jusgx84nXbtIbqeBVr/gmVo0GmeN38Q3elpeX&#10;L2vlv5o4hDddpHRu2frX36/xE8OeHyLrXtL0+ws1IX7ZezgLn6yMAcV+PLh+pjnyxsrev4aH6Hj8&#10;2eBqOMad0+/+R8c2P7I/7U2prNd2ep6Db3NtKALdNXAeOQc7cRoVU/jgV1tt/wAE7fjT42kOs+M/&#10;i8kl/OoaX7PZTXTbsd3Z1z+VfZPgfxHo3jGA3vgfxTpV4MYa406O3kH0LIDzXTyeGdYu7Uya7rjp&#10;BFzIzz7VA9+gAr18F4fw3jJv5K338z/I+exHFuLTs+Vfff7rfqfHnhv/AIJd2VvoKP8AEHxxq806&#10;qTO9t5NuvttDhmAx6k1R1X/gnP8Asz+JfDk3g7xld6xq1u04eJ21cwyR7SSuDFtBIJPJHPcV9bLc&#10;/CGKGQfbEvQ2VMsTErnHY968i8deG9Bub2a507W7a2jBJVpLlQceuM5rlzzJKOXRhWoVFKS7STaa&#10;9ErfibZdm2Oxc5RqSlFf4bfq2fI/xW/4JKaXL4dn1r4B+K9XtdStpCtvo3iS6ieG4QH+GaJQVJHI&#10;3A+hx1r4O+IGneMfhv8AE9fhr8Q9Hm03U7DU0ivbOfgryDkHoykHIYEgggiv1g1b9pL4YfBy7/sv&#10;XfiJf6xeOcJpml6c0r5/HGPxNcN+2j+xt4J/be8A23xK8I2507xlp1p5mh6g5VPPAywtrgDdlSej&#10;ZyhPGRkHHKs1ausTL3X17f5n0NKviKckq13F7Nqx8uaH41OmsJLLCpKdxy35c1j/ABBgufibBcaV&#10;4hvpTEoHlKGyF5xx6YrgdE8S634YvJ/BXjyxn03W9Kka21DT7obXhkB6Ed/Y9CCCMiu30LUraSJJ&#10;ZJQAR2Ofwrn9jVy+v7Sn8S2f+R9C6cKkb9DE8D/suJrl9B4fOrQs8tw8lsTfNE7NgAIVVW69jwOO&#10;or7O/ZB/ZSsvhbdaX4h8QTbtWtkEtujASNASzNtyxJLLu4wiDI5LDr81+H/EP9gX5v7Mr5vGyQHl&#10;R9e1es/DL44atoV4fEL6tL/ohEqMX7jovPXJ7V6n+s+bezUWl6v/AIH+Zx4+vj3QlRhVdmrW7n3r&#10;p76vrr79Lito4nGch9zD8BTW8Na/ceIEtr3TJbm0MefPE23Y+ehX0x3BP0rx34DfHvTtVmHjG8sU&#10;0y8ny6/ZW/ckZ7oeFz6fl6V2ut/tG3Xhy0vNct7175biYmQbM+Sq5JIA6DnHHpXlQeGrVJOpJtu9&#10;1b/gnwNaGOpz5IxR6dZ+HdOsUYy3ltGI/vpEwLKcdx1FQXnifRNKVmizIU7k/rXgHi/45Wupa3pH&#10;iDRb2dhq0UsM0iy4RSo3KCO5+8KzD8TPEU26Ka6ypJGQK4oTp021Rik13d/+GNIZbXqJSqy3+R7V&#10;efHy40jxA2mXupWiskC3Nm6oVdkyQVOBtJBHXOcEZHc89rvxVh8dyXPnz5kkUsSDgNzwfrn+deNa&#10;5YarrGoWHi601KBhaCWC5tXmAldXwVKr1IyKn8K3Ur67AtsGw7ncrc5AHOK+hwEMbiFFSlrdP7up&#10;hXwmFoXaXQ9BhRpmZslXxyD0PuKMyxYQgEHq3pUbGVASrEMBwSc9KJGkkAAb/fA4I4r9TUnY+XaV&#10;yG4vFKskT5JGCygHHvjvUfnF7Ziq7mjGSF/iqwbSOXbcFSCDwy8fnROVEBktgdwGSqdT/jQIreYB&#10;L50cvD9FbI5qRIxKVlhcElcH5cc981BuN7EwlhJVXB2ngg+o/wDr1Lb2iB820rxPjAYsCCPQ07u4&#10;B5ULF8Jskz8wB6+9RlVhzGCWDcsAelOmnYl7e5bLDBVguMfiKlgjQRqkoBlB53dasTuR2tosSbbd&#10;wMnOdoBps81wimG4ny38LgdKn8tWyCNpHcVFcwedGH/hODjnigSSIobpmi2yDLA7WI4zSyRxIxFw&#10;rR5HJHGKjaPymKRqBk5Ialz564mQ7exU54pXQLRkL3Oo2EginVriDGRIqfMv4Dr+FTm7EmJLZw42&#10;/eJ5J9KSI3CQNalhkD905Hb0NNi0/wA5fN8to2P3iCM59fQj601YJIe9rBNJuaMK4HcY/wD11keK&#10;bTX1gCaJei3dj8zspIK98EdDW5GJ4VKT4fPRgMf/AKqZdS2hiBcqjg8BxwafoTexQ0bULprQLqLB&#10;mVR8/AJI71oWciyCURnLFSeTWFeXE1pM1wjpLGxwYoxyp9R/hTLLxZpiwS3Ac70BUoIyDn0pasLP&#10;oaOnuLiB2u3yfM2q68Ee3vVqPz4k8rO49iwPIrH0fV4dTtzIIXiIfBTsfetKO5EgIjlDsowRUtvY&#10;FdEt2u+LDr06+3+feqUH2uAlrO4L/wB+KQcH/PtUqavdRMVubYkDOQF5/wDr09Da3pM9tOFbjjHI&#10;pcrABc+dEGVWR1OWQL3o/tF/9v8AT/GhI2BUyAbv7ynNSeXH/d/8co1Qnc8w1DTre2j3Iqhm6yOe&#10;gqjFJYwMI4pVdz3HJqO9026vv3lxqQWJm6Oep+p6/QZrMgt7S2v/ALJZO0k55yTgAZ6knkj2xXao&#10;6ENo5n9pKzg1XwDLlvmhlDqoHXgj+teAwXLXHg68jIwyJvAPr/8ArFfQ3xG0y5m0G8t7mEzPJbOU&#10;RCTtOCQT6DivnHQ5Ip4LqzfG2RHAHbrX5/xZhX7aM7dPyPreGq0bSgb2jXzS6XA+QMxjn1rjte8U&#10;C68eW0If9zDIEBx371atvES6b4SMsJG9AyIM/wAXIrgodUKeIIJppsnz1OT9a+YweHUpNtH1c5tL&#10;Q9j13WHFpo8jkjy7kA89ccV1h8QmHaIxuLdB3rz7xAt5faPbwaZameZLpSiqQPc89hXW+FNe0WLR&#10;ryC/1WCDUkgLCFbeV3bjO1W2YyTxngDvivouHOFq+byl9mEXq3+S7s/LvEjxQyrgOjCE4urXmrxg&#10;nbTvJ9F8m2dLba9qCRfaLm1jiVVHMkwBP4E5ph8dWqziO+uo4QzBQ0pwOeBzXGS6xFrKCxsyzOhz&#10;OM9/T3rmPjC/jTQ/Bran4csZbtElTzoLW3aSXZnO5QOhBGc191U4EwyinCb08tz8f4R8dM1zvNfY&#10;4zDQUJNJcracV5t3v9yPq3w78HdA1PTY7rxdqbvJNhltoJNgxwQCev5Yre1Dwn8I/C+lQt4k0+wh&#10;hJ8uBrpfvk5IHJJYnHf6V8QXvx68ewW6ePLPxr4qktPMSea2k0N4tq5CsnmPIARu6etdHpPj7x/8&#10;T7XyPAnwa8Q3Mk8yvHrPjO6+yQxOCCCkKMXfHYbwK0w/D2FpPlp0E33a/O5/QkuMOFY4dzeMjdbx&#10;TUnftaN2dr+1FPYx/C7xPqfg9L+ytrcR3cE8Ns2JdrZKpwB/DyAeAQSOay/g543i1D4fWGl6qJhd&#10;XdsplBT5lBUZY5xXSahfeKfAXgi9n+JPiWXWfEGpKFEQgWO0tEBO1Y48AIPbrknJbrXC/DcrBqUu&#10;vagyTSeaF8qZG2bfQbSDnn6exrL/AIh9gMVUbxHwuV7R06JNX7H5Nxt40Vcuw045XFKdtJS6ei2v&#10;2v8ANHqsn2XSnmm0G8kkiEQ+ztIwy4AGc9MH8PxrgPide2Umq21+ZkMnlMWk3A5IPIFXvi98U4fC&#10;vh2ZdPuEsYr2IxrbWqsqN14yST+ZP1r5e+Inxx1PQPCU0Ftcvve48qGVnz5e9SSefoarNeGsHhqK&#10;pYRWS6dEfK+GfivnfEGfvBZnJVE1pNJJ83bTRr5XPX7L4j+HJvG+m+C31cpdaneRwwxgEgszAc46&#10;Hmv0l8RfF3S/2fPgvY6uAl1dRRLa2tsW2oZGQkEKOSq7cn2781+JX7IGo3niH9qLwfHqGoGbGtpP&#10;NLM5IVUy7MfXAUmvuf4i/GnVPjv8WLvxJY6oy+G9HU2mgQwnaoh4DSEZ+9IwLeu3Gelelwpw5BYm&#10;UV8Nk5f5fM/U+LszlenHy09T1CL9rn472+ow6xYeO1kjlBVrI26mJY2PKgHp17c+9etfD/8Abf8A&#10;CNtaf8I/8VLW4t58AC+0+bzFdsdNjE4wOeD+FfBfxG1q60e6jj0jV9y7jlCysyj6joOv/wBevV/g&#10;74OvPi9qljpOlwrNK8ar9pbdujIUbuowCB3PqOuRX3maZFk1TD3qwUbdVo/69T4/AY7Hqpak736b&#10;n1H8XPij4FvPhTd/EjSNE03W1dgkFxLaNGGfcq/ODhsAsD6HHWuq/ZaTWfE3wV0rxR4jnW6jkkm8&#10;4BAqYEpO1V6AL/IVy3xH+EUNl+zxc+BNB0641C5t1QQ21tbPI2RIrE4QHJOO1dh+yD4L8Z2XwY07&#10;RNU0G5tXtb6/3/aZShjRlX5TG3K8gnGO9fmsfY0XNQvZ3t3fY+8vVlhk29bq56VeNaNYbYIAoI+X&#10;HQCuI8Qabc3lrdQRQMIvLbcWHBI6e9eonwlqK6YkT6Xu+UFBkAVj6l4I1q6s5o8xqXU4jjJBx6Zx&#10;xXgKpiU9Ymrq0orcoaUv9r6RCxmJQ2yFwvrgVtwWVm3hS50We1kYsjEOi8gEY4pfDPh6LTLO3+z2&#10;EsRUYuYpFBUED+HHX6mneM9S1Twrp48QTQK1or7bmNY8MqHjcPx7V6uFpySlOorK2rPBxVTmmowe&#10;reh+D37ePiC78P8AxKOhXTos9lc3kU0H9wiYj/8AVXxr41N3b/FCz8UWqh45WHnMowQRxz+lfT3/&#10;AAVUe7039vDx5YQuzW4vopbYZxlZYUkzj33Gvmbxg92mnDVIIwBEcyA/3e9fYZZBLAx1vdfmddeo&#10;3iVLa1j1vwBqyT+L9JkMhO277nrwa9U1W/8AK1BJAc/MrBvxNfP3wu14TeIdKuBID+/Vhj3XFezX&#10;9y8tyiCTlwoB9Dur88z3B8lZI/U8mr+2pcx9i/sa/C74afFw6lo3xB8TS6bJp0KTae8L/NK7Zyu3&#10;nd930716vr3xFX4F+I4PDvhr4evMjWyL9ovGnVZJCOqgSMN2Odoc8np2r5O+FPirVvDOux6nps7R&#10;mSaKNiDg7Ryw/HGK+lrL47ePNF0W1+xzxTvcT4hEyAn5Ru4z3zivl6Tw8cUliYe0XRXt+R61PFxw&#10;tdylT50+l7fij3L4fXn7cHimzhn8EeAdM04SbzHeatCkCiIhdoKs5JbIPzFTkYrF8d+MP20PC2G8&#10;R+PtE08XSu63dlcW/lsUO1k3Ihy4/ujnp618zWv7fv7YvxRu7vSfhfpgW2tpvss8xAyjHI5OQAcZ&#10;OASenqKt/steAv22vFfi3xKqeMxcQPqCSXAurlo4/OMYLYwMDaflOAc4+lfU+2wuHdp4ekkl8Ld5&#10;fk7fM9mjSnh5OtiaWHhfVRa5pfNtu33fI97t7H9qvxZbfadS+MEsFk67o7n+03jSRfXkoQPwq/pf&#10;wf8AAGrSk+MfjVJrMmP9JW01YyIr9SCxY5rk/CH7L37V9pYTH41/tGaR5fmsVjs7d7gpGCSDuKpz&#10;jt0GO9dd4T/Yo8Ni9HifU/iJq2qyzKPJnixgr7AkgD2xUVM2rxbjRoU4pbcqv+OhWIx9OnBpV4Qf&#10;T2cP1shNd1L9ib4Mabdal4ps7HU7yOBpLSxkvSzuIwXcHoM4BAB7mk8Nf8FH/wBl3S3I/Z3/AGXb&#10;ue5hQyXE8WnxRMhABwGXeW56/TvWnZf8E5/2ctS1ufxBrWl6xdz3KkSxz6kyRknOTtUDrn1ruPBH&#10;7KH7Pvwz0tdK8I/D+wsoVXaAJ2YtjuxZssfc1m8fjKicpNttLTaK+67f3njYytlNenavUq1nbVOT&#10;hHzVovY8j+Nv7ZP7RPxf8B654Y8O/Dj+y9G1jT4pItTnugZobZ1QMZE4PmD58KBnAGeeK+evgJ4n&#10;jtfE0Oq28ONRkAE1yhyysDyM9hnNfoZD4Q8B+H4RKum2UamMLkR7yVHQZ5OOelY954m8KWSpp3gb&#10;SNHunMgSe0QpEQmD0XHJzjg151OtWeIU6sVzL5fi/wDgHJ7TBUsC6OFoKnH+7zNv1u22cRY/Fb4h&#10;axpA8N/DDV7SDUZIi15rV8nnLZxgfeEfSR2PChiAACxyAFb2O5/abij02O58SatDEFI82CzjbOcf&#10;dDnlvqAPpVK98NaV4r8PzaXd6d9ge8tWiEkCIJbckYDKwGAw7V8Kftb2/wAUfgl43/4QG58Z3GoW&#10;i2qXFhfGPZJJG2Qd3JG4MrDjrgHjOK+mp8Tezg6a+L8D4mtwtHEVeeTVvTU+1PH37cHh7RvAGp6r&#10;ZQi2Ng0ckBfJMjFgMAjJ5BOaw4v+CgU73cENrd2sENywVlM/8LcetfGn7Hmjz/Grx9eeHPHoudS0&#10;uBoZprSSc7ZWV8qjAHJXuR3xjoa+2tD/AGYf2cvDvi218YN8LJ7rUo71blJJibhF2rhY1jlLRog4&#10;KhVBGwc4GKyq8TYpPWVu9kc9ThvBYeXLKLk+n9XOX+FH7SXxx+Jesal4J8HyRl7W6lngjkkWBmtm&#10;kYLKiOQzxZDDeoIz35rsPEPhH9pzxRLp7R29laTwW8sV3czauyh1Y8AIsR9Ac7vwqPxX+zJ8Cfi1&#10;8UbX9oq48F+OR4otUQQajYeLp7BsR5VBsjPygAEbRgEHkHNemWnjPWtQe3tdO8KmIuhSOSSZpcsu&#10;B8zYGSevQdDXHLNMxr/DUuui1FPLcLS5XTp2fW6Wj+/VfJHjGn/sy/tDza/Br+q/EXRLQW8yuwgt&#10;5p5GweRuYpiuk179j/T/AB1Y+INF8W/EPVLjTvEBInsbdFHkqSDhWYNzkDnFestpPji7QBr6ztT1&#10;GIvmH1z3qNvB+umQPqPjuVQeWKnbXBKvjJxceXfe7VvxZrGLU1JSSt2X/APMvgz+x38JPgSZ08Na&#10;rqLSSyBma+uxuGBgAbVUY6103jT4FfC34kaktt418OnUR9iIjeW5lWMAZO3KMME5/Gl8dfCefWE8&#10;zSvG18z45YSHGfeuY8B+EfHPw58Ti78SfHrw/NpjqWaw1C4CzL+JIGen1rzVVVFNcitu1dff5ndV&#10;pyxEVOdZuXS6f4HN+AP2GdB+DPxqsPjj8F/HGtaNZ2Pm/wBp+GTdGSG4DAqAJG+YRjdko+8naMMv&#10;Wuk+MWpfHHxzNJpHheIHStqFZbjUNi3RPOTjJ2j+6BzXrlhqmm36Ldade29zaTrjz7eQMjfj3rM1&#10;K38JaJPHaaz4mtLaabc1pbXMpV5wOSE4wx56ZrhxuJdXCtRdk9dHZG2Dq/Vq6nNc0l3V3/noeQad&#10;4L+Pvkx2Q8U+HdJh8rCtaaY07Z+shGfrU118DfF2v2723iz46axLC64kgsI4rZT+QJrvPBGseB9W&#10;0iXU9T+IVlGv2uVDBeQnzoCGOU+QYIHQHrjrzVL/AIXF8JdJ8dT+Etc1WRYBZC5tbq0twxlG7aRg&#10;4x696+cioRjGfPFJ7ax/Hqvmeq8bXnOSjTd1v7r/AMtTyi3/AGdfDXheSW18IaC00rnDXc4Mksn1&#10;Y9B7DAr1HwD4S1jwV4I/s20WG4vQhaOKZyse7OQpIBIHbODVTx5+0N8OfDpsdT8M2tzeWY1COG8S&#10;52oZFfI4x93nH61V8aftJaZregXeneGPCsNhJ9ld4Jkmdn3KCV5J9QD+FefWWEjUnNyTa9Xf0aVr&#10;fNGlStmOJpxj7NqL72VvXW55B/wUB/YR0L9ojwLc/FrwdoK6d4+0exL28ltJkakiLu+zS8APnojY&#10;ypwOhIr8+fhtr02p6b5Vy22RG2yI3DIemDX6a67+0V4l8eaZZXN59nguxaA2ZgURguADsYLwQ2Mc&#10;+tfnL+0vbaX8OP2pfEFhodqsOn62YtUs4lGNhmXMij/tqJMexFejlNSeLnLCbpK8b7q26697r5np&#10;5Ria1GPs6/53/E1Xk+y4aGdTn+HHGKuDxVGbGDRIyQJ5d8zA4xjoPeuVttd+2WwdYwxQ4I6ZqbTE&#10;lfU4nJUBY9xRue+a7/qsox95bHoVpxcro+gPBPxQOmeHrp47giO3tgMA/dwM/wBK7P4QfGfU7XR7&#10;ee7dLlLmIvPFMc5LEnj09K8Ba6htPh/qBiXa1zIE49O/FegeDtOltdKsY4dQKoIEwBGARwO5zXA4&#10;UaLc2vI82rS9pBI9z03xH4E1OG4t7fw2YnaUTwZuDiGXBDMoHHIPTpxWXNrV39qWK2YsvO7aM1yG&#10;lyQ2zGUuzsD8pdsj8ulbNn4hlubmNAY13kjag6UkquKqpwjY5Jwjh42budBaXN79qE4k2EAbCzZI&#10;+gFdn4C0+CbWN8kORFbYJc9WJzn26VxMNrLLPHDEPn9q7v4fWrXFpc3zOSUkCIEbsoH+NfT5JQlD&#10;ExUnc8PMqkXRbR1ItXhIEUzFP7rHP/16CxbLOuSBg4qJvNlUbbx1GORwcGmFL8Z3ThiMDBXGTX3t&#10;z5RotxeWEOHI7qvbFRTRwOTJE+1u+0d6rOt1KOVXJHzAHAPuKU+Yh2um4AYzzn8fWquyWrCPLKwc&#10;3MRdWbgx56eh55p0Nrb3UQlikOM8Bjyv9aas8duu+QDyz+lDxxTOmImBGGTjAqk0xE00EMf7ueRM&#10;lMAMcZqmss1rKSJN6fw5Ocf4fWnXci3sBZInZg38a4K//W9xWbbTRw3ZQSbkOcYcggjqpB/pVasD&#10;dE++JZdg9+KieXaQUY9w6+tZLaje20iugLRfxxMMEe4NW49VtbiHO8jsARgg+h9KroDSLUqoF8yM&#10;kEDBB6CmRSxINu8e59aglutpIMhdCvKjqppEQK+HG6MjCHOcUt9yWifzIplZGOOeAKZDMYpTbtKW&#10;bGfmUjI9j0z7VAZpIG2PgH3YfnTmeVlOwLk8lTyDTs0w1ZNOsgBCTsxA+VSeRVSS4mu4ikyo2OHD&#10;dRUyX0NxaCPeVZGymeuO4z3qGW6sgzOLhCQPmUjBx/WhuwWTKrR25YI8ID44JWnPawJbNbPaIQ4z&#10;8o9+tSSahYuizRfMBx93OKVHQuWt5QSR0ZSOPahMTViva21lacMWjGPv54/GrUFpaki6geMkE4dD&#10;/hxUZjR3MO0KSc8Yw351DCkdpkLB5YLfPsP8xQ0IvsXzg/qOKRooG+dsZ/I1V+0XMLEGMOhHQHpT&#10;pSLgqLd8f3geopXAsujxRmWFyRjJUdaq/wBt2/8Az1l/79//AFqmt5VgKwXHBP3eetT5H/PMflRZ&#10;E3Z4n4igvIdPjFvfSxzEj5Iuf19PxqDwveSz3M1rKju6AB5GXlvxrQgePUcS22+RDzhvlpv+i6RK&#10;17dXgVwnEXmZGPpXpppLY5lF3KviWWzttPuZLwhYUjO/GcYxzmvku2vLSbxFPPar/o8jk27ZA3Iw&#10;4OO1evftg/FaHw/8N5NPsr+OO81M+TCwfGIyPnI/Dj/gVfO/gnXo7nR7S6kn3lEKSEjrhj+uCK+b&#10;4iwTr4RVOzPoeH6nJimu6K3iK+mtFlsd42LdPhQ3PJyM/ga5HVNRAvImE4UqwJA61b8QeI4r3WJW&#10;NtK/mXGcqvyxrjGTzVj4UaNY+PfFciNpc1xb2Tjz98RVC2eAzHggdcDPbivIyzKauIrwpQjqz1OJ&#10;eJsBwzk1bMcXK0YK/q+iXm3oeueFLCy8QW0OsXGoyyhIUUW0b4RSRySR1PtntWrqMn9nW3lWkEYm&#10;l4TPb3rYmhMBg0fQrIstugUBYsKWwMgD0HFY+s2U02oC7upjG4jHyMuBjrn8RX7Rgsso5bhY4ekt&#10;t/8AM/zZ4iz/ADPjHP62ZY6es3tfSK6RXoi54b0O0t5FnFuhlKgySZOOnfitnVvFM3h+EadokSCa&#10;5GJZI0wYx9TyKydM1rTrO0WCXVEViwLKkXPHv6Vi6/rNxLC+pW8TSGScpbscjcucDI9M5/Ku102o&#10;WsdOHzKjlGG5qck5PTQ534ieEdN+KVxHo2t67exabZ3SySW9mxR72dMEK0nVEUnJxkk8cYzXrHhU&#10;a3efv4bvybWzgB8uGZtqIBjuck47k/jXndjPFHfQxTwYgt49kIJ+Zu5Y/wC0SSxPqa7Gz8b3L6I+&#10;g2WnRJHKu03E0hz64AyBzx1FVDDVFHmsbZRxBQwsnCpUsrt2S1bfpr95z3jzX9Y8S6glnpbyOqNj&#10;zHPc/wBBW74V0vT9KtInuFcxW5G7Y2GkJPbIPPXnml0rwwJF8iG1u1vEwbiyMIaRSe3yEgD3JHXp&#10;3qXxP4lvvBGnX+hzu9ncG0DIhjUlg3YnOR0z+VS1GlTc5HmZ5m+JzOpZRaS6PVv1XQ8g/aH8Yw6r&#10;qLeHrWAQ22C0QRy2OuAc185fHK7jg+G0YvoZI5V1qH95uwGxHIMYxz1zXd+NPEMut6j9km1IC4up&#10;FEcjt0JPGfSvFf2m/iFcTK/glpw0enwxtvU5Hmbjnp7MRXz0KbxE27bn634SZbLC16deyundh8AP&#10;iFZ6B8RppLe9ZJE0+aIyIDuzIApVfQlSRn3NfUfwq+MuhJ4f1KPxNazW8VqiCNUbAZz0J/DtXw58&#10;CLTVPE/jW5TSImedNPllADYL7AGOB3OM8V9G6V8M/izq2mR6ZpHg/VVspIEmnnkVVXeeFbGc8Hpx&#10;3r6bAYrLMpoWqTjF9bux+9ZrQx2Y4hTjFyWysfRHhbxR8N/if4x0fwTBBdNcanexQ26tL8vzMBnY&#10;uSTzx6niv1n+BP7N3g3wH4S09o9LhsjbRr9lgjVVEZxyx9WPc1+Qn7Cv7OPj34c/tI6X458Vwpbp&#10;odk17Cs7FzNKcpHnoBgktjsVFfoF4h/aC+IuoKFg1fYuOqHGPpXw/GHFmWyqRhSlzpK+m1z0MnyT&#10;MKTcbcrfV72PtGyTwrpkYE+sxIB/CGH9K5GL42fDjwd4o1jwzqOoFzcyCS1IwMl4gp/DIr5D/wCF&#10;o+LpJAbzxBcsSO8hqpe+Im1G8XUr2ZpJlwAzNmvzLE8UYi96EVH8T7nCZBBRtVk3f5H2vq37Rfw6&#10;0eERXV8hKRjIDjjiuR1n9tH4eacGNvYiQqMZCk//AK6+UbvxC0zlCCWPXcazru5e4BRkJ9hXnVOJ&#10;M0q1eZNL5HRU4fwKjZ3fzPoX4ofHeL4paA3jH4dXt3pN5pygTRW8hTzU/vYBrL8PfHLxH478FPYa&#10;lfvdSKvlzGZuX47k+leOfDzxBPoutGxnH+j3UbRuhPUEVmeCPGTaVrWo6NbzMVWUgjPYGt3m2LrS&#10;dTma5lZq+j+R5M8poUoKFr8r0fX7z4A/4KraJDJ+2BqGqKmTd6JYSOcdWWLyz/6BXzfc6Et/byWE&#10;0BZHRlcY6Aivrf8A4KH6b/bfx6XVnjPzaHACxPBxJL/+r8DXgB0yG03SDlc4wyD+tfqeR4qf9lUe&#10;bflRw4zDL28rI8J+EuuXOleObDRLxmBg1FYzuOOA2K+lrW6Mmt2cechpI+R/vCvmv4g6Ta+EPjLY&#10;atpClbe5uY5ZkXojb+f8a998O6il9r9l+8OHlQAe+8VhxNRjU9nUj1R9DwxipRjOm+h7vpN2tlcR&#10;RsCCkuSc+zc16lp/iCw1M6Tpt5Eksa2kzMj4ILFgK8bu7xU1CM7tu0gEZ74NdPo+rvaalp5U8izf&#10;BY8nLmvzXEwjDEJs+qf7ymmep/C/RNE+HFodC8IQGN7m9a4LO+4B2IBY57AAce1fSOjeMLP4O+E3&#10;h8VWN1YJeWm+81FrlYniVhwSiHzhnOc7R/WvlD4Z/HLR/hD8VtE8eeItLW/s7PU4PMgOBtUv8zc5&#10;GV4IzxkDNdn+0z8Ffj/+1rrQ1r9n/wCLvgvStEucmbU/E0dyb47uuQiPEP8Av5g+1fQ5PldLE1Pr&#10;GJla/fS/zPKzTMsZTvCirye7/TU9F8GfFzxJp09/rHwT+KWj+PdFtZ45b3SdSvJvt+mwvIqnaHVm&#10;kjXOd5C7ehJGK+lvDf7Tfwj1LTk04eK3tZEVUka9ga3XzN2xl3FQpIbjj1FfM/7Ff/BPnwh+zjaa&#10;lq/xD+MCeO/F+v6XNYCXSrcWdpaW0yFZljWJ23kg7TLvOAeFjJyeJvdO+GfwJ+L+rfCRfHN3b232&#10;yN7KXUVluJFt5BuKRyEhJwHGAWBdSvJIOT7eJw2Ck2qWrWzWlzysPWxcKq578r8r/ckfeVrqejXs&#10;An+1wYY5DzSAbh7En9atQ6t4cgYM9zbFUPAjzJn2+XNeEaf4I/aFlhUfDDxDpuj6ROolWfWo3ur1&#10;3Y8sQ64RcYwmcDHQZwLEXwl+NGqzPZ+Kf2lb1UbmUaXpiwhfUA5P8q8qlQxMlZzivS7PZrVsPFJ8&#10;rs++h7jqXjbTrYE29lI+F+YpabQP++9teJ/F/wCOX7P/AIElfWvG2gQ3F5H80cVjqGLwOemxYgTu&#10;z2JA9atW/wCyl4C1J47nxP8AETxLrTN1N3rBUP8AggBFaGmfs6fDXwtM6+DPAlst03Au51MsgPr5&#10;jkn9axxWHpRi/aVG3bskjfDTUpLlSt87/oeh+EfGGkeK/Cln4j8PNNPDPAGh8+PY+fRgeVPrxXhv&#10;/BRL4c23iXwLYfEC3s8XmnSiGV5HARoZD7AnIbHHQ5Nex+BLTTvBFoPBIM73MKmeef7O4iYuScK2&#10;MHHTrmrXxQ+H9h8VvhZrfgy/uYYxeWbLbyytjypcZjb2wwBr5yMZwcXa1up6M501J6/0z4s/YM8U&#10;6J8NfjBBda5c2628m5ZpACEB4OTk+x/OvY/2qP2tNS+MFlf6d8Bo47h7N9lrYXV4LGPUUKLl97YU&#10;MH3gB2UFcHOTivjjwRrl/ovivUNC1a2MV5pt+0N3bSHlXQ4ZTj3BFfXPw2/Y7s/EGg6Z8T/h54xm&#10;Fresj3Wm/bFilhBb5/LlII45wGU0TnC9SnPq07d18j0KmEwtH2GMqdreV/M+e/hja/8ABQDU/H8D&#10;+DvhtqeiTidTJdweILYQjn7xKzMHHqBnPoa/TTw/4u1vw/8ACrTdf+Jd/azanZ2KnV7m0hwJJlXD&#10;FBgHk9OBn0HSvN/BnwT1jS2ntNT8a6ltRVNvBc62JFk65EirGvHTocnJ6V23gzVbXXYJNI1rw/cr&#10;BLLLFAssIeLZEApZT12HGecnLc114OFGMuZRtoeDxDmlPMOWKUfd6pa/eeZ6z+1Br0vjRNQl03VJ&#10;4JEK2mmaXYmdo0B4LY+XceMk/lWu/wAc/jB4ijKaJ8EfEkg6A3tyloPyVVP617V4W8HWd2Nllpgt&#10;okDKpaED5R3AB6E5xXQw+CbVYdo1HawBIVbc5b8cisP7Dx2Ik6nxt63bsvu/4J4885yuilFU7W9X&#10;+R80Xlv+1X4oJ+yeBPD+mh8fPqF3Jcuv5lh+lcJ8Tv2S/iv4ws5db+JnxAhmSJGMGm6VZiGIN74A&#10;z+WfevtaLwrFDtlhnmbIycwgfhy1eYfG34VfHq4sb3xj8DPibpravbp5sPhfxhpyS6ZdKoJMYe3C&#10;TwuSciTdIOMFe41XD2IjBtwim+1vzuXS4kpe0ShaK80/+Cc5+y8PE/hL4NWMHxDPkKjCO1E4wyqW&#10;2pnPrxXR/Gv4X6P8YfDMvw/8Rs1vdxyCbS9StZMTWVwv3ZY2HQ84I6EEjvVb4Y+PNC+NfwD0bxBq&#10;GqXPhnX7/S4pNYhsRE76XeYxNbhZlkVtsgZcspyAD3r57f8AZ7/4KT33xjttQ0z9s3RofBdhcmaS&#10;/vPCcBu5Ii24QtCkaLKT0LB4wAOOeDrTyil7NQkla3c444iVfEzqOrGnJNvW+/lZP/gnmXgODx98&#10;I9e8S+APGk8z3ena5KHeVj+9VgGWQdchgQw+taHi3x06eO9ESKFvMbRpgzbuCvmDH9a3v29PEfiH&#10;TPHmjXNhPa3UkmiLb32o29j5K3U8Uj7pAhdiBtdcZY9OuMV5Ta+PvGGp6HBoeoSTS20Dlo1SEDy2&#10;brg4zj8a+UxuVZdFy95aPofXYPF4nEUo1HGza1/I6zxf4l8aXvg+8Tw7ZzXCJf2zXXkxb/JjDE7z&#10;xwMgc0aX4uv7+drWPXoLJpbWVEmupSqI2w4JKgkDOB0PWuM829Z2VZmG8YZWl689xVbWLC5trIFL&#10;1TIT8qRJkkmssPQwNvZwhdPubVVUUbyex0fhzxnLpy2OntK1xJZqoaSMEgkd+1fIv7WvjO58QftJ&#10;mGWQGTT9Jtom28FSQZMfk4r6h8NaXLZWguLq8maXyiWZyOTzxjFfFHxa8Qw+KP2l/FGpRtujTUVg&#10;jYHqIkWP/wBkr2slw0JZrNqK9yD/ABaRwymowUu7PQPCN5NJas0zHKqdvPU10RvfsupQSlRvCKCP&#10;UEVxfhW5URLGZNuTwAetddiS51cW7S42EAcdRVY6PLUZ6tKXNGx319Fv+H8bvH809yq/+PV6NoaO&#10;lnbwqxBVFGPwrz7WTt8KaHYqylpLpCwP+9XpekSbIwTHnC5HFfNTk6kbtdSprlSRqaezquGdSQM4&#10;NdP4H0dr6+SeRE8vfjcRyDjtXIJcEIzSxBQ74UgV1fhbUhZIC8g2HgKOK9zAxpwhc8HH88vdR6AU&#10;tdGsJbjAaeQeXC+eVz1rp/h4nlaCX6FpmOa8yi1N2RZpJC6qONxzj6V6P4JuTbeGLcsmdwJIB5yT&#10;XuZbKM8XotkeFjYOGG13ubsquz7oyB3BxT47mQDa+CQONv8AOqsWqWoOCzIfR1xTH1GLcPJYMc9j&#10;X06Z4drl2SaJWyMgA5PHAA7VHIryMZQ+QVwcHvVee5kZDLEwBIB//XSxTRzRq7oFYr8y+9UmQ0SQ&#10;wXHmhjOCByOOn1qO/vdVsbqBLLSxcxS5EpWYKYz2IB4YeoyD6Z6UGYKNynj2xUI1CPftdcH+E46V&#10;SdmZtFmS5hibzW3RuRglosgj3qvHb21wHjijiK7s4U96dDf7JW82Y/MuQxPfPpSiRWwLgqx7so/n&#10;6VYFOe0uLLmFw8ZyCJD09qjS5jt1xLEML93J6/8A1qumKNIpZLObK9WRjkBqgKhVR5Y0wMYIXp7c&#10;9KqIDBPbfZDcsxRCeM+tLNCdoa3vT86fJu5Un61Uu54bKKQA74gSSqIXIz7Dmqek6zHdn7EhdF3B&#10;QZBg57jDYIosA671u+Fk1vcWrebuIJjbn/61Z+meM7G/s5WsNdMM8D7JFvEICEdskCr099aNqRtp&#10;bghk+6Wj5z7+tLai3vgYrq2QqxIbzUGD+FF2nqJuxIlzd2s0U0UvnFj+9TA4z1INaLx29wMtGpGO&#10;DnBFQRafDDEIbbaoUZVVAGPpUieUCUllww6Anim2ibtkd1pdqsDFJpkGMjynOR9Kbo0El1Cx+3zA&#10;qeHWU/N6cdquyqqwZVs/Lg4qqdKiTMkIeJm6MrED9DUt3AlNpqNuCyy/aFwcCRQGH4jrTkjEqiRs&#10;qCP72R/iKktHne1Ed1lZEbBIOdw9ahktpoTvt5BweV7GkJizxsACDjtnHX6VC9zKFyrAMOMMMZq3&#10;CVnQF1AZeCAeKztZhnhUT2c6spPzwS9/oaBK9h1vcyuS8quA4xsdgdtO+z3f/P23/fNRRuXtkkTc&#10;COR/gaNy+h/M/wCNAz4o8U/tv6ybN7fwnoEFs7DAkuHMmPoBgfnXjPj/APap+K2rTtcDxlNGuCCt&#10;qqxquO5wP61zuqrcLZM17P5p7dgueoFc7f6fHdwq84XZ/wA8kGFxX01OEE9EcLlfcz/EHj7xn423&#10;PrGvXN+0alftN1cNIQfRQxOB0rY+GnjCzsNM/se71wJJbSs08bLuaQODjpz1HQVk31srfuoMIAvC&#10;gYGPw/GsnwzfW2j+Ip9TFtvMcbCQnGXAxiscwoRxOGcLHVgMS6GIUjrZtUDX99s2+T5ZaNsYYkYP&#10;Q11HgLx3Foyx2UMjqIo8yFF4yTk/U15Fq3xBW8v2vbSyaAF8OikfMOv4ZAq5pWtMXluMN+8kAxnp&#10;z0rPh3CfVpSqyWuyPyjx6xOIzPAUMDCXuayfS72X3an0F/wuO4utQto2t42FvmRJpYlkeMHjjI4z&#10;j9Klv/ifBeStcS+bOQdzNI45NeLaP4gmkhnvWU5L7QM9FXjFSyeLJ7sExoVI56/4V9lDFcrP5efD&#10;1WqlGcnyrpfQ9PvPimFjaO3t442IPIbkdqh0P4n3eh26WjXn2pGhAEcr5VevOO5ryabXbsq7SEEB&#10;c4POf85qGLW5ZmOc/IwU89abxbcrndhsghSjax7QfikrSZhjtww4HyZwfetLwt8cNV0O+huIVtw6&#10;PlHaFTsJ/iGe/NeHRanK0JYD+LGSeetTtr11bNsBPXrmlLGztoddPIKcJcyirnqN18Ydf8CeK49e&#10;0TxDPYpfRGK5kgmK7xjByR1BrC8VfEq+mmkupr5pg/DOzklsiuC8fa7LJ4fiLjJjlGGwMkHisttd&#10;ZpLNJ4yyybDJ781wYiu6kbClk/NUjbcnkt9P1OG91e4lm8yKfbaBEyJGIJKk9sdfwr5v+Ic03iuf&#10;U5IZ1LT3Wy2kI4EanHT8K+iPEOojw/8ACPUfGNsg826vXtIE2j9yzROS/wBQqED3NfOy+Uk0Uw3b&#10;VbaVGOcrmlhkos/oDg3A08HhIxW9kb37ElnJpXx30vUF1UzBJZbeSLygFbzImUdfciv1Q+EMWjan&#10;oaxXHloXtVOVGCGXp+VflH+y7czW3xyt7UOcHWbdgR1/1gH8q/UH4KykeXDtG0+YmPYE18RxvFfW&#10;Yzf8p+0ZI+bD8r7nbeENR0+XxVqU4mQvCI4EbPJVcn+ZNdRcapPgFWG31715j8PC0nijWYgx+WbI&#10;JPfJrtoTJN+78zAI5r84xMVNK/Y+mpWVQ2bTVI3BUyEkeppbzVJbe1E1vEZDuXCg474z+XNZcJgj&#10;Yp5Zx7NVpmxEQMgHGMGuKlhXOWp3+35C+18zuHQhsDrmpLfUZwcMM8kACsWF3S8Klzx79KuR3sRf&#10;CRn6mrr4aNMPbOZoWguZNYgk77qydNt/I8Vai0SgEytyf96tayu2OoRMBg7hz171n2Rz4tvXbn94&#10;3H40U4+6cNT47s+Yv+ChVsP+E10aeIBQ+hKGfaDys8xx+TCvlLWL+DTXZ7mcyKxI54P6V+jnx2+F&#10;fw68eaDLr/jexu5JNOiaOKW0m2uqkgnAPynp39TXw38YvBfgLT9QYeELnUjGz/NHqEMa8D0KE1+p&#10;ZLUj9ShHyPDxFnWkfO3xw0tdTt4NdsLjZ9kkUsFJDAexzyK734fa0t7faRdR3PWaMkZ6/MtUPGnh&#10;3S9QtJ9JSAIssbKx9PpXF/CTxBdWN/Z2TMSbe7RAQePlcV7eMo/WsEl1j+oZdUWGxb/vH1/fyZuE&#10;Vef3oPTvVnUvEV7p6QSWp+ZLVwpbt84yay5ZHaQTK3zFgASPcUupafNPLGhuOXgkzx0AINfmGLpp&#10;YjU+3pTcqaPQPgXrjrqsA1HSItSt9QLQ3NtMw5+cHd8wZSAM5VlZSOCDX2b8JfgL8Gbq4STRrbTj&#10;PK6vE0EdzCsXHKlVnWPr/dVR7V8Q/BkO15YwIwybhwGI6civrz4LeO20TVLfVEhdorGbEcPHzuoy&#10;XPv6eldMsRXjaEXZWOinToezdRr3mfTXh3wNB4KmOnpMhiuFUGG3tFRQeckkAs2c87mI4HvV+1tY&#10;b7xCbB/DDYRFaK9FvGyk88ddwIx6VieA/wBoefxHNIt5oESxrFuUKoJI6ck9D3yK1j8dDpN7Otro&#10;3IsXljYkZAGPyNbKtN0OdnnSpv2ztudMmnTMhha2lZhwQARmkg8KiNyRpCqM55WvE/Cv7YniLUvD&#10;qyS6Z++iDpJJxlyrFc5rM1j9rDx5LMY4IUGDxukOBxWMZTcFNPdXNpQbnyytofRlv4QuJXRUgjj3&#10;MAPkA5qG0TT72W48rWIFFrO0M5ZgoDL1718zRftP/EGTX7WF51wZ1AAz61yni34o+M9O+IfiPTrn&#10;xDceWboSfuBjBKgEYJ/WhckppST1IkqsVJxlt5H2ZDqvw+00t/bXiOHbyVBc4dsZC8DIyeM9K47/&#10;AIT/AFKTULzwvqXhCCKBoXMV7DOfnUjgMrfzBr4w1L416hLOYpTdTgHA86ft+Br12++JGs+INO8N&#10;6vdXEnz2giKbsZAyBnHXpRmHs6VFOCtfQzwlOpVr8s3fr/Vj49/aL1FfB/7c3i3RreYJb6pDa6hb&#10;jAGfMhQSHr1MiyH8a+m/2LvjgvhnxVaeGvECyXdjdfu4Y2mIERPJZR618Tft++LLjTf23NIuokwZ&#10;fDVuj4/iHnzAZ/KvUfh94ivra0tdTt5mjlgAeOSM4YMOc15tfDShRoV+8V/kfY4jkxeWSw76H6Tf&#10;F/wb4C1260fxtofxTn0KdLhUvtN81ZDdw+jDG6JuOHHGAeCcEdB8Pdd+HXwptzbQeK7rU55Zmee7&#10;1Kczuod87V6KqLnACqBgZOTkn4u0n4j+L/Euuae3iXW5ryW5ied5ZCMknA5/X866nUPEflxYjlnU&#10;jA46fzrixGMlTrrlilc+LWVTlR5J1G7H2lP+0T4B0vVbzwxD4vtozbpFISlrLlw2eVJUKRkHoaS/&#10;/ao8ErbrG3xAI2gYjhttp/SviDxp4tkh+JUhM1zJ/wASyEFZHyFIH8PPHWmHxJqUjFYoIuMEM7En&#10;nnoK1lneYU6fuOy+Zz0+HsHOXvNt/L/I+ttX/a++HlozSnUr64AJzhCv6muY139tzwnG7Np+nXrv&#10;/A0lzjB9eOtfN0h1W/XE1+iBj0jh/wASaxdVuBpl+1o7tLuiGCyKMHJHauaGb4utUUFPVnb/AGDg&#10;6cbyV16n0db/ALWPhzSfEN3pc/hUwtfIl+kltEFDO4AZmJ5YkqOT6fSmy/GjVfHcsulWhk0+CeJ9&#10;0hlPmSsOQPYcCvnvVtWdviXtlXcsGkwIgPOOD/jXS6V4gltfENlJFu/1gP4V1+3xeJw7u7bkPL8J&#10;RqJqJs/tcXJ13wd4Z1mwbDx3LJJk8ncmTn8UrxCGWVAx83BzywbGK9P+LuqXOofDyzVpWUJq7AY9&#10;MPXkNyrwh1ilb7/UnmvNw1GE6buj16XNSppIsXZEDNKXO4j73XFXdEl+1qJWiZDgAbjnpVRPNEC+&#10;ZJksOTjmrWhGJptwj+VOOTzW06dGjDTcpTnN6l/V9XXTdCvtRuZFVbe3dy3TgDP9K/OzwxeT634o&#10;v/EBY77i/kmfd/tOT/WvuD9o/wAQzaP8H9curIFf9AlBA4OPLbiviD4R28d1ZJK+ctg/hXrcOxfs&#10;69V+S/NnLiUvawR7H4Ust9tbsyYLMuCOo5rrdLSW98SymNcbJCG7Z5rmfCeEvLWMAFVdeo5ro/Cd&#10;00niWeeRQf3hUc9znmuHMJN3PVprljoelatZs2qeF9PIAyykj1HB5r1Sztbe2VWjQH5ehPWvOtVQ&#10;j4jaHZ7spHYbwCP9mvRrdMIjMcgrk182pc1ON+v+ZVb4k/IsXCpFZrK0YVd4LA/XNaNmv221jNsv&#10;DN0x16Vmapct5MdsQMBuOK1/Djfuoycn5e9e3QpqNNNHiV5OUzZsLcIwgdMLnpXpmj/udGghTKlY&#10;lwVHTivOrFGlk83P3jjPeu/ije1gTa+V2AYP0r08jbljJ+SPKzVcuHj6mjDfPJH5V5tfH3WMZBHt&#10;1prStBIWaTCsflPbPpVQ6hIyb2JPTOe9SS30sES3MaKUk+8rDrX1ysz51q5biuDLH5m0fQ/ypEMq&#10;uR5vcdecE1XtcqmAAATkD0qecSRxrJG/QjCnpVpaGUrBNdX8PPnqADg5TPP0o+2yNFmWFH56jipY&#10;CCBvGflJz7mnTwpLF5Wxdu5cBhmgmyIWDzRh0gwOx9KkQt5eJZwshGY29fUZqGVmQEsxjcEqGiPB&#10;x6g1QOsW+p3U9uqODaz+VIxUDLYByPaq5jM1YJ0kWS0lIR2wVJ4zg9KDqlrDGY55FA3bMtwN3pz1&#10;qsq295EFuIFf0LDkcdall0sMyiJ8pIPnR/5g+tUtAGzCGAsRyM5Bx3+tQ3X9naxEyuE82I9uCR6+&#10;1RPHd2k5ga5MqKMbZPTtzioRDZy3WxYnjkUBm2vwR+X6U27hsYt2t4mvfZrljJCUDKxT50b/AHs8&#10;1saHHPaK9reAsjnIcEnafbPSpJtOgnfzXBJxxk9qb9shtYQBGxw2AKOYUmmaBXcgYfMvYr3pu0fa&#10;fKVg4YcrjJX3psBdkzGAAT82TSyxR7/OdBvjOBIvBp81yCVYfLlIEoHGMN0NTRzuVEaKBk8rngVE&#10;QzSi3nbdnkMOOKhkUIwByCDgMpxUgWJ5XtgpSIsM/NGP5ipYhDJ/pUWQWGD9PcVUS6M8kkbEkxgF&#10;iR1zTzLOf3sLDA++GPWgTuiaRWILxHk5z/hVWeRVTy2+ZWyPm5NLp+rperKyxFHhk2OOozjt7VHf&#10;Z3LckABT8wHUilazGtSCd2s42dYmeMfejHUe4qn/AG7of92b/v1/9atOVUkfbg4IyBnFVv7Jg9W/&#10;76/+tVJXHof/2VBLAQItABQABgAIAAAAIQBP7BGHCQEAABUCAAATAAAAAAAAAAAAAAAAAAAAAABb&#10;Q29udGVudF9UeXBlc10ueG1sUEsBAi0AFAAGAAgAAAAhACOyauHXAAAAlAEAAAsAAAAAAAAAAAAA&#10;AAAAOgEAAF9yZWxzLy5yZWxzUEsBAi0AFAAGAAgAAAAhAENx89EHBAAAbwkAAA4AAAAAAAAAAAAA&#10;AAAAOgIAAGRycy9lMm9Eb2MueG1sUEsBAi0AFAAGAAgAAAAhAFhgsxu6AAAAIgEAABkAAAAAAAAA&#10;AAAAAAAAbQYAAGRycy9fcmVscy9lMm9Eb2MueG1sLnJlbHNQSwECLQAUAAYACAAAACEA69/u0uEA&#10;AAALAQAADwAAAAAAAAAAAAAAAABeBwAAZHJzL2Rvd25yZXYueG1sUEsBAi0ACgAAAAAAAAAhACL8&#10;vsYl3gEAJd4BABUAAAAAAAAAAAAAAAAAbAgAAGRycy9tZWRpYS9pbWFnZTEuanBlZ1BLBQYAAAAA&#10;BgAGAH0BAADE5gEAAAA=&#10;">
                <v:shape id="Image 2" o:spid="_x0000_s1031" type="#_x0000_t75" alt="C:\Users\MAI-BARIKI\Desktop\sortie Madaoua\SAM_1229.JPG" style="position:absolute;width:3159760;height:1828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4&#10;ESrAAAAA2wAAAA8AAABkcnMvZG93bnJldi54bWxEj80KwjAQhO+C7xBW8KapHkSqUUQQPFjBn0O9&#10;Lc3aFptNbaLWtzeC4HGYmW+Y+bI1lXhS40rLCkbDCARxZnXJuYLzaTOYgnAeWWNlmRS8ycFy0e3M&#10;Mdb2xQd6Hn0uAoRdjAoK7+tYSpcVZNANbU0cvKttDPogm1zqBl8Bbio5jqKJNFhyWCiwpnVB2e34&#10;MArMPfXTdF3bZHffJDhJ9vnl/FCq32tXMxCeWv8P/9pbrWA8gu+X8APk4g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XgRKsAAAADbAAAADwAAAAAAAAAAAAAAAACcAgAAZHJz&#10;L2Rvd25yZXYueG1sUEsFBgAAAAAEAAQA9wAAAIkDAAAAAA==&#10;">
                  <v:imagedata r:id="rId35" o:title="SAM_1229.JPG"/>
                  <v:path arrowok="t"/>
                </v:shape>
                <v:shape id="Text Box 17" o:spid="_x0000_s1032" type="#_x0000_t202" style="position:absolute;left:83820;width:29718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0CUPxAAA&#10;ANsAAAAPAAAAZHJzL2Rvd25yZXYueG1sRI9La8MwEITvhfwHsYFeSiLHB1OcKKFNUuihOeRBzou1&#10;tU2tlZHk17+vCoEeh5n5htnsRtOInpyvLStYLRMQxIXVNZcKbtePxSsIH5A1NpZJwUQedtvZ0wZz&#10;bQc+U38JpYgQ9jkqqEJocyl9UZFBv7QtcfS+rTMYonSl1A6HCDeNTJMkkwZrjgsVtrSvqPi5dEZB&#10;dnDdcOb9y+F2/MJTW6b39+mu1PN8fFuDCDSG//Cj/akVpCn8fYk/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AlD8QAAADbAAAADwAAAAAAAAAAAAAAAACXAgAAZHJzL2Rv&#10;d25yZXYueG1sUEsFBgAAAAAEAAQA9QAAAIgDAAAAAA==&#10;" stroked="f">
                  <v:textbox inset="0,0,0,0">
                    <w:txbxContent>
                      <w:p w14:paraId="1279E625" w14:textId="77777777" w:rsidR="00033614" w:rsidRDefault="00033614" w:rsidP="005733E5">
                        <w:pPr>
                          <w:pStyle w:val="Lgende"/>
                          <w:spacing w:after="0"/>
                          <w:rPr>
                            <w:rFonts w:ascii="Times New Roman" w:hAnsi="Times New Roman" w:cs="Times New Roman"/>
                            <w:b/>
                            <w:sz w:val="22"/>
                            <w:szCs w:val="24"/>
                          </w:rPr>
                        </w:pPr>
                        <w:r w:rsidRPr="00963F93">
                          <w:rPr>
                            <w:rFonts w:ascii="Times New Roman" w:hAnsi="Times New Roman" w:cs="Times New Roman"/>
                            <w:b/>
                            <w:sz w:val="22"/>
                            <w:szCs w:val="24"/>
                          </w:rPr>
                          <w:t xml:space="preserve">Bidons </w:t>
                        </w:r>
                        <w:r>
                          <w:rPr>
                            <w:rFonts w:ascii="Times New Roman" w:hAnsi="Times New Roman" w:cs="Times New Roman"/>
                            <w:b/>
                            <w:sz w:val="22"/>
                            <w:szCs w:val="24"/>
                          </w:rPr>
                          <w:t>en attente</w:t>
                        </w:r>
                        <w:r w:rsidRPr="00963F93">
                          <w:rPr>
                            <w:rFonts w:ascii="Times New Roman" w:hAnsi="Times New Roman" w:cs="Times New Roman"/>
                            <w:b/>
                            <w:sz w:val="22"/>
                            <w:szCs w:val="24"/>
                          </w:rPr>
                          <w:t xml:space="preserve"> l’ouverture de la BF</w:t>
                        </w:r>
                        <w:r>
                          <w:rPr>
                            <w:rFonts w:ascii="Times New Roman" w:hAnsi="Times New Roman" w:cs="Times New Roman"/>
                            <w:b/>
                            <w:sz w:val="22"/>
                            <w:szCs w:val="24"/>
                          </w:rPr>
                          <w:t xml:space="preserve"> (</w:t>
                        </w:r>
                        <w:proofErr w:type="spellStart"/>
                        <w:r>
                          <w:rPr>
                            <w:rFonts w:ascii="Times New Roman" w:hAnsi="Times New Roman" w:cs="Times New Roman"/>
                            <w:b/>
                            <w:sz w:val="22"/>
                            <w:szCs w:val="24"/>
                          </w:rPr>
                          <w:t>Kouroutou</w:t>
                        </w:r>
                        <w:proofErr w:type="spellEnd"/>
                        <w:r>
                          <w:rPr>
                            <w:rFonts w:ascii="Times New Roman" w:hAnsi="Times New Roman" w:cs="Times New Roman"/>
                            <w:b/>
                            <w:sz w:val="22"/>
                            <w:szCs w:val="24"/>
                          </w:rPr>
                          <w:t>)</w:t>
                        </w:r>
                      </w:p>
                      <w:p w14:paraId="697EC559" w14:textId="77777777" w:rsidR="00033614" w:rsidRDefault="00033614" w:rsidP="005733E5"/>
                      <w:p w14:paraId="3F65D21B" w14:textId="77777777" w:rsidR="00033614" w:rsidRPr="00963F93" w:rsidRDefault="00033614" w:rsidP="005733E5"/>
                    </w:txbxContent>
                  </v:textbox>
                </v:shape>
                <w10:wrap type="through"/>
              </v:group>
            </w:pict>
          </mc:Fallback>
        </mc:AlternateContent>
      </w:r>
      <w:r w:rsidR="005733E5" w:rsidRPr="00AD31A7">
        <w:rPr>
          <w:rFonts w:ascii="Arial" w:hAnsi="Arial" w:cs="Arial"/>
          <w:sz w:val="22"/>
          <w:u w:val="single"/>
        </w:rPr>
        <w:t>l’éveil des consciences féminines sur l’hygiène corporelle</w:t>
      </w:r>
      <w:r w:rsidR="005733E5" w:rsidRPr="00AD31A7">
        <w:rPr>
          <w:rFonts w:ascii="Arial" w:hAnsi="Arial" w:cs="Arial"/>
          <w:sz w:val="22"/>
        </w:rPr>
        <w:t xml:space="preserve">. RAHAMOU </w:t>
      </w:r>
      <w:proofErr w:type="spellStart"/>
      <w:r w:rsidR="005733E5" w:rsidRPr="00AD31A7">
        <w:rPr>
          <w:rFonts w:ascii="Arial" w:hAnsi="Arial" w:cs="Arial"/>
          <w:sz w:val="22"/>
        </w:rPr>
        <w:t>Saley</w:t>
      </w:r>
      <w:proofErr w:type="spellEnd"/>
      <w:r w:rsidR="005733E5" w:rsidRPr="00AD31A7">
        <w:rPr>
          <w:rFonts w:ascii="Arial" w:hAnsi="Arial" w:cs="Arial"/>
          <w:sz w:val="22"/>
        </w:rPr>
        <w:t> (</w:t>
      </w:r>
      <w:proofErr w:type="spellStart"/>
      <w:r w:rsidR="005733E5" w:rsidRPr="00AD31A7">
        <w:rPr>
          <w:rFonts w:ascii="Arial" w:hAnsi="Arial" w:cs="Arial"/>
          <w:sz w:val="22"/>
        </w:rPr>
        <w:t>Gandassamou</w:t>
      </w:r>
      <w:proofErr w:type="spellEnd"/>
      <w:r w:rsidR="005733E5" w:rsidRPr="00AD31A7">
        <w:rPr>
          <w:rFonts w:ascii="Arial" w:hAnsi="Arial" w:cs="Arial"/>
          <w:sz w:val="22"/>
        </w:rPr>
        <w:t>) affirme ceci : « </w:t>
      </w:r>
      <w:r w:rsidR="005733E5" w:rsidRPr="00AD31A7">
        <w:rPr>
          <w:rFonts w:ascii="Arial" w:hAnsi="Arial" w:cs="Arial"/>
          <w:i/>
          <w:sz w:val="22"/>
        </w:rPr>
        <w:t xml:space="preserve">Au début nous avions même honte de nous présenter aux étrangers car nos enfants et nous n’étions pas présentables, on dégageait de mauvaises odeurs. Mais avec les séances de sensibilisation, maintenant on peut même défier les citadines car nous avons évoluées, car nous avons appris à être coquettes </w:t>
      </w:r>
      <w:r w:rsidR="005733E5" w:rsidRPr="00AD31A7">
        <w:rPr>
          <w:rFonts w:ascii="Arial" w:hAnsi="Arial" w:cs="Arial"/>
          <w:sz w:val="22"/>
        </w:rPr>
        <w:t>» ;</w:t>
      </w:r>
    </w:p>
    <w:p w14:paraId="52B57C15" w14:textId="77777777" w:rsidR="005733E5" w:rsidRPr="00AD31A7" w:rsidRDefault="005733E5" w:rsidP="00730D15">
      <w:pPr>
        <w:pStyle w:val="Paragraphedeliste"/>
        <w:numPr>
          <w:ilvl w:val="0"/>
          <w:numId w:val="12"/>
        </w:numPr>
        <w:ind w:left="567" w:hanging="207"/>
        <w:jc w:val="both"/>
        <w:rPr>
          <w:rFonts w:ascii="Arial" w:hAnsi="Arial" w:cs="Arial"/>
          <w:sz w:val="22"/>
        </w:rPr>
      </w:pPr>
      <w:r w:rsidRPr="00AD31A7">
        <w:rPr>
          <w:rFonts w:ascii="Arial" w:hAnsi="Arial" w:cs="Arial"/>
          <w:sz w:val="22"/>
          <w:u w:val="single"/>
        </w:rPr>
        <w:t xml:space="preserve">l’amélioration </w:t>
      </w:r>
      <w:r w:rsidRPr="00AD31A7">
        <w:rPr>
          <w:rFonts w:ascii="Arial" w:eastAsiaTheme="minorEastAsia" w:hAnsi="Arial" w:cs="Arial"/>
          <w:sz w:val="22"/>
          <w:u w:val="single"/>
          <w:lang w:eastAsia="fr-FR"/>
        </w:rPr>
        <w:t>du</w:t>
      </w:r>
      <w:r w:rsidRPr="00AD31A7">
        <w:rPr>
          <w:rFonts w:ascii="Arial" w:hAnsi="Arial" w:cs="Arial"/>
          <w:sz w:val="22"/>
          <w:u w:val="single"/>
        </w:rPr>
        <w:t xml:space="preserve"> cadre de vie </w:t>
      </w:r>
      <w:r w:rsidR="00516E90" w:rsidRPr="00AD31A7">
        <w:rPr>
          <w:rFonts w:ascii="Arial" w:hAnsi="Arial" w:cs="Arial"/>
          <w:sz w:val="22"/>
        </w:rPr>
        <w:t xml:space="preserve">: </w:t>
      </w:r>
      <w:r w:rsidRPr="00AD31A7">
        <w:rPr>
          <w:rFonts w:ascii="Arial" w:hAnsi="Arial" w:cs="Arial"/>
          <w:sz w:val="22"/>
        </w:rPr>
        <w:t>les femmes touchées par le projet affirment mettre maintenant l’accent sur la propreté des lieux, des récipients, l’hygiène alimentaire,  l’hygiène vestimentaire et celle des enfants.</w:t>
      </w:r>
    </w:p>
    <w:p w14:paraId="176609F9" w14:textId="77777777" w:rsidR="005733E5" w:rsidRPr="00773F0F" w:rsidRDefault="00773F0F" w:rsidP="00773F0F">
      <w:pPr>
        <w:pStyle w:val="Paragraphedeliste"/>
        <w:numPr>
          <w:ilvl w:val="0"/>
          <w:numId w:val="12"/>
        </w:numPr>
        <w:ind w:left="567" w:hanging="207"/>
        <w:jc w:val="both"/>
        <w:rPr>
          <w:rFonts w:ascii="Arial" w:hAnsi="Arial" w:cs="Arial"/>
          <w:sz w:val="22"/>
          <w:u w:val="single"/>
        </w:rPr>
      </w:pPr>
      <w:r>
        <w:rPr>
          <w:rFonts w:ascii="Arial" w:hAnsi="Arial" w:cs="Arial"/>
          <w:noProof/>
          <w:lang w:eastAsia="fr-FR"/>
        </w:rPr>
        <mc:AlternateContent>
          <mc:Choice Requires="wpg">
            <w:drawing>
              <wp:anchor distT="0" distB="0" distL="114300" distR="114300" simplePos="0" relativeHeight="251664896" behindDoc="0" locked="0" layoutInCell="1" allowOverlap="1" wp14:anchorId="7DDCD248" wp14:editId="1B7C109D">
                <wp:simplePos x="0" y="0"/>
                <wp:positionH relativeFrom="column">
                  <wp:posOffset>2971800</wp:posOffset>
                </wp:positionH>
                <wp:positionV relativeFrom="paragraph">
                  <wp:posOffset>348615</wp:posOffset>
                </wp:positionV>
                <wp:extent cx="2857500" cy="1714500"/>
                <wp:effectExtent l="0" t="0" r="12700" b="12700"/>
                <wp:wrapThrough wrapText="bothSides">
                  <wp:wrapPolygon edited="0">
                    <wp:start x="0" y="0"/>
                    <wp:lineTo x="0" y="21440"/>
                    <wp:lineTo x="21504" y="21440"/>
                    <wp:lineTo x="21504" y="0"/>
                    <wp:lineTo x="0" y="0"/>
                  </wp:wrapPolygon>
                </wp:wrapThrough>
                <wp:docPr id="32" name="Grouper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0" cy="1714500"/>
                          <a:chOff x="0" y="0"/>
                          <a:chExt cx="2841625" cy="1926590"/>
                        </a:xfrm>
                      </wpg:grpSpPr>
                      <pic:pic xmlns:pic="http://schemas.openxmlformats.org/drawingml/2006/picture">
                        <pic:nvPicPr>
                          <pic:cNvPr id="30" name="Image 27" descr="C:\Users\MAI-BARIKI\Desktop\sortie Madaoua\IMG_1793.JPG"/>
                          <pic:cNvPicPr>
                            <a:picLocks noChangeAspect="1"/>
                          </pic:cNvPicPr>
                        </pic:nvPicPr>
                        <pic:blipFill>
                          <a:blip r:embed="rId36" cstate="print"/>
                          <a:srcRect/>
                          <a:stretch>
                            <a:fillRect/>
                          </a:stretch>
                        </pic:blipFill>
                        <pic:spPr bwMode="auto">
                          <a:xfrm>
                            <a:off x="0" y="0"/>
                            <a:ext cx="2841625" cy="1926590"/>
                          </a:xfrm>
                          <a:prstGeom prst="rect">
                            <a:avLst/>
                          </a:prstGeom>
                          <a:noFill/>
                          <a:ln w="9525">
                            <a:noFill/>
                            <a:miter lim="800000"/>
                            <a:headEnd/>
                            <a:tailEnd/>
                          </a:ln>
                        </pic:spPr>
                      </pic:pic>
                      <wps:wsp>
                        <wps:cNvPr id="28" name="Text Box 15"/>
                        <wps:cNvSpPr txBox="1">
                          <a:spLocks noChangeArrowheads="1"/>
                        </wps:cNvSpPr>
                        <wps:spPr bwMode="auto">
                          <a:xfrm>
                            <a:off x="0" y="1714500"/>
                            <a:ext cx="2809240" cy="186055"/>
                          </a:xfrm>
                          <a:prstGeom prst="rect">
                            <a:avLst/>
                          </a:prstGeom>
                          <a:noFill/>
                          <a:ln>
                            <a:solidFill>
                              <a:srgbClr val="000090"/>
                            </a:solidFill>
                          </a:ln>
                        </wps:spPr>
                        <wps:txbx>
                          <w:txbxContent>
                            <w:p w14:paraId="0B44B2CA" w14:textId="77777777" w:rsidR="008B01B3" w:rsidRPr="002C490C" w:rsidRDefault="008B01B3" w:rsidP="005733E5">
                              <w:pPr>
                                <w:pStyle w:val="Lgende"/>
                                <w:spacing w:after="0"/>
                                <w:rPr>
                                  <w:rFonts w:asciiTheme="majorHAnsi" w:hAnsiTheme="majorHAnsi" w:cs="Times New Roman"/>
                                  <w:b/>
                                  <w:noProof/>
                                  <w:sz w:val="36"/>
                                  <w:szCs w:val="24"/>
                                </w:rPr>
                              </w:pPr>
                              <w:r w:rsidRPr="002C490C">
                                <w:rPr>
                                  <w:rFonts w:asciiTheme="majorHAnsi" w:hAnsiTheme="majorHAnsi"/>
                                  <w:b/>
                                  <w:color w:val="FFFFFF" w:themeColor="background1"/>
                                  <w:sz w:val="24"/>
                                </w:rPr>
                                <w:t>Enfants s’approvisionnant en eau (</w:t>
                              </w:r>
                              <w:proofErr w:type="spellStart"/>
                              <w:r w:rsidRPr="002C490C">
                                <w:rPr>
                                  <w:rFonts w:asciiTheme="majorHAnsi" w:hAnsiTheme="majorHAnsi"/>
                                  <w:b/>
                                  <w:color w:val="FFFFFF" w:themeColor="background1"/>
                                  <w:sz w:val="24"/>
                                </w:rPr>
                                <w:t>Jandodo</w:t>
                              </w:r>
                              <w:proofErr w:type="spellEnd"/>
                              <w:r w:rsidRPr="002C490C">
                                <w:rPr>
                                  <w:rFonts w:asciiTheme="majorHAnsi" w:hAnsiTheme="majorHAnsi"/>
                                  <w:b/>
                                  <w:color w:val="FFFFFF" w:themeColor="background1"/>
                                  <w:sz w:val="24"/>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r 32" o:spid="_x0000_s1033" style="position:absolute;left:0;text-align:left;margin-left:234pt;margin-top:27.45pt;width:225pt;height:135pt;z-index:251664896;mso-width-relative:margin;mso-height-relative:margin" coordsize="2841625,192659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PcSW1lQMAAFIIAAAOAAAAZHJzL2Uyb0RvYy54bWycVttu2zgQfV+g/0Dw&#10;PZHtxkksRCnSpDW8bbZBL28GFjRFSUQkkiVpy+nX7yEl2YlTINsYiDC8DWfOOTPMxbttU5ONsE5q&#10;ldHx8YgSobjOpSoz+uP7x6NzSpxnKme1ViKjD8LRd5dv/rpoTSomutJ1LiyBE+XS1mS08t6kSeJ4&#10;JRrmjrURCouFtg3zGNoyyS1r4b2pk8lodJq02ubGai6cw+xNt0gvo/+iENx/KQonPKkzith8/Nr4&#10;XYVvcnnB0tIyU0neh8FeEUXDpMKlO1c3zDOytvKZq0Zyq50u/DHXTaKLQnIRc0A249FBNnOr1ybm&#10;UqZtaXYwAdoDnF7tlv+zubNE5hl9O6FEsQYcxWvBCmYAT2vKFLvm1nwzd7bLEeZnze8dlpPD9TAu&#10;95u3hW3CIaRKthH3hx3uYusJx+TkfHo2HYEejrXx2fgkDCIzvAJ9z87x6sPu5Mn4dDLtT84mp9NZ&#10;PJmwtLs4hrcLx0ie4q8HEtYzIF8WHE75tRW0d9L8Lx8Ns/drcwTODfNyJWvpH6J+wW4ISm3uJA/o&#10;hsEjToBJx8miYaUgkzNKcuE4BHydLn841N3y9mpx9P7q6+LTYnkj3L3XZum09VKQW5YzvWbLxe38&#10;3/HZ7O3x33fzAOtwR3cjC4hENonS1xVTpbhyBoUDKsLu5On2OHwS7qqW5qOs68BysHtgEOOBSH+D&#10;bVcAN5qvG6F8V9FW1MBIK1dJ4yixqWhWAgK1i3wMotFNPERqrFS+E4mz/CvijYJx3grPqxBLgZj6&#10;echhtxAT2MccsnMQNlm1tzqHY7b2GqwMAnpJuS/oD+ha5+dCNyQYyAKRRvds89mFmBHbsCXcqnTA&#10;MuZSK9JmdDaFvg9WGulRn7VsMno+Cr8OiEqw/IPK42HPZN3ZuKBWPY8h095E4qG40XbdQBlGz0j7&#10;o87yrWJGINjgdq/iCd6ATsXfQ8W/11synoaI+22hrxC/xXyQXEjVde1lL0hrdRuyQ3ydKB8d7fz8&#10;AYdPOsy+B41mk5OhB52fjqYxxF0j2bP0GiJjUrqW+VAozpar69qSDQsPE367vuX22wbmQrIdc8Hy&#10;29U2duwdhiudPwBCq6EvZIDnGEal7S9KWjxtGXU/1yy0rHqhgCC2+MGwg7EaDKY4jmbUU9KZ1x4j&#10;nFmj5MoKnjuOlL5CpRQyajjE1UUBdYUBRBWt+HDBevIyPh7HXft/BS7/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LMH7gAAAACgEAAA8AAABkcnMvZG93bnJldi54bWxMj81uwjAQ&#10;hO+V+g7WIvVWnPAnCNkghNqeUKVCpao3Ey9JRGxHsUnC23c5lePOjma+STeDqUVHra+cRYjHEQiy&#10;udOVLRC+j++vSxA+KKtV7Swh3MjDJnt+SlWiXW+/qDuEQnCI9YlCKENoEil9XpJRfuwasvw7u9ao&#10;wGdbSN2qnsNNLSdRtJBGVZYbStXQrqT8crgahI9e9dtp/NbtL+fd7fc4//zZx4T4Mhq2axCBhvBv&#10;hjs+o0PGTCd3tdqLGmG2WPKWgDCfrUCwYRXfhRPCdMKKzFL5OCH7AwAA//8DAFBLAwQKAAAAAAAA&#10;ACEAf6Qq2F9rAQBfawEAFQAAAGRycy9tZWRpYS9pbWFnZTEuanBlZ//Y/+AAEEpGSUYAAQEBANwA&#10;3AAA/9sAQwACAQEBAQECAQEBAgICAgIEAwICAgIFBAQDBAYFBgYGBQYGBgcJCAYHCQcGBggLCAkK&#10;CgoKCgYICwwLCgwJCgoK/9sAQwECAgICAgIFAwMFCgcGBwoKCgoKCgoKCgoKCgoKCgoKCgoKCgoK&#10;CgoKCgoKCgoKCgoKCgoKCgoKCgoKCgoKCgoK/8AAEQgBugK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bodPagMAai81Qu4mgSjGc8V5PMj&#10;0LXJtw65qrqq3VxZvFYNH5mcYkPH41J5ox71TgvGfUZ48AIqqQT3NRKV9BqJwmu+Eru5leDQGgfU&#10;Qc5XO2Lr/EeoyOnb2rx3Xo/F3/CR6jpWpeMTpcVpHm5sreIZkcnPBGPl981714m8V6jo96llo9na&#10;M8jFpg02zg++OpryD4keHrvx7cWOk2t2thci4aaZrhQ0cgOeN/Qg9MA9q8jEwi37u/4GqV9zziy8&#10;F+N1u7pfAtnA1q0DFLu4ADoSRlmJPytnuOMGsy4vTo2nx+EfE/iu5knt5YzZXyTNGYyeqNglcqdw&#10;BA5A966/WPiD9j1Kb4e6H4XltdcMaRRyghotnOclchlx3PpzzXH/ABc8D+E7Q2GteMfEhe7M6oyI&#10;RBGRzuwcZyDhhn+6eea4pOHLdbd3/kVyxtcv+JPjbrOh2UWkaHpWqarqcyr9juZ7fDBUOJFcADcu&#10;Oc8djxXrHhbxKJfCkXhbxNpE8NxchZJpGtvOLPkAtvU8HgcHnHtXgPwy1bxP4k+Iul6/rHiuB9OE&#10;Nzp0UsxCshCH95n0YrjPvjvXuPwy+IFhaa89kCZr6EqLmKZsxvgBdyMOBwAeRV0Kkb6vf8vQelrH&#10;p/w915vEWjR6W13CLy0iElqCgDHGQGGDgg4II6iu0sNSsrqJbyVhHKV2OrEZBzyD+NecXWs+H7fS&#10;JLy3Ai1W2laW0SJNsyc7vLbnkHkehBr5w/aR/a/8R+FNeC+G9Ll0yS8i3XAmOcuMcgZ4PHNdNXMI&#10;4aK+0zCrKMFdn3FDb26RmLYpB5bI61I9pZzYE1sjY6ZHSvjX9nb9u2e5sZY/iFru6ZpFMLOmQ4Pb&#10;I6V9F6d8evDt8EADRs6KyB/f19K6KGZYeotdGQrTWjPQ9y4AUcUFvpms3TNcstUtY57e7jcumfkb&#10;irgl9+vSvQjUjJXQcpPuz1GaQsvaovNHTcBQJSRjNVzoOUl3YOaduHciq4k5wDxTjIO/pRzCcWTF&#10;gDyaCy45NQGTvQZR0Bo5g5SYSDFDOO1QmcY600zADlqXOCiTbweBSF1FQNNk8015wP8A69TzlKBO&#10;ZADnFNMij29KrtcDFMac8c1DmUootGQetNMyg9aq+eM/eqN7sD+LpS9oxqJbecYPP41geM9fbRdO&#10;eaNCXwSuKuXmsW1nGZZ5Aq55LGsnxJY2viGwwpD5wVweCKxqT5otJ6lwjrqeMeOfiPrd0xjaeVI8&#10;HKr3HpXneq67cKDdSWrZY4DOOor2zxn4L0SGykuJxG0qj5Y84wT61414u0C7nuiJrsbM/KAMYFeL&#10;UTjK19TtjFdDkNX12aZ3CylU3ZXmsUeJbUXKi9DsO22u40v4XJrA8+41SJEJ+64OSPWpp/hD4eeR&#10;NPtpQ7lziaNx8v1rLltq2VyM53QvEWmTTAPcIqM4BVl6Z4/HoK3rlPBsKJfwmPg/vzD1b8DWF4z8&#10;LWHh/wAqLTtTaaRScrsGVI965jVbnUrMCaRwfMGV+bFYyrT6FWSL3j/xpaai8mnaQkcEKJgKv8Xv&#10;z0rz22N0t/8AbLmXOxuATwTWtZ6fpusTf6VfMrSyEBhj5fXNSJa+FtBu0tNaYzNDdHzhE/DxeWNp&#10;B9c5JqVLdtlp3KF1BqOpXapau6uzYK8gEV6BoHgmXS4Ev0/f3Lxkx7WBxjmuNuPHul6et9e28bNc&#10;S/JayvgiOPGO38VL4F+L11oEj21zMgWQ/ff5ivuKfteVd0FrnZeIdW8SRW32PX9TkjSNNyxyjHJB&#10;6Gs2w8Sa5dRfZtMt7qcIVYFFOMZrf8NfEPwil3LqV3py6nI0YWN7ttwX147VUvfjjdRaqzeGtJjg&#10;iUMivBHtLev1FNYqlsk2xqg3q9EO0rxp4gsLpkmhmTaSSNpJ/GvTfA/xx1rTpI/Ou96gDKP29a8k&#10;XWfFviO5WaGNPKk5kOQGP1q7qWn6zYuLqSCRUAG47cVpeclzJWZnOMemp9cfD74vWPi4CGKRVkHD&#10;ITzXbJeKIwxbP0r48+EHj2XRPEKToFYnAHmGvfdO+KZvtBvtQRFD2tu7qM53MFJ/LIruw2Na92b1&#10;OaVG+x6P9vj/ALwpG1FB1cV8S+JP2sfiHczyEa+YlJPyRcCsKf8Aao8brEFTxBdZI5Yyk1Ms0nF2&#10;UPx/4BusA2tWfer6pAgJaQAe5qtL4k02Ntkl7Ep95ADXwJfftP8AjGcBLnXLqTjktMawr79oDxFK&#10;5db5s5zl5Cf61k81rvaH4lrLu7P0TbxboiqWOq2+AcE+cKzL74seCNPz9r8SWy45I8zP8q/PHUPj&#10;p4rubZoP7RIVjuwMjB/Osq5+LvifUoZbW61eTy/JfKq2P4SamOY4ubSSS+8f1CnFXbZ9/az+1X8G&#10;tEEn2vxdGWjOCiRsT/KsU/tofCq5t2udKkurlFbaSItoBx3ya/Ou28b3M+n/ALyRj1JcnNA8UzfY&#10;hDHPKI3PKbzgmtq1fFQV1PX0RFHDQnKzR99aj+3R4SjgJ0/Rpd4B/wBc425HuK43Wf8AgoHqFrIx&#10;gsLFUxkDkkD86+Nj4wvhCbVZG244AJ9Kr28mr6zcrb6fbSzSE4CRIWP5CvPliMTJ+9Uf5fkdscFR&#10;S0jc+sLj/goN4smZ5Iri0iAX5VW2Jz9STWZo37bXjqz1XUPFU7QiO/EW8RW2QGQbc9fTGa8W8L/A&#10;D4ma9tm1GwOnwN/FdOFZh7L1/OvYD8B9Nl0eHSYIoxtthFvF0PmJJ5PHrXBWx0acuX2jfz2Ounl8&#10;XG7ieo+AP2/vDuqWix+J9ORZmJCvbyABh9CeK9G8JftYfCLxNGGGv/Y337Wju0K7W9M9K+B/GXwH&#10;+I2gXk8tnoNzcQRsdrxgEkeuB1rgb/VvE+g3LRXbXdtImAUfcuMdODXXRx2KirwqXXnr+O5zVctg&#10;t1Y/Wq98a6BHon9vLqkD2rQmRJVlGHXHb1r5k+PH7QVle2t7puh20MpvIZInlLbto+7kZ6HHevIv&#10;h18f43+DmmaFrGpzTTo08cig4EKtIxBHvg5rivGHijRvEXieHRPD00jLlURzncW56++TV1sfWxMV&#10;FadzxKlNxm4oZYa9qttM50bzMvlbpkbG1T254FVrzVfC0DHVLmZn8xkVoiTmMbss3vhVP51Q1mw8&#10;WeFpEttUiuFtboMxWGQgMfQke9c1bXt1PN/Zcto0y3PmSi6VssyFwoDemCuPfJHeso058uolSaO5&#10;i+I9jovime98ID7cs9sI43c7SDtwe3rV/wAL/E7UbW8tdQ1ZYZ5ILgHG4mTg5JI/TPoKx9I+D/iO&#10;506y1FtHuIPtrmOIzLnzCckE/wB04HB9q7Pwd8EdO8O+KbjwV4quDDdyRAwuBuQMQWC7wM4x+f4V&#10;To80bvQpUHuz6W+CHxD0T4guNQl0+1ij8xQu1dpAHOTzx64r6B0ySCKzRYCGUqMH1rwTwb8J38J+&#10;HLBvCdigdWDydi5H8XHbtXp0vxJ07w94c+262w+0Qx/vbaAhnz9AeBXqYOcqKtU27lOlJvQ7N7hQ&#10;M8Y9a5/xT8TvCHhCKQ6xq0aNGMtEpy3PTivOfF/7S2lf2fNBpbC1OwiSeU5ePPGVUdTXk/iHXdPG&#10;+7GtSS3dw+8Oi7pPqT0Bz071xYzP6cPdoavv0PRw2VSmuarp5HqviX9pBNRWVdAmFpbxsyyTSJlw&#10;R29vfvXmHiz4vaS06Xl5NJKsqbnbBJKD+JvwBOP8KpaJFbX9zJo0sEi4kO55WBxgckgdTnA9Tk+l&#10;bGr+HvA9voq30t/mV7qMMssibSjEhyR6df0r5rEYrEYuXNVm3/XQ9ilRoYdWgrMi8BfHHRNUmvEA&#10;W3itpFihkdMNKdueRj5eDx/u1Lq3xps9QjZtD0W5mmttpkW1Q5BJ4bk8j6ZrM1PxX4EsEb+zdDjW&#10;HzDMJrUjcccbmwDgYOOv86zr/UfB51i11fw5eyIZ4ghTa7ISMnHTGePpXIoq+hdlc6O7174panY2&#10;+pnTP7OXeTMTKSpXsSmd3bpUsf7UPif4faev2sWt9C5w7RMZNjfmDj615b4/+MmvadPFJomp+SSC&#10;6vdRFWRSepJ/h4yOK5DXfiF4Wuw2p33iCyN3jMlogx5oI4kXHI/GtYVqtCzg3F90KVCnUVppNHV/&#10;Fr/goB8atDun02HS7Vba5z5E9vEdxU8Y68GvNtU/b8+OFvbmM621vGGVXduG3g9Tnn64rdgtND8Q&#10;eHhNqCpHFIg8uWZ1bqcDv05968n+J3wsubrzIfC3ipJjJvAnuY87Bz8sYHAHXnrXr4bMI14/vpNP&#10;10PBxeSVfac1B3T6dj1b4Zf8FMfH3hi/jbxZcrqkMjBX80ngc9CPr+lfSHh39v7wDrWiW+qS6RNE&#10;0ybihkTjk+pzX5sW3wH8ZQuklx4lZ8LujeG1Y8fxfeI5/CultvDdxa26W63GvXAQY85LRMN9MtW0&#10;8bUpfwqjt9/6HFDKMxXT8UfshJ8afh1cXsukR+MrD7TCuZIftahh7EE1NP8AF/wBpN4thqvimzgL&#10;x71kluFCH2znrX5TQP50n2x9SlLzriSU3BJ4/X9ay/Euv6re27rJrF3siO1VlkYqR+Nd8M+r1HZJ&#10;fiaVcJ7OO5+sl98e/hTBayz2nj3SZjD95Vvk45+tYUnxetfFWsf2b4fu4442UGa8STeqgH1XgZ4x&#10;nFfkjdeKLmJHiW5m3AfLhioB9zXb/A79q/4j/CKe4bQJYWLgiRZT5gkUjgH1FW82rSlaaVvI5Vyw&#10;3P0tbxDpPgfRrrxZ4s16CVpx+5aTauYxnCjcevX868h1/wDbq8EXunXUVzocr2ljLtcWqq6zp6sD&#10;yvPpmvjr4pftIeL/AIpQw3Oozi3hgQj7NaSEIGJySFzgc1543jvUtMLwW99KUuPlfccZ9iK46uaV&#10;pO0Pdiv61Mp1Zp6I+qPEX7T/AIT0b4kv45+G2oeVFdaeD5dwh+RwTuXnr1HPWuK+Ov7U9x8UPCNn&#10;oQWNjAQXV4wSZCclgccHrXzleeKFt7g20zFtg3koTgA1JJ4jS6tvNXDbclYwOR6HFckqtdxtfQhz&#10;nJq70PVPB/xhh8L6nDq0k5cW4BENyD5XuCvSvYJ/2xrDw5a2us+C44GnmtPKuVcbkGf7px05/Cvj&#10;26uLnVLLZcyJCzMMBycH2NXY7+10qBbWUuiCH92rdMj0NaxnKMLX1I5pJOzPpaT9qvxjqGoTSm+z&#10;MVBlmjuThgB0Hp3rzn4geNdQ8V6gLzWL+WQSHeDK+R83XGe1eWw+KZS8ZsJCpJxJGX6jufpV6S41&#10;DUvLmlxGo6FmOOnGKlLlacjLV7nY+HtZl04STR3pCwgEKEOG7da77wb8bfEFvcKLXxBOGIDSO8pO&#10;dvb8K8d03WZLaGS0vLqLaQG+/nHtVvwbrWlReIVuNQuw1vvwyo4DD35roio1Jalxhdn6A/sq/tAW&#10;ryw2+p6uSsoCCB3LNvzzz719WWGoxX9rHdQHKyLlTXwB+y5JoWu6tFDZaXJIwnJXymXOBznHfgV9&#10;0eF5LePSYfsxkEZUEI4II/wr3sBNxha+h2KD5Ubvm807zsnOaqCcY64zSicbcZFelewmiyJDnJpT&#10;NzwKqfaMEjdTWugATRzWCzLbXB9aQXGOoGKpPeovJx+NRvqMYBxIOOvNQ6sV1GoMvmf369KPM7E/&#10;jWBN420K3uGtZdTiWRWwVLCr0OpxTossTgggEEd6hV6c9mHLfY0GmxxTDMvc49qovfhBud8D1NQP&#10;rVmJ/s7XKhyMhN3OKHVih8hoSXCgZJ/Gs3UvEmm6arPd3qJtGcMwFYXj7xmvheziumuEQNMqsXbj&#10;BOK8a+KPxo0NLu9U7JpIMIqb8q+R1rir42NPTqXypK57he+P9EtLNbya8XYwyCpzx61zV98d/Dse&#10;oLawXKmMrkuzYz7Cvl3UPjL4guWm09Z/LhkXEaY4X2rCv/F+oXJCTzfLGPlLP09h6V5NbNpRdkzC&#10;pWjTsfQnxK/aFhmtzHpyqVL/ACnGcYpdD/aYt7fQQlxDmc/KqdNvvXzrc+JppbXy7ybaCMZxyKQe&#10;JVmCQyT5HbA5NcEs2V7pu4o4qnfU9u1j4rXHiqR2a6CbgBtLHk/hWVaTG71Dym095ZEIUFWJUk98&#10;mvMdF8VDTbz7SLgqpbBBavffhzr/AIQurCN3v7YTTRqUBIyGx0rpw2Kp1Xqzuo16c1oRaT8PNc1K&#10;NZHcwQogwtuxG8k9M/nVi5+DOkaYW1BIAygYJllbLceua9S0lYLzTwFVEYrg7PT1qK58O27rtch1&#10;GcI44/GvW9lFw0Nea7Pna7+EWpahIzQJOFLNiQNwB681y+s/CDUPOWGC88+YMBtuYfl9znPSvpXW&#10;GsNDtPsFyittTJ2AcnPTHavBfix47aHW/MtovJRcqWVuGrzcRUhh1bdkzrQgtjynxd8OPEGlyS6y&#10;bKNraGT/AEl7STgDIyVXrx+NZzeB08ReJ7TRfDGoi5Fza7zKrZ2Hnr79OPeuhm+IOoQCSK2njlik&#10;J+RyCOR6Gub8Ja7L4N1SXxBpu1Hww2E5Aye3+e1cccdGW6JhiYvdHHeK9G1jwnfzaTr1lJBIjfJ5&#10;o4YevvXPQvqNzP5AGVDAqytwK928I3lr+0z8Q7a28XTW0el6FH++5Aa5kbomeM5x+nvXQeOfCXw9&#10;8GeIY/BmjeCVghnZit1cRgncccA9x+NdqnDlv17bnbGcGrs8a8PQ6itszQG5mDY3NEpAX056c4Nd&#10;r4b8A+IL+8tNYu7V4LVeG2tkkY/nXW6Lp+iWC/2fpaI8k8ZLW0ke3fgngHpxXX+Dn/spbXwxLDHc&#10;JqWGSJHBe2UHkk9hSj7NSuipVeaNraGN4Y8D6jYkXMG5UjfM3cMOCcjscV7N4N03wt4u0loL63id&#10;WXbLkego0LwbpdpeLdq5ZpJG81GGVdcY6VT8QwaX4DtpdZi095IA5EixD5l68iulXj7yMLHN+LPA&#10;fg3QtUcaYBG8PKlCOM9KonxNqvh/S7rw/dIEaWNgk0TD5sgg5/A9KyfGXizTdd1bZZny0eIAskhY&#10;qeeSPXpxVDQtb1DVb4Wes2E80EbF1mj+RMhcLgn9axnUUnzMqFpSSSPAdeupxdypIxDLIRjpjmsi&#10;S9lJ4fJr3W5/Zs07VddmvdQ1i7EVzI8iQ29mWYZOcE/nWtafAbwXocL3I8B3955S7mluI2C4HXP8&#10;65JzlN+5GUvRM9aEYRjeUkvmfN0r3cpYIpbucDtUSW2rTuBb2czknAVIycn8K951b4hfCjQY3ey0&#10;/R4T93ZCitnPuAf51mt8YfDF7GzaNBBJJBGZXWKIYUL/ABE4qP8Aa+W/smP2mETtzo818PfB34qe&#10;L5B/ZPhuSOI8GW4dYx+pzWl4i+AXxD8G6Nca/rtnbm2igYSvFcg7SwwOO/Wu00/4zXGta/H4f8N3&#10;EEkrY5jfCkn3OAAO9bXxH0XxmngHUo9U8UaVcJ5St9ksrkySE9+3SqoLG1KifKklvd/8EyrVcJGL&#10;jzXbPlyArb2UtumQoPGa0PD/AIe1XxIgg05gcPj5n4yRWXdx6rDJJENPm2nOQIj613HwP8Q+LNBl&#10;uLfQfCtrc3EmHEt6oXywvoWxjrXpYio/Z6b+exyUouM22vuOh+Gf7MXinxOklz4jlawiB/dBlBeQ&#10;dyoz07V7T4a+FkXgmGPTfB+jwwMwxNeyANLgDkkn88VR0Dxd4h/sOB9XvbOLUJEHnk3kQWPknC/P&#10;1AwM+1R+LPFrSeF5ofD/AMS9LsdXacECe+VlVOcjIz1GK+UxbxNWXvSil5NW/wA/vPdw9XDwjonf&#10;zX9I7B/D0ltK19rGtK8cURyHlBUE9yF71FbTeHdKE66nfSKAAzMQEHK5BHXP0xXjviHxN4qutMis&#10;bf4o+F7e58wPcXMNw7FyMdtuB0rCn8b6raXrzar8XtLuiZCZYVtppFbjGe39K5lhZOGskaSr66I+&#10;idJ1nSW1ILZavIyFMKXiyjfQqOv9Kw/iLpHgDxHbTtrfkz4AEkVwmAeRggn37146nx30zR9Qs7m3&#10;8RrNZxRbLpBAys0mPvhSTgA9Oa5b4rfH678e2dxps3iSeKNnBt/J09U2jnIJ35IOamGHmpaOxX1h&#10;btFv4j+EtP0y3ubrwDdI0cBzLp1vkkZx93BIrG+Hmia5pniCx1/XdMaCzjuo5ZmnB3OqspKgd+K5&#10;34e+NpfBdzNKNSW9MwDbZ5ipDZ4wT1x6VtX3xbuIbxrs6L5gZfMCJIWRW6n2x2rsp4mrTThJc3mc&#10;FbAUa8/aJWbPrFrT9nuwsYNY8Z61Z3El7GrWsUkoAiPJwD/CeR15rz/4L+Evgs+k61498TXmnxXu&#10;o61K1rHevhUhiYhMIDjB5OcZJavmrxD8Trmyi+3vo9nL5kiufkVvmB78YrE1X44S3ccgkluVJU7I&#10;fMHlr/sjj+naun+0cS0krWIWXUlo2fSnxx/astNE8Ow6P4Q0aAM1w0a3Mg3pHt6KgXgDpzVz4W/t&#10;SeFvEsqah8UtPsIbi1ULEFEZeTnOHBPBGTz25FfHZ+JOs2lwI9Ndra33b3RZSS464bPXkVlv40Gr&#10;3kf9uW6yAMN0n3WA7/MMZ9ec1MsTW+JSaf8AXQ1eCpctrH318e/2/LuHSIdG+DV5p1oUT/TbyWbL&#10;hcDCqAOO5z9K8PH7YerWyebq3imxkeS7El28FuxmkXgbN55I4PHvXzhfR218sl1p2ufKX+cXGR8v&#10;rnv26Vm6xaT6ZMkTXcEqtHuDxShh3546dKirWrYhe/K/4fgaUsLSp6RifUGvftr+E9VcQR6HNsdl&#10;Ek7AbmUdhx059qq6l+2TpkCi5tLXEivmJM5KDOeD7ds18wQzrHCZ7iUADGB3P0qNdW35CpgZ7Vy+&#10;yhbRtnSoJrVH1EP227KW0uGtrFkupIGSNpJHKxEjrnjnv9cV5v4m/bC+IGq6DY6ahtSbdD55jjMZ&#10;d8Y3bupBHOD3NeS3up20gEUCPuAw2Twxx6/0rOnlkAwc5AxndwKuEIR0evqL2V3c99+Fn7Yvi7TY&#10;b2w8Sh5rW7VESNX+6Bkkn1XtjgYrqrj9tvT/ABG8MN3pk9rBZJlECqIwDnk4OcjOR+FfKsN1dwhi&#10;j7gww6jpg09r+bd8zCMSDDnPOB2qZU4pvl0GqR7B8TPjNYfEhLwWviG7tJo4srcyx/NInXAYZx27&#10;V5T4judfs9cgur7xQr5BAaEblZehByBnmsvUbmORVRATjCqT6VUvLia4iWO4lZgjblB5OTXVCoox&#10;5V+WpE6HMz3nw1+01Bb6LbaRf2E1yLSFIbfZchAw24JIA4HFV/Hnxus/EX2eaK1u7MxqWRILrGOM&#10;DdwePbivF7GM3Eghto2Vhy7EfdHrTLm8lhkZmvXbJOAGwWFcip2lo9DeMElY9Luf2jPFtnpjab4d&#10;dQ4bdLNdDzQAORjdx19vzrEl/aC+MUshca/bJk8KbZBj9K53wVoF74wvns7TX9I07au7fqt8kKvz&#10;0Bbgn2rdf4F6uXJl8b+EnYnlxrsTZ/EHFaXoRdnYXs0e76f4l09IltI3LmPPITgfjU+uapusUnjV&#10;ZF3ZJAya4nTb6HSUMMYPJwATz+dLc63c21sTFIzZOdmeQaacd09T5Kti4Rjy2JvEckYha/uD5ZJB&#10;ZQn3qzodQjSeSOzZRhR83A3d/wDGs+814TSLuy4LZJc5UGq11qNrBEZVXAcAMqvgA5wGrSErvU8m&#10;SV7s0J9Zk0yHzhJIJC37wdMD1NVtZ1uQCG83RuhQF3znnPrWYt7c3LEbUkRiQ6zDJ4HOKydYj1OK&#10;H/R33IHwIwhAH1HvXRGKM+VHRP4v01o/Jli3uwOflAwKSw1eGC3e5ltwpPAO7qK5S3+2SIEjtnTb&#10;82RzuGenPWtTQtKu9RV1kukj8x8LG3b1JNavlitx25IPmN+PU7XUIRGs5Ow52u2NoNTapqcCTxx2&#10;Onm5KRA+ZMcLk9uK5uw03UdMv2QS7otpG8nINb+l6ALmMXP9oqEBGUwAfpis5ThFrXQmNlqi7o95&#10;eww3CXFlawkL+6aKAMWbsKhPi26+0rperW4EZO3KggL6Gun0rwf4c8sz6rdvLG+PKjjchW7845Br&#10;Qi0LwTbMJJ9MijDBseaxLDP1NRLF0uqbZm6l90cDfXk8yNY28kbEykHK4YGk05LyxkCXqFXU7fmw&#10;cmu/s9F0C+sxHaW8bCMkklByc8c4q1cfDM63HElsY/NBwqlSCD9RWlDFxvZmlKSk9VY9Q/Zc8fye&#10;CJItThglefIBdBnavpx619//AAo+KNl4i8FprV5fqzKxRxn7rD+H61+cfgnT7zwNYQSvBvl3YZEf&#10;IJHtXf2nxp8QwaObGG9kgjE294o5COex/wDr10QzOeHm3FXNniYRXLa9j7hn+N2iz340uxnQTMu+&#10;Ibhhl/i+hHpV3Svi7oc8Cy318gD5wy/wgHGT6D3r4btPiRdz3a30upOJHyrXGMkbuD09s1et/jBd&#10;aFpv9mT6u80Yc+Vl+Wzwc98H0rWOdVIrmkV7an7Pmasfd6+OfDstq17FrEDRrwXEowP1rh/+GlPC&#10;J8Rvo73kaxDgSk9TXxtH8V9aht5LXS9VlRJB80fmHaRWVe+LL+3uRqhupC0YHmJngfSnLOa9Rq2h&#10;zvEPmSsfVXxG/aB13Tb+402yu4ldHyGDcGMjsPXvXDa5+0P4hh8+yj1yRzKgxIH6fT34rgr3xnpf&#10;xC8DN4qF3jUNM8uOaIAAyoWC5A+h5rg9Z8R3c7yzQqWEPzSIo+6P8muerUq1Xox1KdSesWemv8YN&#10;VGom6F5JKSwY7mzzXU6L+0542tLuFpNTke3VtzpjIx/Svmm78VNbyObYyFHHIbPUdcY9M10Hg3Xm&#10;1O3uZ7y4EKIqhUJPzf5xWTnKlT5r2+Ziqc4dT6M1n9qvxHq0ctjHOkMJXqVG8isiP4teKdb1lbiw&#10;1aRnVBgiTnA5+leF65roabfFcqdvTn9B61U0j4g3GlSeesjbkP3c43D0rmhjKkneTuNc0ndu59cx&#10;+JdC+JGhz6L4yvDK724kSYTbNhAyOeme1fOPjfxRbabqc9mt4ZfLYqHkwS2OBz9Kor8W7u402eJb&#10;gqjMGVQuMHPTP0rzLxZ41E7SM7/OH53da0rYmdZ8nRGtW9RKPQ7Kfxi7vvEykntnkGsvW/E1zbRL&#10;cPeead2SsbE7a80l8dzebkN8vIIzxTYPGEkW1ncyKSQ6Z4xWXskpXM1hmnqemt4yZo0kmmJDjkE9&#10;qpS+M5ROYYJyiBcA5xiuLt9bmuIvtIcNbRHkqPy4qtfa+sVwBDKcAA/mKXs4p7G0MMmtj1HTfGT3&#10;FoEmk+fAA3+veu08CeObo38USs21XGDnHGa8QtNfkNok0cixhIcMCM5Oa1PDd5441CGG+/tSy062&#10;CnL3dwEJGTzjr+lVThZ6f5GkMLJStFH3v8GvizDfQzWc0wnkjVRkOCfpXokXiq31CIpDKqPnjJr4&#10;B8B/FLSvBF80jfEa3diVyLdGIz7nA4rurf8Aau0VnlhTX7ovtXawQAFu55PvXoUsfUoxtJ3R6VHC&#10;1pLY9s+MXxLTwFqkV1qi7hM+GKkNxn+VeBfFLxvZamUurVR5VxIzY67Tnp+tZfxJ+MPhfVDDearP&#10;c3LzZPkJcKQo/DNcjcfEvwBcS5PhmeUnBffdkA4GP4cVy1a3tXdPQ0+oVpOzIdT1QykrbbgM4JH8&#10;6o6w3iWbTDLYWV1OW4hjhiLHPrwM1bi+NXhnShJFa/DXT8M37uWWR3YD3yaQftD39spSz0DS4RtI&#10;Hl2q9fXnNKlOlTknJP8AD/M2WXVVsXfgz4L+IWkzW95NpFzaK10JJmuf3WeevzEV7D4707V/GN5b&#10;T2l9p1mInYyTT6mHLnAGcAnA4rwmf9oTxqzK0JtYlAGCsCDcfXp3qo3xx+Ily5mOuyL6oqqB+QFd&#10;bxVBz5lD73/wCv7NxD6/gfRF14SXVdDSxuPHVnbzwwGNLiztpXY57nAHPParPgTwn4V8D6tb6+fF&#10;moXE0E7PiPTSgaNl2mMljyuea+bZfi74yvP302sybhjoxHFB+K/imRdlxrMrLjhWfitKeZRpQcY0&#10;lr3bZcstrT1c/wAEfa1t8YvC1kys4uVwcjzJolz+bcUmq/GTwZe2kthe6dbyQyL86TagmCPcAmvi&#10;L/hNtUlYyPdMcdCT0qvceM9ckPlx3hVSMb93Wq/tOqtYwivkL+yW/im/v/yPsZviZ8OdHma40vwz&#10;oUci9XM25v8A0GqN1+074Y044RtLG0cLBbFsfqK+PJ/FepLktdseMcn/ADmqn/CRztGd7PvAHJJx&#10;Tea4x/aXyQ1lNHrf72fW2qftoaYIwtvqflFfveVaLn/x4msPV/2trfVNMuAPE16ytCwkh2RLuBHI&#10;+6a+VLrWZ3lLSZ9yO/NUbzVpAXEbEDuQeKn+0cS3rNieWYeOvKel3vxM8CTWclhF8PUZJWJ8ye5Y&#10;k8+2MfhVax+IWkWTYsfC1jEjnDxlCwIz3ya86jvcldj7Rjr61dt2AA2yFzz14rnqYuq72k9fNnbS&#10;wlO60R6NcfFeXSrkXfhPRrDTN3EhgtVLH8WBNLd/HHxzfQ/Z7jXnAP8ACFUAj6YrgBKXbaM/jVgn&#10;AClevTFcVSpzat3O+GGhfY37rxx4gvD8+qTYz2OAfyrJvNWvZAQb2Q5OcFjxVZ7oZMe7IB9aguHQ&#10;giMENjkms/bW2Nvq8Niy2q3piDC5IYHg7qqPqcssp3Tn73Bz1qJ2Jj2Yy2ewqr8yS4ZDuVs/rS9o&#10;rD9ik9jSkuZHjY7yAB0J61SnvJI5iFJII6+lNW48wMgbJA7980y5dY23KMkjnIqHUuX7NWEkm3Au&#10;HYfUVTnlJJLHryKeSudrHg9f8abeAkhVxjj04qVUYOldGJe3MtreM5yQDxzTRrd5bgNFMy56Ip7Z&#10;qvqsxW5kV06nAIqgHK7t5I9z/L9KiUk2SoK2pqzeIre9hEWtxlgciLyzheMdQOvU+lc9rD2qXTR2&#10;codMZWVemPxpmpXLEZizgngYrPkuZJcL5fO3ABPFEZPoP2aeoofDEgMfT6VWkUvku/XHfpTGnlkY&#10;oqEDPSomUo2ZDuPYe9PmZahoWTqFxC2wzEAKVGzjj0qutyoQmJ2J5H0qxa6TrmqErpmi3M5AyTFA&#10;z/L68Cr9t8MPiTfZNn4D1lw5zu/s6Q5/8doTdh+zb2RjNcr5u+Z8gLgEj+lEkhZSsJUbcciuz0z9&#10;mj45avAslv8ADzUAjEhWmi8sDvzuxWjB+yH8dJ7WSWXw1FbBeWFxexpj/wAeqHWprdopUZdjzJpS&#10;QFUbweuWwWpk8gZCNnTjG7iu68V/szfFHwfYf2xqVtZtG3CpDfxu5PoFByfwrKX4Ma6+ni81TxDo&#10;2m5/5Z32qIrdM/dGTVKrTST5kJQexyRdCTskKgkABTSxtLDunLDI+6HPQ+tdYnwega3OPip4XDKM&#10;hP7QcnP4Jio9M+FL3kwsh488PLLJLsBub8gdPvZC9Kbqwet0HIcjI8xYeYCSSMMTxTJpfKChScsf&#10;mJGB+FeqT/sr6vpcUc2o/FnwhF9oOIf+JoSDx14Xis7Uf2edL0SW3bxl8dfCun+a2PKjuZJ2UHoT&#10;tXH68URr0m9JIHD0/A85e8uY4mSKd1D/AC7Q33vf6VWnvFjG3eFYcfKc816Zqn7P/hCxsW1ab4y6&#10;ebPeFinSzcmUEAhlGc7TnrWCfAfwqtbotN8TJJFUYAt9JO6Q+gLPgHvVRq0nqvyY+TTc4ttSC3Ec&#10;UjHyd48zC8sO4z2r2zS/2kv2d7DTobGX9l7w1dNCmw3Epui0uONxImAyfoKTTf2efhXYaLaeMfHu&#10;r6poWiyN5rXGryJHcXUeD/qIFBZyeCD93/arJuNf/Yxtp3t7DwP4nuIUYiOe41co8g9SqJgfQU5c&#10;tVLl5l6XRFknujX1rW4JCRYXimZBkqGGCDWX/wAJFrkrLF5EW1uI2ckk/iBXpF98HvBF5rMtzYu8&#10;M2weWu/Khv8A69aHh/wHYeG7FjqsEckjP823oPp6Gm54ejHuz8y9pznkesS6ja2n2mY4I6ALj/8A&#10;XVTTrya8t/I1WKXyZEKoydRn0B6816j4t8P6LqME0MvyRscbU644/Wqd34T0i30CLTLKQmeBAYZC&#10;pyM9WJqoV04p2NYxaeqOGhsLmWyjnCnA+TB4OR3/AJU9jYRr9ltb+RBt/wBcQDhvQ57V08vhjSli&#10;t4WuJGlcMJJSpCk+tZd14c8uJrTTQWWMlnlL5zzWjm09TZQtLRa+ZS8O6Nf2yiGa4WZUJMZB9fWk&#10;vWntJ3uYlPlCTqRgkk+tSaZrqaLL9mvkHlKArHbgqP8ACrPjKOPSLaKzhRmivPmXuM9RisY1HGpZ&#10;rfY6p4f6xRVTRcujRVvAbm2tzaoCJHBZivQ+1a2nT/2WwayAt5EX9/HJJnJ9ce/Fc7pl1qOrLHp2&#10;m2kzSwybiBz8veupv/D5fTVuyFZyo8wP1JxWkldanD7LRqxbbX78RZ+RMtwq5HFV7jX5rvVI5ri4&#10;34xuyc7fY1yd/r2v2yyWumwRGRR8rTScAZ6VjxTatLdpq9/KsVyhKtBA2VdT3+tbUsPzLmbX6gqV&#10;+mp7HB4huLa3hzIgjkO5Qq9xXTaZ4hNzbNqWnat5bqyZgwcuf6V4fa+NJoY0+1PuB4wG4Fdj4R8c&#10;2kMIs4ZgjTZ/e9s9qhUeV3sHsbPY9buvE0d3Ym7hVo544yXUNxms3QfGl1c37pFKC+0AKRnP4VwN&#10;l4wv5DdXEUqltzCWNRkgDoR9ai0fxBcefdXEMpDvH68j8KSovUz+r3bPX7jxxaaPYCJbkMwJZ0QA&#10;5Pp9ar+KL27hsINVu7UgSwrLFhugPY46V518O76117W92oXBdUXLRngHn1rrtc8aRHRrvT3Mm9FP&#10;lDqpTsKJxjTS01H7ONrIdB4uZZ0eEkqx/hI49q2H8W2l9IYBKdvG87uteH2njX7PceTcSbGY8MPY&#10;/pWjY+J0kgkRJyMghjnsPrVypOVmT9W53dnqNn4q1C41RdJ8LzgyXIJ8uNsbivPQ/SpfFd545njE&#10;62UykvmbA6jAyeO3Fcj8JtW0nSvEaXd1q0omUH7KVxjfjoc+oyPxrvL/AMfiG0mknvd/mZVGk7A1&#10;vKbpQTSuejQwknGxzUHiOCPVbGe6vX3Et58RHGe1dJfeJZLSzzBtUOODnqP61haVqvhTR3fXdRtL&#10;e9uXOYI2HyoPUjvTtR+OEy2pSPQtOiCjbGwgXP1HHFeViKqqTVk3Y7VkU63vSlYd/b99dyhbKN5j&#10;g7ljBOR+FVYx4ufUw1hot2+fvKYGxj34rMh+NHiuzlWaK+KKuQgjXaD9cVU1T4t+LNSn86XVJMBe&#10;5/SphVnGXw/j/wAA2hw/TjvP8Dup9M8VOiw22iPEWGZhJIvPpjJ4rH1LwFrOsTl7nVLCzOefOuhk&#10;Y7nGa4R/GetEbZr923nPPUfj2qreeIL3U3EJd2IOI0B5+laxqVnK0Ur/AD/zOqlkuFhrq/u/yOvm&#10;+D8siPKfG+kR7G+cGRzn3Hy81NZ+BfBGkny9W+IImc8gW9qcD25NT6P8M4bHwtDrnjnxL9mSZd8F&#10;ikgLlfU9hVa3i+FyTSS3r3TwbfkmQNwfr0r6nB8NZ1j6HPGUUvPf8mdscowqd3H8WXJvD/w1aMpb&#10;+JbxokXokCgH3681mGP4W2EmbnV9QnVcFQFVc1j+JZ/h6zGLQPG2HY4SG94/AGucvXuLS4P29WP+&#10;1jIx/hXlZjlGaZa/3z07q1vy0NFl+Fh9hHeTeOvDdqN2meG4GDMojM5ZmbB69e+OlcXrOvahf301&#10;3PM2XdiVB6DPTFUkuyj+dbuTgdSen0qKGcSSGRyWzJ0Jrgwt4t3dya+HhGK5VYv217OVDvJt75ye&#10;1bFjqlwVI8wgE5XNYVuxE+FTOTht1a9su9OAMBc4B6VtOoRSo6luTUbgbXVySfx5oh1KXzT52QCO&#10;9VyN4DHjNOhhSO5E6tksMBcVzuqdKopMuGZmG15QozgAHk0sbfdgckFhjmkYxqQgUfLzkCnRfvHB&#10;kbbk8bhU+0a1NVRiWVBdRFgFR3oijYuEDnOeDnrUluyxyP5JU5GF4qMvKQZSAARxn+lT7VmnsUPC&#10;PGm8Tc45ApVlfed4P3eMd6buLZKjAXvnrSLKArgtt55am6rB0Y3Ji5iBO87TwQOlNluQ0mdrYUcA&#10;ng1CJVZgok3FcZ5pJpt0gMhO0dc9qpVWS6SQ+WTCYWQE54HUiqtzO6RsrnceQQDwf8KW4ZogDgk/&#10;w4PXNVbwMQsjLj1GaFVZEqKSG2vmpIzyRkKB6dfpUOoSj7Iwj545Jp4Eu8oZgM/MeelV9R2JA4eM&#10;8nJIq1Uk2ZOnaI6wkdbZZtoMnQYrS0/fhnkfnHPPSs/TyklvGVGcDnsPpWrbIr7gy46e49qmU9TS&#10;nT0uWNrxw7ywJbp7VLC8rqQ3YfeJ60ws0kZfj5T6UxZGQYjb5Rya55VLnXGA+SKRCTtHI6iqzeYh&#10;O5upyDirMRkdi6hRgcZNNlIETORgkcA9qlSLdNXuVpG4OX5qCUMrKQTlhyT2qZ9pQMefY1C4YMGI&#10;I+p4HtQpLoLl0GrtjYo/Q85HrRORKAVGMevenzGR1JHPHGBUbKyYAHzEZ5pc2ocrISpcHvg9x+lQ&#10;zvIiYRT74NWA+SAM5/i9zmopHVdzyKOR0HSjmuwasXtN+A/xE8VaKPFlhb20enz52T3F2q7sMVJx&#10;1HIIrLn+EVtY+Y2q+OtNR1bGLUPIenPJAFa/in4x3+i/CW08JaPqoS4hZ8Qx9VBlZhu/E14/ceOL&#10;2/JW7QGU5EjLxu+p/OppRr1Vd2RlKVODtY7a78MfD2xhaa88YXMm1gNsFqvP4k/5zUMtz8DYLTbf&#10;Jqk0qvksJkT5fTCg8/j2rz261cuQpiChchBjNJDbTXku2K2XO3I8xgM1q6L6t/gT7TsjtW8Z/BWy&#10;BjsvAF1cHBxNd6g+c544UgDj9au24+GPjmAWvhTwadOvYkMzy3GoMwKpyxwxIxXnbWs+BuRQOpyw&#10;5qfSrHXFkabTLeYrKCr+VFkleuKJUly6Sf3lKr3O/vv2rPi3p962neE7+K0sLf5IooIFXcoGPmIH&#10;PrWTf/tL/HKaR7h/GdwvnAAqjY6DFcXrVhqtlITNE8Abny5B8w+orKv7a8lUBbhzxg4YYyaccLhv&#10;5ES6km9z0Vf2rPjnHGIX8Yv5SEfIecgdz71la5+0J8T/ABCv2S78SXDAHMpjbbnjAHHbHavPZtM1&#10;ERZWeR33/MoOCB9asQaPdsmDc8AjKhsY61qsLhYaqKF7STNrUPF2uX2oQ32r+Jbud42GxWnyRgcA&#10;elZmpahNfzGW/kMr56sc4pLfTWtT5oEWc5fc+SfbNOmFu8f+kFJG/hQOMD0rRKnGSsibopNMUUso&#10;GevzfWo31DYxwMkjqO1ST2hm3zvdogc8KDkgD0Paq3mRIwUFTj7xdMsfyrW6kS5K+g6TVZnwhnbj&#10;7q56GpEF7Iga6cygDDGU/TjJ7VSfVJIUVLG0xh/l3d/c02bWdQmIW4jVnTqwAIH4/lVKL6IHJJE2&#10;o6rfBo9GheKO0to8hi5LEnkhvp0HbGK63wv8d7L4Zaatr8P/AAZpn9ttGDceItVthczxOQciBXJj&#10;jA7MF3+/avOWls3kdppSAzEu+7JB96ueFLLwxrWvQaDFrtva/aJ1i+13b7YosnBd2wcKM8nHFauF&#10;NK8tkYN2PQvCfx6+NXizWbfw9aa7Y3V9qF6A1/qlnDLK0rn7zSyg7UAwOMKAM46mvqbwhofwL0Lw&#10;zZaZ8S7+fWdejhB1XUdM1qOO3llb5iI1XjauduR1254zivmnV/2bbrwan9qR/HP4fuscbFGtddaR&#10;mBUjgCLkkGsaHT9DsYltJvE2mXToMNcIhw/uMsOPwFcslSetNq3k/wDJlJOUd7HuM/iq9050S1Kv&#10;vkwxHUfXPauisL7UNY8MX2uRToRp8QecZ5xnH415DZahfPpMfkR3TXaSfOGXKFfXrxW7o3ibWbPT&#10;p9K0+3nmS/QLdKImG36Y60quGbj5nztDAQjL3lc6PR9TTWHijv4jsmcqr443Y4GfWrGvyQXlpc2+&#10;mwtE1igYux456qfoc1meHvB/jzS43TT1+1Q3SBzGIiTG30I4NP034c/HqXU5reHwldPBcRmMXMqh&#10;flPQkZ5xXNKmube3zOuGXzcbcrN3wbPoGtaONM8WCPhS8FzbfeRh1VsVieLdMXR7ZJ9FlEscy/ud&#10;jbt3pxXd6R8DvH9rYW8Go3+n2rquHdWCu3uR61U1/wCCd/Ojvb6n5igYLJ2PsRwKXtaTn8SNamW1&#10;HBXjqeRX9rfGDM5TM8IkxcQnJUdgO/1qa4jn8SeEl1CO33ratsUqcMmPY9K9Dt/gu+rW8E09/cSr&#10;YqfL+cNjnkdf0rV0T4V+GNI0WVfsszxSXZW+ikxtwfp04pyqQgk7lU8ulqns0eM+FtVh8NX7WV3e&#10;jfMPMinEZ3E/3fSt5dT1XUIbvUb+weaNztgBU5LYFe6WXw68K6klsui+GdOQwKwje4h3HAHQnnJ7&#10;jNbcXgnSY7FLC40yOSUsHWVY1RAQOgxQ8XTi72+/Qzp5P3kfLuoaBeTMb3+yHi3oTKBzj6Vztx4b&#10;8YMSllo1zwuI2Vcsw+gr6/l0nSYY2tbfwrEhlIUl4wx5H3gB6Gquk+EtbsrebUrWwZWHyxEQqCfw&#10;rSnmVNyvy6FvJqfNdM+Vrb4N/Ex7SOe78JzRR3Eg8qSRduSOefQ12Gkfs/eMVtts9q8juPlVWCCP&#10;v95iP0r6BGpeLo7tLfWvCss6+TkbIeCffsKvav4dfxLbx381m+nOI8CExlcH+RrStmLS6JfeaUsq&#10;ppu6bPH/AA/8CtctbB7ZbGNLyTBklkulwCBViy/Zg1popbrU/EMUTzL9yF8ge1ew6b4At7ZVlufE&#10;CMgjXP75eD3x3zV+LwRpenxyalbXhki6sJLoKhIHJxmuB5nPm0kvu/zNYZLhYvncb/eeReF/gb4f&#10;0u7Nrc6pKJYY18wo5BbP0GK5j4j2tholxLpukRTkQpkSS8h1PcHvXu0nhjTp2aS31zT185doeO6A&#10;U8g9fXk1zmu/AnRb4sdQ8XwonAIN2CRn0zVLMYSd5yMa2URetOJ8la9qM9hfNBdqV3nchYdRU+ha&#10;pbujXMcUkrnaGEYr6I1D4D/s8aVeQS+KvFMd5KGICNLu2/l2rrdL8M/Bjw1p51LT9JsrWzAHlTfZ&#10;1bcB3Hf867JZvhY09E2yIZJWvq0jwnQPDHibVbu0vPDvhi5eDH70yrglvXIrrW8AeMb+6it9Y02O&#10;FZWAijd+W/AdK9WT4s/CvSDBJa6nMYgG3Klpw3Ht0rO8RfHT4QrLFqkWk3V3cIxCyMyqqj/Z4yK4&#10;p5pVqPSFvvPQp5ZTpxs3e541490zWPCusnQ79QpRFI2nsRXOz3ZVgm/ce4r0D4j+Mfg9461eTWze&#10;6pDNFGkbwxbW55OMmsLUZfg5ptj5oj1a4uCuQjyqoB/BeRWcat46rX0Z2xopLc5mW93OFUlQTyOw&#10;oN1KAyBtwPXArWPin4Zx2omk8HyvKTwrX7Yb64HFVLvxf4CJBt/BcyHOFUagxHT6Vam+iZXsorqU&#10;o0uLghLVmd/7qrk1paDrMPhOS412+slMkFuxTzV4Bx1wa2tN+Pdn4EkU+GfC2mjMahnktgX3d8k1&#10;5j+1B8dvEXj3ToIbhYIzIDFi3QLhOrDgDrXr5G4VMxiqsPd1fzWxNVwoU3Ub2Ls3xbvPEGpR/Yr1&#10;Lm4kbD3N2C8cHtGh4OPU11H2HQp9Da88W+Mbu5un/wBWn2jCJjttGAB9K+ctI1a7srDNoT8o4I7U&#10;f8Jlqz/6/UWIz0L19xVzLE1ZNX07LY+aq1a9d35rHqPjKXwzpKfa9D12ZJgd2wzFkB/3Wzmk+Hvx&#10;Nv8Ax7qI8G6lCjXzygWjQR4EjdMY9T/OvHNT1wTsxmvOM8AtV74f6nqll4x0+70aRnmDbo/LU7gy&#10;kECuWviatTCzhOV4tbf8OdGClVjiI0073Ppi9+EvxEskE7+EL4KTjP2c/wBKwtQsL7SdQ+walZzQ&#10;SAA7JYyvXuQa2NF/aM+I3h+e3u2up5Ikk2tA2SrnuD6VF8Uvi0/xO8Qw6xNpiW0sFmsDxhs5IZjy&#10;R15Y18BQlWjWtKOne572KoqMLPRlOzfzJgroQVGQQ1aUMiuoZeHIHKntWFa34G1Q4wOuetaWmXG/&#10;quMdeOa3m7s5YLU0kxIxYHOeSTV1FQR7H5J9ulUoM43DjHoKswAqjyA8Y55rmeh1QikTRs+TGEKg&#10;nluuamjeRGT5MqOhxUNvLKhyCSCc/SpgqvIxDFW4JJNTzM0stCeJ4nLMW2ncMFxSylZUxhiD3/wq&#10;s4Ix5mSx6DNTpuePajgbR2HX6VPNZlpXEIkgVmHAIwc1GXkY8DChuDQztIxGc44Uk9/enORGNwfL&#10;FucdqamrCcBwLog3Moz1JPQU3O9Smc55LcGhi7uqyEAe1PSBRJjcSFOWI4x7UKRNroo3C7ZC+WAI&#10;wTmmOhkjEirgA8t61PdIu/cDnjjJ6VAGZrcqeFxlipqk3clx1E2pHIJTuYepHeqt4sjLKzDBZSMA&#10;5wPxqztRhuIIyf4jnioLqONwVSXoeuePxqoy7mUo6C6YFS0iWME/Lng9K1LJ1RfLBLE9TWPowKRl&#10;m5OTkKcetXbeWZpy8QxgcgnpSnNLcunH3Uat1JLhY8cjGcdqbjaQYn4PYDpUaPK21lbcx689af8A&#10;KuZC23nAyTWTd0dCViaEyJKXKjg9cdKS4fcNj/eB55oBy+WPXoT3pk07LlyATjkDvUORT2GbY+Qc&#10;e3rVW7jOQsXUnpnpUokwx8w4BX070x5EjKNgsM5bHanzEvXQaEeOLYew45zmmOpIHrtwR1p8rMZl&#10;YMNh6Co3YqSUccdQDmjmQW6EMjvG+4kbugGM1WuGOzeWxz36U+4kkIPz5bNVLqXchSRcYwRTTJdu&#10;hwfxBS+OrT3FuT5ckK7wPQVxcc0JUxx3MiEN1ODXX/EvUZLaVbOFm2yR7m/OvPri6jS4DgknOCc/&#10;WvUoXdM4qqtI0bq7W2smnEJmIYbmXg896tPqjeWIgWwOn7zr71iNcxXS+TLL+7ccqDjNO+Y9JieO&#10;jA8CnKN1YUb3NiTxBbLiBmTzWGVG3PH1qs2rX4j/AHV9MFyPkWUgfzrNPlO+cfMPRcmkkNxN+5jn&#10;KscAZTp+tS4RLfc0ItWkhOTMdx5beSS3vSPqbKWleVRnliBiq6WcmAxOeMZkwM0y4t4VYI0ye6gH&#10;rU2hcNkIdRedzIc/NywAwAKil1GUnCZXjOM0TiARgTShW/hKZLfSmG53KDNGg+XChj836VatbQau&#10;hk0rvtdmJGOmearv5kmQS2APTpSzXVi0UsizMqJ8sjBSPyqeNbNIxJ9odzgbQTgCrfuoWrZU2s0i&#10;hlKjPpT4bkwSv9pttsYwIyD9/jnrT5ZgV2xXJJz0Y8fWq2oIl38pkChBwO5qoq+5Mk2SSzWKtI1s&#10;VIZyxG7rVG4Md6R5AAZzgYbrTPIjiBEIBXHPcn6VDttLdWmdvLAJcnOK1i0upD6IjuoI4gYZwOB6&#10;5/8ArU23ntbdSkgwsbY2bcDPX/Co7fUo7idyE3gHCk9+P0FP+wQzv5jjLeZvYqe+MVrvdMh3bukJ&#10;qt4NSCQ4ZY0cMS/Oce341FHEqoF88nHAO8ini2fzi4dSQeAR0pYtC1y6T7RZ6bcSxsTteOJiDz2w&#10;MdeKqMoxXKmZuCbuz9EPg/ZfB/4geB7HxPY6CkV4QEvYoFyRIOuR6d67H/hAvC9ipl0vw+H2p8iv&#10;H+teE/D74k+GvgN8Y/EXhLdjTpL0rBuTHlDPQj0GcZ9q+odB8Qxa9Yw6hZyxyQzxBkXjDAj2HT61&#10;8rip1abVSLfLLX/gHqUpQqvlVk/QwbHQoFmS4tIWgJUboxypOKuRprlzqcVs7yRxMSqog+6QOue9&#10;dQLpNQtZLJFitht24VP4enccGoLOxvbS4FpDJujOAvmLkr7iuB4hyld/ibKjHl06nP8AizwJ9piE&#10;cN3cPcTRFXlDfMpPcehqv4W8AWfhDw8NAs5GcSHczXDbsMTyTuOT9K7qXSbxD5tldszOnzBhz9RV&#10;YafPZ/6XeX0EgzyZIskAfypPFTcbCVCnF7GTovg/Q9KjktEcBs7g8MPDcc4A7Vx/xb8Ly6PpX/CS&#10;aJcOkErhL0RISnXhmXtzx+Neq6TN4d1PSzNaahEIgp2nncce3GPxqtrNjoOseGpdB3mQTwkMJFwe&#10;nGMVHt6jqaidOk1ucn8NPD39q+H7O/hWQscnzHX+LoetdJqPhm4jdZi9r5YGN0ceS3NZXwg1meDw&#10;7caJNaxNLZ3DrufJwOx45rcbX5bhzayg5dcsUyR/KnWc+doIunZHyX8YPif450X4h6hotlrU1rHb&#10;zskaRylCB+FUPDX7QvxG0Ndlz4pvLiMcqRP8wPvnrV79qW903WfihdajBd+a6RrHIojCsGXgjjrX&#10;mdzbMYiwg2KvOd2Ca9LD06U6EW4mMpOLbPUPEX7VnxD1O6WO2vDAhTkYBz9a5HWviv451oGPUfEd&#10;7KzNnJnbj8M4rlozLcN5jRqi9Bjmory/nhkFtagE85wua2jQpRatEm7auzobTxb4xtp1vI9euhhc&#10;Eecxz+tTSfEfxreg2MuvXTQo+TC0h2MfQ+tctBf3wuVtnhIVgW3huM1cSONMySTOSexbFXKME9Ug&#10;SbRt6n478QvbR2sl7NDBDny4kfAB9uazLnxhqd1j7Xql2+G4Uynp6VB5kEpJ8vGOMmo5IIrtshFJ&#10;XnAP+c0RUF0HZsvWmu3EziUyPkHOWPOfrWlqXjzXprM2MkzmMqBsaUkYrDS5t0jwY8gn+VMlvYCh&#10;aJ92MdulJpNrQdncuf8ACUaxKotEWQqevzHAok/4SC7QiGJiQcHGeazTeMAWjkIZhkEdfpRJe3T8&#10;m5YHqArHrV2ilsJc1y7a2k1lZG0m3CRpS7u3GfwqOb7W4PmTZbb8oL9KqJcXch+a7LHPylj0FRpO&#10;6yM9xIhbJyStCd3cqzSsTzySx4zHkkgDA5NPgt7ySTzGtsEEn5ulZM2vXg1e3SNcwklHkKAAHHGP&#10;xq//AGhcFCsk4wTzg07NLYI3ZZls7hxvmlXnOC3QVx/xT0Z5fDrXKBJRA4dio+YL0OK6GS/jYhA4&#10;OOwNVrwK0H2a7gYxyLj5hwRWmHqzo1ozXQVWk6lNxfU82NnfWvg+M2zjMpJJbg/Suaj028M+4nn+&#10;Liuw1mS0gnvtAtrgMtuyyJ8wyrNksgx1xwfxrm3uhET84UqeA/QmvsKFVyV7b66nz06KT9Ctquiy&#10;wXKyS7gsgBUNXUfB25vtI8WRnTCgkZG3O68quOx7HgciuVvdT1GZ1N7exuqcbF5rp/hLHHd6vNqL&#10;yLhItqgnkknnH4CqxTksLK3boaYZ8mJjJOzuetx3D6nO93PII97fvSvAY+v9aYRb2lwHglzvPJx+&#10;tUIZpYYzCA0nXDE9aVJJ5GjlMeD5g4r42F1UR9BWcqqcpO7NrTtkDZPz59R0rctJ44lMSyBWU5Ib&#10;nFYliQ6bzgls5IPTFaNqZHbcXUk45LdfarqbnNGLub9kWkjyAwGetXLe034DZOR0z0rMspJmb5/l&#10;GRwBxW5oNxZ216t1qFqZ4lJ3xI+zdwccjpXI2+p0RsEMflMUwBjru6U+5liChI25C/eVcVLq0sj6&#10;oVitLKOFoYnWKzdnCho1YjcxJyDkH3zVWaZZIlUKME9c+g6VmpaaFxd1cTeJWDkNwcfe5+uO9SRz&#10;SOxSJiqqDuz3qpO67lZS3PbGMCnR3UnliPyCSD8oHQj3q1F2Fzq9i2Ahb52H3uinI6VMlwjr5UkR&#10;yT1C4NUorkxqCoXzDyOOKnimd4vmUZ29Cf61mmzVaodGVA3D5SOgPc1YlmzbNuAJOAAOOPWqalgo&#10;2DO3GQOnSp4jHwJc9skjvSbJsRSK8ko804TAwGOKhKqIyFiDHvjIxVi7UyTbo4yRjqw/pSyzJ5Zj&#10;U/NnsKpPYTSMybdEcHqTnHeqM4uImZowSWJOCMDOO5rRu4wT5zvlm7gf1qvNGJE3FR7ndxWqZhJI&#10;j0SSU27xyoqMzHjdmr9tlclTyD+dZumTqgkVApCyFVJrRhRiN5jPuV4zUTb5jSltYvQ3CSFWiH+8&#10;QeQfam3Mm1xukyOckUlmgjCqr8k5HPSpJ9It5NKn1O916z0yGEgLPqMyxiU5wQoYgtxznpWaa5kr&#10;jq1YUYXkxlrK08yxWwZpD90AZLfSty38BeONUuvsNh4Tv5p8coloxZfwxxWN4L+Lnwn8KeJbS21H&#10;xHZbknWSS7W/V1UD+6yjg554Jr121+Kvgb4hvLD8LdfnS4tUMkshvpTFOO7EqOp96yxkq+HmlyOz&#10;W9rr52POWaU2vdXXa9n9x5df6Bq/h26Ona1pc9vMPvx3ERVh+Bpt3rHgGzb7HceHNYE7xr5Tf2jD&#10;tLj7xx5XQjoM5Hqa9d8DfEDwDoOsXdqkkWtare4E5mmBa2AHIzuYnOe3Udq4P47eFNK1LXY9dtvL&#10;tNoEkTQkeW/PzI2O/oetcsMdH23s56ab9H8uxP8AaHPurfM4q4uoyW8mMoGb5UdgxAzxk9zUEspK&#10;bnJLE9ccZq6vhvVLmyfUIbZXhiXLyJcIyn/dwct+VZl2Gtne3k5ZX2sAc4I6ivTlRqU4KTWj69Ds&#10;o4mjXfuSuQGVjuyTgHqaguGZ0aTfkDpiiQ+YzAjIz0qPzYtxD46dB0IrNux0xR558WkPnxzh+fJY&#10;BSevNedRyMzb5QM9Tk/pXovxleUNbiCMHcrDJ4PrXmUc0ju2FLBRxha9jC39imzirP8AeGgs1qzL&#10;5luAV6HirgnUIXbDDp05qjBAzyZmxGvGATmp0hWSVYRKyhTkkjqaqVriRYE1zH++sI+nTK8j8qaj&#10;XJG9nzu44XvT5pGAG2Ihd2AVPX60klx8pme2yFGWyADj2xWNy+hC6TSyBvNbjgk9qjNkqM4JdtuC&#10;zqamEv2VRqAQkS4KjIz6dD1p8V5cTB1FsFy2TvPb1xTUmnsC1K5hgjXgMADn3P41FPcQswXyiARl&#10;eCavzRpj/SQQAOFXgGmy6ja25zFbAtjCjHShSsx2uZospbh2MUHyHs3Vj+PakOmXhQsq9MjBPfNW&#10;b2eK9UC4cQEt/AxBrJ1jxHBol5Fp8TGVplz97kfUmrjzTdoktuO4TW1xExkMJwDy22ovs5uIRNG+&#10;4E8Y61cXU4wAswJIPIPAqO4vUKLtConAUZqk5bD957lFZ7aKc2zJIWzgbEyBS6lZWpiVJXLqWy25&#10;uKsTtGsbFVXOMY7n6+1U1ixCpu7vcVOWUDqa1jvdGdptFfSbWVY2VlG5nYgAfw54/SmXcl01x5Fu&#10;6oAMbumalR54lafKqgB6fp+FZd7diXULI/M0ZZ9zE4DNjjp2xnitox5pNmMnyxsSgeY7WzTuCrDc&#10;Qw+b3967HSPiRqenabFZR+MNTgWNcLDbwrsUZ6D5h/KuSXy0aRreBVduWKrnNSLLckAjYPqRUVYR&#10;qqz/AE/4I1zI/Tu5/Zn+Gl147uvH/iKeS81C4l+czxhYWPY46V3djoWh6fFHp2mzTeSABsgl2qvH&#10;AAFP1m0ku9R+0yRT7CPlQlRs/PjFUNWt5JFktLXU/s9w0WQ27cq89mPHevi51q1SKjKWi6Hoq1N7&#10;W/U2dPtGsbgnygY2fq77ifbk1PbanHFeOk90UROTH5Y3EehJrJsl8S2mmpaQSR3DpKj/AGjCblYd&#10;ecj+oq9eayNV1qS91mG2FyEUqLZgGYDjO1QB9aylGMeoKdVy8vUnj1rw+lw0VtO8e4bnV8tj6EdK&#10;qfa7HUriS6j1lTEr/NtHBI9c8irdhd6RdM9sumzxlvm3EDC5781Rl8L2kcsksM/nTgf8vE3ygfQd&#10;qm8bFJtrVkqXZ0+4DwT2a2MgxvLZYSduO9Jq/iCG006a/wBRiuWhSMki3hAxx3qnBbnTp2judWjg&#10;bbvdYI9x/XnFEp0/XLC4sdNtrm7SeLEga4ADHHOOePpR7r2CSstX/X6nn/wM8ay6xqGoPJIsZEjP&#10;N5hAGzccE56/hXpTz6X4m1KGysLuAELvR4mYgfUrXkvwX0izj8Z61pi2cf2iNAsccqA7cMc5zjNe&#10;s6RJqkcgtLp7S0AyB5e351Ax26VtiGlNW7IlW9mtT5p/bF8A3Xg34jDUIriOSPU7cTuQuAHyQQPy&#10;rxwy3m1gXG0/wkZr6E/bM0+8d7HXG+1TRQqYZZ5Adm7ORtP418+faJgd0QBxx0r0MHLmoK6JbUiu&#10;ZHR/KWF/cgcUlhZ3MzNN8pJYg4PTFWVnkRS8wJLHqV/SoTNHCrTQQ4lJxwe/0rrvoLltsK6Nzgsv&#10;qTVBL+KGcR7mlzJsZ2k4Bq7LfOsSwXcQy4w2BxTY9NhvfkitRtHKknv6/nSuluNXtoBtHLb5GK8d&#10;Ffg1PHZiBDJCwLEYAduKryfa45GEsqAoepPahLn58G5DZGc54xSuV6CtcMAFngV89ShxUsd3YLZm&#10;NrdUcfcdRkn2IP8ASovtMYhMqEEA46ZNVmgWQbzMmD6ZqoyaZLjFtF1r23KCPy0XI+Y7eWP41VkI&#10;aYtEcqBkhjzUQt8SL5lyvHIIzxTxardEyJMwyOTtx/OlsVbQja6tPtSWk5CbmAGOtXXsLYqsPlsd&#10;xO5iahi0zT4Sxt7PdM38bgkj8akW1mUb2jfOOetHN2Er9RZbLT0Ow5yvQs3T6Uy4FsYSlpbF2Azj&#10;g5+lOOmymBpWkHJwFL/dJppRonIMTgKBlxjn2ppt6jdkiKJ7iMq8kKJGwyox+BzSzX5lfyoISR32&#10;pnP0rvPAHws0zWrBfEHjHUWsdKD7Ukx887eiD+pNdx4Vi+EkSXNpo2hRwahp7/Nc3CneU6q+CzD6&#10;4r1KmVYylg1ipxai/v8AX0O3h+jg8+zf+zo14wmlfXy3S8+ttD5O+JnhO+0SJ9Ut7WQNNc/aIneI&#10;rwVAYZ79Bx7153qGrRGY212u11PysOlfSn7V+tafr0iw2t15jxwAoFPG0/e+nXP4V8za5od0sjSN&#10;gg9Mmvp8HVWMwsXy8rirf8E8nizL8Pk2cSw+HqKpFJarv1uk3YSbxPKsTRrdKBjB2IATW78OtfQO&#10;sJvhaqJFLyhNxAz16j2rjGsJ87Y4/m5q3p6GzjMLNhif3hB4Nd1OmoQbR85DEOOIhJq9mnb0Psfw&#10;n8K7PxVYW99a+L4fImAG9LVsKx65GeOaPF3wbutCtGOl+IrW8lRuI2heMsQegJG09u9eV/B34z6u&#10;Fh8L6VLIm+NdsZYfM2Mbh7jrj2rtPiR8S7/Q7e5vRLIs62/zpPdERMHG35UxhnAycE+4HFfO5fl0&#10;HmjoYyHxXatp/wAA/SuKnkFTheOZZLNKcWudXb330eqsyvatKk729zHtljYh434KkdRW3p8qiRii&#10;HIADMFzXmHgnxjcaxrF4tzdGSUy7ju5IzXf6XdSqFOwggdAc152aYV4PFSprZP8AA+NwGKeJw8Zv&#10;dnRWszoQkeWI9B1rc8OaRqviTVLfRdG0+e6u7qQR29tbR73kc8AADk1z1o+4AR/XqRXa/Cv4ueJv&#10;gndah8SPBeqaVa6tBp01vY3uoXscZtHkXaZFDcltpYAgZG6vLhB1KiijtrVfY0nPsWvHfgnxB4O8&#10;Q6f4N8Si2h1MsbQ2QnCvCQSQsh6bssR19u1avjXwd8P/AISRQxfEXxTbXVy23zLXSrzeIy4G1WYD&#10;HfkgnFeIW+leIPG9+/i/XPGr6ot7K0rXAB3u+45wfTOatX/gGK8T7Pc6jMIVbO0ncc5yOalJU6ur&#10;X3CjGtOkrM63xr8Z/g9FCbrwz4QmRIUCMJbhmJb1znmuO8I/Ez+3NR+xSR4EjFldhlgvpRB4I0PT&#10;E/49TM5bOZ+ecdhTrLw5p1vfPeW9qqSf3kGOK7qmNoypODj87I5YYGtGqp87fzOzs5VYZkXIIIX1&#10;qRfMjTcVJBHJYYwKzbGWJI1XYxYr1D9Kuq7vEEc4Xrgnr+Jrxm9bHsRT5dS7bN5QSNHUFuvNT3EU&#10;JQNuIJToD71nNMFUhVJwc9OQPWltpY3fzZUIRejE96eo27aFl5o4yVjkYHBz8vJqtA7s+5sYH5mp&#10;lWNkZpnJGBk+tNd4hIWjUkdEI6Y/rVRM3e5HfTPKCofGOBzVYRhIzzuJ561ZuIooY2I+8eSOv4VV&#10;ZGxjyzjGT3NWt7GcihZgtI8aFF+clx6nrW5YNlCSD8q8ECud0y/jbUbghdvlsAePvcVvQKJojgsA&#10;3AIHT6UTVmFK3QsXE3hvTdPm1LxJqEkNuqELBC2Jbhz0jX0z3PYZrz5/CF9421MX+rTxmNpP3cU7&#10;EpGvYDPUAcZqX4x60uj6RZTTKzNDMS7MM9uBXnN98Xb+5AFtOyhemDXs5RQUb1Xrc8nMOarV5bbH&#10;tGr/ALPPhi08NT+ILvV9HkUEbIo1O8Z7YxgV5bD4h1n4aarc3fw/8V3OmzljtML/ALtl7Kyng1y9&#10;/wDF3X57Y2iX8mw9VL8Gueudb1PUyxkikOR1xXv1adPEU+WUbrs9fzPK9lKD1PYvBnxv8MeJtda0&#10;+IaSW+o3MIR763ZU82RR8rHjn36H3rak+OcnhieLSNT1VNU0+6iZHe4mUiMEEbTn5iwB+924r5p1&#10;NnLLLKnCnO4MQwNdb8PvE+i6wj22q2KzXVrbuWVzzcLlcbSehAzn2r5/G5PRh+8SvHt2+fY0Upbf&#10;ienQ/Gx/BHiCC0aB3tM7mjkbBdicbx2z+lYvhn4r3GleMb+18Ru5S9ud5G7/AFbE8tn0rU0f4V+H&#10;/H2l2PirxFHP9sKEyBZPlPzE9O1b118NPCdzex3f9nhWixjA4YAYGa5KFXA0abpzTd9/JnoQwWKu&#10;qlNpM2o54LiJZon3qyhhIp4INR3bR7MID6A4pzCO2jEdtEQqjaAOlMmeTyxlegz1xXnN66HuRTS1&#10;OE+Kio1tE0jkHLAD1zXlqzLBceWN2AeD0r0z43yPDpttKrKoEjZLH2ry1biK4m/eyqXPGegIr18I&#10;m6N2cWIXvmpFMzgAqPzqe2nG8hV3bupA61Ts5ngYxpLGyjkoFzV5Z4AB5T+WT/CvanO2w0pWLKR4&#10;iIEgUZy+AT+Aqu8d7cRNBHFI/BCNs+X8TT1vLSEiRlLMDkZqd/ELDHkkAqOKxvJPRF8raK9tbS26&#10;AXu8YUJlFzjjoKJtPnRg6XrLGR1I5FJPrF7cnyy64J6VTuJr1HDysAGGUCnr9aacgUWidFn6SXxV&#10;D/E1Om0ybcQt6pJGVzzVZbnBEs58zaoVcjGPoKa946KGRgr9z1xTd+g0mSRaDITh51GD0A5P51DP&#10;otsJJJbiNt7r5YbbnA68e9JJrNyo2CY47sO9V5dZlXBLnA6knp+dXF1BcknuLqGnxLgRnYCAFaTg&#10;moE0u4wR5meQQBUcmq3N2rsV2qgxGwwSfXrUOk6peXKGLUByHPzKRkDt+laqMuW7I5rSSLC27Sh1&#10;TYAucuz8A/WqN1cCyG+5UEc4KDr+fWrl1eWqxeVHA2AMbmb/ADzWdPPMZBKVRQgyMAd/c1cNdxNT&#10;KlxPeXqKkkMkcZOfKA+8Peo7q1kkKPc20kQibcijrkdxVy51i3hbz7iRHcHKqp4/E1Xn8U2TZmur&#10;mFVAxgvz9K6I81/dRjKH8zGP58o3pbSKB0YnBrLurq4+0N5c1yig8KEFaR8SadLD9oljdlBwkaRs&#10;Sx7Y4rAvrXXdRu3vY2WFZDlYmlwVHpwK6KME37yt6mNSVttfQ/ZoafFrSNd/ZnWKNtuzzMHPsxFX&#10;U8OalDH/AKBYx3KGLCieYYz706e50qEvLFczXm4grFtPDd8VmzeKrXT7cG7jmtlUk7YxnA9GAFfn&#10;bUlsei6tOmvff6DJIbux1uK+vUtMumPJgDE5x+v41v22oXtzpbfaNNhtZuURg6qdvrnnmuXi1jQm&#10;jTUvsUUpR/klZ+TnuBitAeP7K7jW0GnBmU5Ec0LcHt25qXztbEUtXzLVdLX/ABNGwj09rc3F9cwS&#10;yh8AC5JyfepWW1WNfLtpSZDgypwqg9uTmqCeI5r1/s7eG3EigFHSHCZH4VHAuu3N+XfRmaKTjcXA&#10;UemBnmod2zTnjUlZRf3f5kes6x4Z0pjYSWszXLLjMUAdmH17/SrmkR2mtaYt3ptzNCyn5Ijb+WQR&#10;7VFrttNaaX9p1CZXntzvAlIDAegAHPFVrGRIxB9ivFt2uR5sZEw2upHJH+c1fJzUuYwq1WqqizzP&#10;wc62fxx1rTdR1IwGQSGRipx1HuK9P0jRNK8PamLwa7cytdYVEkbIBPfHNeY+HVtf+Gkp7aZ42aaK&#10;RTvO5WO3PfPpXtqaOJbdkQ7UC8SRIPl+vHArTEL3Y+h0Qg5xvocF8ftGtdd+GWrxaeY7pYIixY5D&#10;RyKewxXxrdWslu+6OYnH3lzjNfemuWekXukXGnXpMsbwurlmxkY5BIxXwx4k0+NNUnisZcRiZgAW&#10;xgZrTATScolOPK+nyMZTJM7mWVht+7k1GtukcnzEsDyTnjNST2t1EgTzgVHt0pyr5ZBCZz1Oe9eo&#10;3YEgt5FCEgAYJGG5zUD388MosVnUZUsSP5VbM1psP3gTywI6VXf+zpkInK5PcDt7UviRXUiOqTu3&#10;lyqrgL2HaoLJ97tiEGKQgDPValkW3UlYFAUrt3HuKZJcx2ybGl4JGML+lVstA3ZLM9t5ygGT5F6A&#10;4GaadVkjO6ODJ6ZI6GmSvaqgI3tn+H0HvUhurN4Eie2VQuc7FwT9aizSsx2RVXURfMwlRiY2BYgV&#10;bl1KSdSnBC4IzTY2hhBeGMlSPugVVu72ytoRcSW8hVTkxpzn86qyb0BJIuJqtxGQDJtPqO1N/tO6&#10;kADXZIz0Jp6ajZTOCdPQKEyuAR+JqRLmwjVmjh5UfeIGSamyQ9StbXETHYInEm5t24dgetbfhCN/&#10;EOv2uiQyqWknA2kg8VgztbzSZiWSMsvDZ/Su0+HPg7xT4X8I3vxXTRJ5bK1cQpetCdqM5xu3YxwP&#10;f+IV62U4ZYvH04Pa6uedmVf6tgp1OqTsZXxn+Nepaf4uX4X22pRQ2mmlfJn8sFVuAOc+qE8e3Wu9&#10;+FXxS8K+IvFOl22peFYdK1210+Qarqtpb/aLZ4lwVnCrkAgcHjrXzF4qEmqfEW5v9WhuH+1TmRYo&#10;Y9zup789B711/h/xdN8O2htLFJ7OXVtQhs4jqAyQrZByUPI5HXHOK/QM8hTqYKo46ytZJO3/AANP&#10;Rnw2S1KtGvFted9bp99P80e1ftS+Gvh18Q9HGv2XjS/kvnhfyrl9MMZbcDtU4iG5cg85OAeDXxvq&#10;MF6WeCb5ZoiUcY7jivreKfxxd6IkQ8RadOqMFRJLeXLbcA4+fjG48d8mvDf2gvCGoaPrkfiSeGBF&#10;vyUnFqTtWVQOef7wP6GviMkzCMavsHNW6a9e3wo+hrYdr32t99P+CzyeJL5N6TvsUngA5P51FLb7&#10;M4yfxrVdokZtwzmqt2FWFnBHtxX1qm5PQ5lCMI6IsaVdf8I7rFpexOZPIMUpByOQASOMcduK9F13&#10;xvF46TUI5LINCfLmj89yW3BHYDJJP3Sq/hXntrNa32mT21xpDGS3wIriCM4yeAG/Grl1o/imadru&#10;0nLWtpCsodV2iTkqFOcbzkYroxsadSpS57RnHq30Jpxw9FyqJ89Oovhje8XtZ3ts9ety/wDCGbUZ&#10;fFL3TkMki/vGVuhJ4z6dMCvctIMYhAaRuVBXHavMLKw0bwM0XgnRJoP7T1Fbea6EvLgcYjGOjZye&#10;e1ekaDcDyVlMjk4HI6Gvj85rvG13iErRe3mlpf8AyPTyujHD0vZN+8t/K/Q6OwLOoCzdBwG4qh4p&#10;+F83xQlg0LS3CXxkLI5jySu05X9Qfwq3aSo0gLKBuGdy84xXf/s/+Irfw98TtJ1C708XQlk8iFWB&#10;+Rn4DD3/AMa8fDNwrxltqepWt7J31OMsfD1/4TuR4R1baZrAeTIVyAWUY4qxIxdzlSIxxn39a7X9&#10;qDw7NoHxTnnu7dUe6RJnUDGSc847f/WNcAt15jlcYQH5dvP4msMVDkryXmdGHkp0oy7izJ5eXAyV&#10;bjcenvUbh4w29shRggnv9KdKUaIBW3Fm5G3B+mahlPOxAOG+Yk5+g5rlclsdcIGnp7qx8sjHAy2O&#10;lWVuIVJTaSBjv0rMsHY3BDsU3KRgVelCRx5ikO4gckdRUXuVa2xIHJY4YlWOF55qzG8gCwoBjrlu&#10;KpKyllaMlj1PoPepIjcSSDMxII4wOlWrNGEk+YvEzXUWxZDgH7hHH1qUSJHGsYlU8YwBnn0/nUNs&#10;zSo0cc7ZUYAzwKXf5SEbecZwBn+VNXEJdJEzBmUA7QdoH9arSOdrGSPcO3NTPc3EcJMUeCO4HUfS&#10;o2DsC0rD5uQqitIvUzaVzD0a3WTVLgzHLAj5V966K3JzySCOnvWNZMbXWpRNGGLKCCM9K2bcyTKM&#10;DJDZGTSqtuQ6Fkji/j1YwXHg7z3kIEcmX4r5sm8Qot20AQbc45YZ/Svqv4taRb6t4G1O0uY3JNvk&#10;BOoxg8V80ad8MIJNaW2upUjUDfIN4G1Rj5mJ/wD1mvosllTeGak9meVmMZxrppbmHquoRCFGR2Qg&#10;ZwnpTrHxPqFgwRLeXJxkbt3BAI/mK7Hxh4O8G2Onm50rX7W4UAARyMUkY9wo549zWB4f0rw9Nl0k&#10;kjkUco/rXvJ01G5wyhVlJWLMjx6hYebNblHYHIPf/CsrSok0LUbbXGmMcsVyPJYDgHPertwywzOk&#10;UpK89aXw/pt/4o8Q2fhXTbbzprhwsULMFDMfVjwMVzSlHlaexNSn7O1z6X8GJajwzZyWmPLkg3ja&#10;c8nkgfnVwEo3zA/d6ntWD4F1TQNM0Ky8MJrMUs8CiNQpbBfk7QSMHv8AlXQN5nmYeHhvXsa+EqJR&#10;qNH01GUZ01ZleTIK5jxg54Pao2fzCUZTgDvVqWPcdjjlc5HeoApwccjGKi+hrseefGsLLplvBLGC&#10;GdsZ7ceteUSTwpKPKZdykgqRyPbNeufGlIk0y1mkcjbI4C+pIrx0SQ3M7MIxySBz1r3ME70Dirxt&#10;UuXQzKd+1gAeam083tzOyrauFxkO5AB/Wo4DcEGIxhIx/Ex6+tWmVrCA3kLgRKMukrdAB1FayfQS&#10;uWI9PmERJkUkYACqTnPrSx2NxLIFBCoflJxyT7UqXUsoGZArBQxCnsaka4YQGFo1Cn0J5rnbki7d&#10;mFrpltbXzTAu4wF257DvUt3HBLJxFIqKPvBd2D6CoY7kjIVwoxyAcZApBqMijcuM565rNOTlcagV&#10;mt7eEgXZuEYncQqfpVe5jt35+1tHnhQYtxP4A1em1B5mzNkDH8NVTcWqS8RuTj5cDnNaptsdn3Mm&#10;6tNdWQophCtwhKHP481Fb6brLTGDUriPcp5EMR5H1JrdMcdrHGI5ZPNljMk6yR7dnzEBRzyMYOeO&#10;tRLOq5V8DjpW3tbLYytJ9SjbWxtUZ72IgFvliQZPtkj1qpqVlHdxYTRZdzH5cvgKPXqDmtV7wRox&#10;lIUYwCTVWW73rmJWYZ5YegpwlJO6B01JWkYtz4QiuEVfOuCv91bpuvr7VSg8PaRHenS/scrSqu7e&#10;0pbIHr71sSXEsVyqxSyhWJLCM5x+Pao47UJI01orM56ZHHHqetdcalRRs2YSpQTuikmkacIiGhQK&#10;jdWQfK3oc0w6ckjBvLzj7rFAB+FX5La4nC424D7mBHDf54qX7C8hYjO7pnBwKn2jWtwUYvQoGwLx&#10;FJbqRfxAxUH9gaH/AMtGkY92Lk5qx/Zt7JeebgLsB3Fm+U/hmpksrXaDJIpbHJBP+NPma6kuMZaW&#10;P1uh1az1E7LGZXaA4nQ5wD/n0qS30O3RpLi+tXuBN0AkKhc/Tmt1tO0HQ4DeTBT5zbYjFGfm7ZPp&#10;TZrvTRtjt5FKgAvGXJBPt6V8LKUrPt6GlLL3F3lPX7jnf+EbS5lIED4XAQrJg1atrPVbWBopbWJ5&#10;onzG8TcqP9o1bg1vUI7gWelaWJi0g85nPMa4yCCRyPpV97drgi41JIYItp3TB8YbtwQKyu7WRvHC&#10;za1cvmyve6pefYtnkus2AG8sg4/HpVKfxbr8dmYLWzhRl6HzvmHvgd6qaq19HL9ksvGEEhDAtHBb&#10;hiF98His2+t/DV1mRtZNtOvBlQ7c/UZ9qqK02OjkajZzI9Th1OaFtX1m48+CQjykC7mJ6YOaz73W&#10;7K1tFnFrJFLByAVyAvYj/CpLr4g6HpX75bKW4aP5VZnLKT9McVj+MfHzeIvDkmn2WkslwyZEjPwB&#10;7YHFdSdSyXLocksJS1kpXPM/BGvwav8AHr7QmpNuSV5FlI9FPFfSOi3esXcQAuXEcoIPG3I/Pmvm&#10;bRvA76WTr7aWYZt+43WTuA+pxiutsfEvjqyijWK/a6tgpBWRt4wfpit60IztbohU6TTv1PadVutO&#10;t5joM2qwxzRJvb5xkjuDXx18ZdJsPD3j+/sNJvBNbecXilzjAPOPw6V6vH4wkgvHKW0q3RiI8gxZ&#10;Rh75/nXjvxJmkGsveXekPZCfJij8ohTjrgmsMPSdOtfodUrKzW5zUi3LsSMeo5ppjnNscAE9sjj8&#10;6IdSV5GaVSNnHK9ajmvldA244B9K9B3Q0mRNbzLG7AAv/dBqEWt6o3yEZPYDtSyTzTXDBUkwYyQc&#10;+lMW7EoCqCG6cjmm27XGhsqtCdlxIME5H19KesLhgmfcjGf51BNA89wjyrxGc4K9TUEl7MLz7PE7&#10;ucbgFBIA+vajyDVF1rRFYmWfA7ALmopIXiVmMx4AI3L1qJ57t8TGEqVHHPWrMI1G7APkliB2bijV&#10;bjH2xQw71mY/3lYYz7g0+C3Ko5cDbk4yQaYmlyqVnCkqjZdVbPJ7Go5JJlLOqYXPAGDml1FoRNBM&#10;85JeVR1GKa8dxIoHJHPV8Zp891erb/aH093UDhVHzY+lV59QupGWCHSpEDDjJGfrirs2gvZFtblb&#10;XZLcyhY15d15wO5r3HRv2rtJsvBEfwx1PSIL3SY7YG0ngtvLt5RghUuIl4Z8c+aM4JHJrwZre7Ny&#10;1nfqUQR4YA5B+tY3i/UJLPwxPFbkw4IWPYMbV7AH6CvQwFWVKfIl8XW+x5+OoqrBTb+HX5mj4s1b&#10;SbDWr/xXoehmOKS52zxs25oyenT+HntxXJ3PiM+KvFOmWutlI7S0vo7i82qfMEaMGOAOQQPxrmNO&#10;+JFzoVvPpms2/wBsspk2uN22SMeqt/Q8VoaAbvVfF0ctqJVtdShMazzw4AZ1Kq8jdgGK5PpX0yjW&#10;SfO21bdvoeHGEpVFOT662Xfy0PavDHiXwHqumPPovibUIhDcFGf+0ZkDKcfwlufw9a8y+JGreMb6&#10;O60641R7vTXldrPPzAbXIUknkHAr6H+DHwju/B3gq48OaxHJZ3ETRm5llSAlpGRGZVBkBYAbfXk1&#10;x/xU8K6V4N8STmO9P2O4QzGe4sCgSTJ3IQTgZ4OB615eWvC4fNpwXvx6NtP7rLRnXQw9HFqMK0nT&#10;b2aVrPpe7Sa+aPmJLo3BBb5dp+YGo724KTQhEDAyr8meDzW18QNDsdH8RvcaffwS292S4NvgKrdx&#10;gE4qDwfZ2d/q0z3dqJ1itXCJk8Mw2huP7uSfqK+lvCL5+hNTC4mjiHQuuZddLd79UdjpthHpNtKL&#10;eIIt44Z1c4YksMgt0UcED2H41heLfENzo3h+WSe/+a2ii8hWQ5GGyBjJGepzyDmutgnWFytvp0Uq&#10;oCFEiEucAjBLd88ke9cn4h0OPUvCupXmqssaWtqDMfLIZCCGHy9eemTXzUa1OWJ9pV2bM5qrNtx+&#10;LVmJ8PjqN8dT8VXIE1ylm0iPLIciRjjI7kgZr1j4I3us2fh2LTteYmbaHQM3JQ+teSXXjzQ7OyhX&#10;QLZlaGz8lFVAik5Lbiercnp7da9N+DWqtq2nRateSNJcTRDzZXPLV7GdVY1MO7R00t5WIy3mU1Ft&#10;31b82/8AI9bsGLuDCVOV7nAFerfsjweEZvjXpFx4nvfJWGZmhj8vIkcI2Mk8AZxz9K8bt7hzBlcc&#10;YINdT8NvEx0LxlpusXLDbDcqzgttBGeRmvj6EnCtGT6M96rFzpNLse1/t46b4UufElj4t0S/nkmu&#10;YfLuIJBlVAyVIb6HBHrmvAYroHEZwMnnaOen6V9QftReHvCOvfD2PxC+ox28aRE2NvAQ22RUZVQA&#10;8kMwUk9txNfLpUvuOdpzhicVpmsbV+bv2Flkr0OXsO+0QmUCWZ1I6kL/AI1Yv7CxCK8d8CS3z7e3&#10;v9Kz7xQo3SyFsenYUyAPOHEcnTjAUDAx1rxWz2Y6qyL1qd0pbdlx90DuKuPPl1UblPHAHH0rKt5G&#10;SYKrt8ozlOo+tTrJIyvcEhxnA2kg0krsJKxrYEcYbCt6BR1NIDHvAVjuzjAP9aq2Nwm1Q0mQfX+V&#10;SSTsk+1ic7RwF9/WtEmc8zUUeUgUqw+bkoaduCyYi5A9Rnj6VTiEzRtNG4TA5Gcn8KsQyyMoWOTu&#10;Oo70CTHTO8sm+VyOR04H5UyRmjRmgJyeHJXjAqaW5D52Ku5Thu+fpTXhSSPImYfLxtH/ANetL20M&#10;5RMm3Ak1py6kqY1I46cmtm32rFhUAwODWSIjHrS3IuFHmRFTHnnA71tWxVMSIC/y87+RRUYUd2hL&#10;yOK8sZItR+SF4mD4UtkY5GACTXyZ430efRPEM0OoGdIlz5UkkbIzKTwcHmvs/wAKWWiT6sl14hJa&#10;wt0M1ysZwZQvOwHsWOB+NeJfEXTPCvi611nVda0x7TU570f2RAjcRxqWXbg5+UdPUnntz15djY4W&#10;o+bVM5Mf7yUTz3wz+zt8SfE+nHX4dO22otpZ0lubpEBRMbsDOc/MOO+a5HxXpE3hrV0t/tttLvhV&#10;ma1m3hSQDgnseeR2rX17XPFnhpn0O4geIx5BSR2xg9wK5PUNR8sPLeyhnPZe1fXUpucLvU8+o4RS&#10;srP5lhr1FBeSTj1Nd18GfBtn4xS91OzuGTULJlaBd4AdCCCD/jXkJuprmfexIUHhc9K7T4SfEC+8&#10;B+KYNShRpIZCEuYQf9YhPT69xWOMwtWeEkoPX+tDFYmnKsvaL3T3DRdWuNFaO38a+FLgm0O+2nt5&#10;mKKfUgHr717N8I/Bvgb4p28qWvxKt7a7ZQ1us8DfMcchgvTnv7964/SbnS/FenR3sS5ilXhZUw6D&#10;/aB5Hr9OaZp3h+30O6kvtGD2zzcO0TYIx3GK/PMRSqSd6crNdN1/XzPYp4VwfPSloy5qtibCeXT/&#10;ALZG8kZxJsVhtIyCDkDP1HHvVGOJtpOO3JB61OY4Yyztu3EfMzGmMFcfLH1GM/1rdfCd8VJLXVnn&#10;Xx3VZNAtnGNwuiqdv4ea8ZaGOOciGU7TypHQ17t8cooIvCccm0bjcDlhz0NeEyQefPtVjGf4Dv8A&#10;517+Af7g4sR8ZoWtwzxfOwKjoc5Bq5JBLe2csMa7gUK5K8ViPZSWUnnXFzIyEHIX1+lamj30jafF&#10;tnZdq4AL5P41rUhZcyIjq7GpFFAsYV8sQMEkY/X0pXigYlvN4xwCe9V47u+BIluCxJ7r0pzTXMpO&#10;WPFcjTTN1ElayW6ZAm4BR8wXoetPeCO3Td9lOBzuJ4qpbNPGzskrn1GTSXDSeTtRyMjHB6fShWuN&#10;xDbbXExMOCQPuk4HHWrMYeKNmkjRFYjaFbJJrOsI4oZZka4+cNnBbgZ7fSi6uIDKY/tQViOgNW02&#10;7Ii1y3ctaXOIrzzck4JiHRfrTLlLJQgjgVvL4XJ61jyahbRukZun5ydxJwcUqXkZuhCsjEkbicHA&#10;HqTV8kkrh7qepcubTTZrgXE1ou8fdOc44qC8eR1EcbBVB+bPJNNmupijYhZh2wOtMYXLoMwMMjqS&#10;KqKkK0dxq3CTP9nhhztADuTgKevSiYOgyshyO2OPriqFrbatp1zKqk3KTyBvMZwCueMDjoKtS3ks&#10;ZZHsQSnLbnGBWsk4vTUzjyuN5CmSeMbnnYA84UCqt3LIWPks4GOfmxUrzXl5GGijjjDAbGYHH9M1&#10;Ua2eS4W2W7eSUH5sgbQOp/HFVC99RNpbEF0blljijkkI5BK96pvA6uQ80mc8jJOK1rqKytLNi0rG&#10;QnP49hk9Kqxz6SiBZJF3AYbMxPNbwmrbXMnbqfr5N44juZHs9PsxEqDBZyAFH061Xgkv7uH7VHqU&#10;O+GM/Kkf3j2JIplp4A8LaNqCtfGU3QBYYugQ+PQE5wPxrUsLOaO8P9laW0kbKSJigyD/AF/Kvhp8&#10;kfhR6VOEpRvN3KWnSatYOX1LV5jvbcgUFwB1IBA4H1q7e2um3siqLUylxmRixOPfnik1Sz8QWgS4&#10;jsZJJCM7PJxj8h/OqlpaeLYTd3r29qICgCQybdwPXcCD/MVnzc3kae89CLWvBWiak/mQeILmxdE3&#10;SSwYyw/u49Kr2/gzw750d/aj7SAmJvOJG89jycVetk1K+8qzi1HD7uUOwMw6kAjGQKux2OrLYzwa&#10;fZJNKzbAzSfKp9Dn+lNzlFWTJcE3c5hPCmgXEbf2rpajypd/lG4+THboBxV2z8K+ELi0lK6fbyCT&#10;hlEhOB6Ag8H3rdtdA1MTb/EaQqPIG5DOwIYdQD6VJBaabPBK2lR21pHGGjFwJNwJH04rOVWS6jjH&#10;lajb8DnJfhz4FimWK70gNHJgeU+SH9s1fsvhH4Vkikk07TYrBF5WIvkPj0HamX3jTS9I8NST2mpf&#10;2jqEakIkdueZB0zjoK5rwj8QfiPe2kp8T+Gbld8uA9vatnB5yBnBA/Op561nZmsaUZPY39J+FMy3&#10;y6jNLZxlZT+7SEksueOSeDXiP7a1rp7a/pumWKIlzDbM0gi+6CT39+K95t/EGoxmKW302aTzCA7s&#10;oQJ69ea8X/bMjs77S9Pu4riNL/zHIxHh3Qgd+4yP51NCpJ14t9yXhIUotx+fmfOzaXcuwV7lct1O&#10;3pUUtrHEpgFyRt/urycU2SHVmcKjvkHgk1n3CXtzOLdb1o8MS7Ic9O1e+k5bmF0hNfvLm1t0WOZi&#10;WcLyeoP0FNhimFu2ZNrAdB1zUh0tpphJdXBOD8gHah1jiwrz8g8ZGcmmmuWyE79CKBnigCSR7h1f&#10;cMUPc2scgKW4Rl9O/wBamxA6kzOzZHBGBUaQwzFoiucDlzwT7U7p6jTYomgdQ5QYHbANQJqzwXwg&#10;jucBkO0A9CKsLpaDCRKNiDoajn0qyj2tHbRvKh6knj2oShezFfqTNqjOVEilj/FvPGambXlijWFI&#10;YwB1GKz1t5XO5XRPYjp7VXS3F3K0EjgMnUg9Pelbox3Roy62gjYLGoJGMnpWTqCwlE1I30qGAglY&#10;yAJOenAq3HpELEoJzIBypY/qae1hHs+yPIuw/eAHBqlaLumKVmW7fU7KNdqqAxGfmPWuZ+Mdzjwu&#10;pjAAaXgKP0/WtcaVEZVVJQqr1OetZnjHQ3vtKNpvZkt1L/e5IJruyyMPrkbs4swbWFdjwm583UdT&#10;h0xSd00yp+Zr29fB3iHXrqz8M6d4Q1LVJii2+lR6Am6YlsZDJgk885H6V5ffaAdM16HVFhO2OYPk&#10;j0NfRnwfvfHtnr9jqngK/lgmnQAXdtKyMqN947l5HH+FfU4vF1MLXpSgrp+V/wA+p4eHU3harUrS&#10;Wq1a+9o17/4P/tCWNnZ2fiXwfqMNzpcSobW+ws069RuctxwcYOOlUvG/wvm+I2lNp0mr6lpF5Fnf&#10;aXjFWB7FkJ+YehBwfWvXdM8X/GxPEVxeax4pnvLbYqiPUNs+7HruGR9Qc1NruuyarH/xPvD0MoAw&#10;JIlBx/UV4+KyWhOarYeTp1E7prVfNHhUOJcXBuniYKcGtru/3s+MvFHwV1HwQceJtcsy+cBY0bcy&#10;+qk4BNY2nLb+FL7Olaut69y21YWscEx553bs/p3xzX1x4j8O+E9ZhMV1oTsOTuMBOPpkV5prnwS8&#10;DTail5a6beRSpnBEpZcfQ5xXsQxOLnQccS1J26Lf5Nfqd9DMsjStGE437u6XndNP8Dzc60y/6PEr&#10;SvdDZJEhwVJIJwvfGPz/AAqv431jSm+Heq6HoMZ8qPTnNzO/35H49eSODz+FdP400aPwfC0cHhmZ&#10;/Mj2fblbLcjBPTKnntXI29glz4I1i4cERm0mUru3A4Rjwfptr572NSU4zqQaUWrX66+XboezQr0K&#10;iapSTunt002PHdGRyu6Unp3r2X9n/UJV0prctkJKQue3NeTaRCEtdxQ9D2r0b4D3AjtrlCOPtH9K&#10;+nzT3sKzgwMbVU2e9WDhYQryKcdc4rpPhpouk+KPG2naHruvJp9rd3axzXjxF1gBP3to5P4Vxmms&#10;0kIkXDDbjkVp27tbxq6HazP1J6GviG1Com9fI+mS5odj7C+KXgTw9dfC3TWvNYgOraZYXEcMIU7J&#10;CsWQuD1JxkH1r5NklmSVojsLBiGx+WK+l/2dLK6+MPgNbHVdOu7mXSonaK+luc8omWjGeW+U8D3A&#10;rwz43aNbeGfiZfeGbXTjbCER/aIXXayTGNS4x2G4/rXfmC9tQjWSstjmy+Xs6sqUndnMS+WwVXmA&#10;+bLE8AGo1Of3iLjB+9t61GLqNFKttBP3SVzk/Sm28k0IYo6vjgkP0rwJ3PdgX454pIThjuZskjr9&#10;KeRLDGdm7GNwDjJqpHfCNNjAMNw3LnJ+tWZ5gZSrzLtxwzddvpWauhysiazyEVJ2csV4wOn/AOqp&#10;0UmUgkn1bv8A/Wqja3Ql3SIxZ2IAPYD/ADmrceWcOQFQ8qfQ10R03OaSLjHG3MmNp54Jq5byMyYk&#10;uDlvQdaoQysjbiMjtnqasWsyANvJBI429V+tDVyE+xZVGl+U8c8kc4+tSGNSm7ftT7uVeoRcGKPK&#10;Eck42881Ja/aAWRzvz6imxWM+7jEOtWrKNwdCp4raSMLHjouD8vce1ZV7E0mp2+9CAGYDnvitiII&#10;ELopLAc806lnFMmj8ciLULnXG0mWz0toUWTG5JARnB9R7ZrjYvA+p6j4qHiXxTcW2yBv9DsbSHai&#10;gcLk9WIH9a7l5FxzgZGCBXGeOtW1Ky8S2Wn2zEQtA7ZHTg8/0qsHQhVxCi+pOKtTpuaWpz/xaOi3&#10;lubrXPCtrPBEwAmlOJMngKMEZz9a+cfEthi8llt7YKm8lUUnCj0Ga9o+KWsSaxZwtG7FBqLJkNwd&#10;sXHHrljz9a4GPQZ9bvxZ2luQCQHkI4Uepr6/A06dNPlTSWltX/mfOVq9SpJuTOH0jQdS1C7Fva2r&#10;yO38Kjpx1PoMck12nhvTG067XTPDNsL/AFNgVe6jTekB5/1R5BIH8fGCPl7NXZaV4G8MW+nmxkbU&#10;7mGSJvPGmWzfvmU5+d+QACB8oOBjnJGa634NeFU8RxvLpUunaDp6jJuHjOVUEZyxyWJ54HrWGLx1&#10;OVCpVk/chuv87a/JImNGbxMKTTvLb/h9jS+EHw0+IfhyzXVXng8iXiaCWfBPHq3Gfpmu4uYpERgJ&#10;M4PTcK7Gx8H6LfaYNP8ACdpqH7uIt/amqTiCIYH3tpBO0decfWuG8FeP7O4ubm01zS7e+jusQlFu&#10;BEySAnEgb7vcj0PHNfJRxn9rQlVoxvJW00i/xf52Z9LGg8vXLVlp99v68hZDtiJbI4BZT/Ko9ki4&#10;lLAY5z/SpEmtrhXW2jPyTPGwI5VlJBBHqDT5dgQbl+YDk+tYyUotxlo+zOuDjKKlF3TOD+PKmfwp&#10;CkIJ3XS7z3Awa8G1GPyr426kK0fXH+P419B/GEKPDquzhVE4JYnrwa8A1qctfyNFGSgY73VePzr3&#10;ctd6Vjz8VZakto1w6GJznjOTnmpobcW67/IYuSNxjbr+FU7LUoSuFdSfrV+LU4QvMq5U9M966pRk&#10;uhjBq12WZJXRl3S7RjgdyaSSRmj+YZGQSQ+39RUN9It2E27wY+QwyMHFNsNQ+0KYr1PKdT98j5W/&#10;GsPZu1zeM481mWxNNKqrEyHnlM5//XSpHeAlVgVMt8zHk/kajRrdWLR3CKy9QXqWDVbV0C/aVJLg&#10;beuahq3Q0bjfRkL2lwzkyXJ/2QuAKhFrv3l5HGB8rY7+lW5Ghmj3eUxGSRgVEzXqHZBA7exGOKpc&#10;17WFeNjKs9MvJ3b7VgKjYRXU9PWro0y0XMoI3MMMwJyfapVNxAGF0AO5yOtU5bkK4UFWdhkIT0Hv&#10;Wz55mUXCMdS1Ha26ZO8nvyelRyxxgBG5G7Jwayo/EbTrsg0yfLEgMdu3+fNK+qvCFRtPmZj1IYYB&#10;+uaSo1U9QVWm1ozRjkRWOyAKCep5J/PtVe+DT+Y0NmHbGe43H8KfDDNcgSOrQrn+MdRUkV7aQxt5&#10;Tb8ISGQcChXi7ofNTasZmiLq1jo6HXAHumkP3W3bBnjHOKj1e5ltGxDGfmOWJOCfrVxXjkjClQsh&#10;dizMSBj3zVHVrKCfCyTltx+XaSATWsWnU1RF1CFkOsh9qQTPECxbknmpnimDELCuM+9ZSXN1HfGN&#10;DmKJsLtX5ePc9aeuu/L+8uznvtjyKqVOpfQlVoWsz9gTZ6Xef6eplhjjUlWyF2n64zUWi6Da2/8A&#10;xMk1ITlXJP71sfkD1rs28HLe3SKZJ4ghDuUYKG9iPSman4ft7c+Xb2riMNmQlyAR68DmvhXOSjoe&#10;zClFbHN391qMypNYXQZwwDB5tmF7jNaFiZryykW3sreHyFH7vzAZH9wTwfWtHTNK06J5Xi0cx7+G&#10;lC8uPxHNa1v4F0EKZ7S7hSeTscAn8qybdjXkgupxr2erajKLhbUwywn5HIHzD8OtX7OXUbm4ji1S&#10;eMSDkmOI5I/lXS6v4RvECpaSR7CvzxxykEn19c1p6Vo+jWdkn2rT1E5XByxJb3zUavcq8L3Rj6YN&#10;MaUJewJOQOHcfoQKXU9G0vU4glq1nbqXJMeNvI71qTaO4UpHDCm84CMvOKfaeC9M+zlZLf5mPzFT&#10;3/Oh3Ye6cvb6FcWGosli9htIX5WVW7c+9aFxa3VjE7yug8zCkQgZ/LNb8Xw1spYzPJM24rjKt0/E&#10;VYh8HWsEIhW0MpQ53eYQW+vrU8rb1Yc0FscXbaPFczPHFayM6EFBMwHJ5PQV4Z+3T4Ju5dGsPE0Z&#10;INoTGqsu1XVj0B7sMZ+lfXOmaTLCCYbFIQ3LEvyT+VeYftk/Dm+8d/COY+HpEmutNk+0+U7Y3IAd&#10;3Xvj+VOnanUUuzM6k3KNj87JrDUXSR0ABzhcnishtJ1S2lEt24Ck7lCL3rsIbbU9YyLa2ZsNglVw&#10;B+NE/hXWIpQ+1EbHHzZOPwr6KMuXocEr9GcrLaXEa7pzjAycnGKgjspJl3SoF/HtXd2ngLTvs/8A&#10;xMcyTEhmOMHP4VOngLTmdvs9icPjLKSSaXPFMdpbnnslusTKomjbnor8/jUcttcFhIjRpg/xNjIr&#10;0iP4WRXE37qxkLdQuT/hUN98KponEjxyBB0jxyf0oc4XEr9jz24eaKLeIy4JwNpxmq5vTGQZbcoT&#10;0UHJNei2/wAJbyfMrWMqof8AVsAckfjUUHwRmtbj7W9ndM5clSVJIovBLUd5djzu4uLyVwsKZzz3&#10;/wAOKZ5l1Zru8tC5JLDd0HHc16c3w2+yfPNYXQb/AG1OP5U6X4TLcxi6+wuysOqgnAo9rBA+Y8rj&#10;1G484P8AZ2+Y4BXGcDrVkJd3uTEC2OCVNd7qHwguFjMiLIqgE48vPHesvR/hDNeRG8tZbidJPutE&#10;hIPPtVKpTtcEpPQ5VrDV1YBVUNkEKD296gn0jU4BNfztuLjDITxt9h3NeqaL8D75wY47G6DP6Jg/&#10;yrVtf2cPEN8m2LRdQbaeOOD79KdPExozUk9iJ0nVhytHlHhLRPD/AImtn0yeygyeu5Bkj617b+xF&#10;8LbGy+It74f1ectbJZNNZAv1GfufnmvK/HXwl8bfBvVE8R3Wh3MemyyBZJGQ7YmPQE479q7v4b/F&#10;BNG1Cz8UaPPsurWRWAA4cfxKfYjivs8LiaONoqa1t+DPkcywmIhSnTjpdfeew67ZwWcjCKBy24jb&#10;HHuP6kVzc8Rv5ClzppQDPzPCoI/Wuo1fx94J8RWUerNrFutxdfNJZW6uzQk9NxHGfYGsW5t7d4t2&#10;l35ywywDEH8zRytPRnxavtNGFqem3fLWWoTq2MBY2OMfTOK53VrLWIVL3N/KnPJkKAYroNQa5Ulb&#10;rcuM4IXOffNc1rb20cbMw6nk5yf1rKdSfc3hSicV4qluJXaF73zQTll2ggfU4/lXlvjwC30PU7S1&#10;t4ok+wtmOJccOGGeO+a9a1C0R0eWRRswTx1NeQ/E5o7YXEjvt+0Wz4BP3scgfpXRhV7R2lsdUZ+x&#10;knDueMWcWzTd5GDt7c13vwQjePSnnC/6y5Jye4GB/SuIuk+zaaIx1K8GvRvh5pk+haDbW1xE6SKo&#10;aRCMFSee/wBa0zOdqHL5n1eEiudM9Q0y4LQBF4/vEmtrSZ7Sa6jjvWxH5g8xlPKr3Ncpol8WtgMZ&#10;5yW6Vqw3kRO0cktwQK+RnBcx79Oasfbfg/wHB8HvAlpodve3N2JtLfW4p4bkOmJoM4CqedoRCTx8&#10;ye1fJHiPVrzWdbudf1S+llkupndZpskudx5JPWvor4F+OtZ8TfAKPR7XwuZJbITaXPfKuGNtN5jv&#10;g9zkgdsBcYr5u8YG7stXk0+6n3JC7LbqpDBMseAOgNdeYuMqMHHRWOfLk41p8+99yIESSfuSAFzt&#10;Yr7UkRnZTIYTGh4571XaVVTy5Cm5eqg5/CplkmIKMcIBnBJrwJXR70bWJofKjJUuFDchmU4z71ce&#10;WFpPMMS7yMMd3GOnFUyiRMkhXazD5G55461JMrLHGTENztywbjGKmKbRUrpEiShm3AIig96kS6BX&#10;5s4YYXB6e4qrFcXcjFbR1Axlhj9Kle4aWMMqkADnB7mt4q6OSo3fQ1IgsiCRHJCDkA5z7VZtJwQF&#10;jibnqSeBWXA8cMCyrOpJ+8CP51fskE8PmrJjOGOB/nFW1oZp3ZqworxB4TxnnBwAR71YjnP+sVGZ&#10;2HzDICj8qpLeAptZWPbCnH51NbyGU5Ebgp8xweMVmUnfYjuXAuIGKAbZcMRnuDWnEz/KAQT19OKz&#10;NUZRJGwUAmZeFbIznFaBVjh5JlGBxiieyFDSox3mIDtChWyOdvWuQ+IN2jXKxeVjyYmO7HPPb9BX&#10;Wahqmhabpv2q9muDMj5cRogQIeOrOCTnsBTf+FeaB4iN1qt9rTJFBCZJ2YgRxoFByzAt64x6124C&#10;kqVRVqmkTLGNyo8qZ4LYLemC4luXi+weZmRbiHcHf0Udd2D2xVC3vNPtLWTTLuKW3DysWht2zLIo&#10;5+d/4M9ABz61t6zqus+NfEkXhXwZaQQW5mKRvEgRmQZyd3YYyeMVheOvAGpeGdDfxDaamk0EF20E&#10;hUbcbW27hk8/NkfhXtLMMFhsQlOSUp7Lv2+fmeXHA1q1CUqabUdW0a2q+Krm/wBNi0D4e+IbuKSW&#10;38i5hvxHIiB8gIOM7hzk1F8HPGJsFe/1PULcahpWoNDYjAMEixglmIPYsDk+/FcR4dXWyk+rWelr&#10;erbSCWW2YDMgOckepHau6+AVofA7OuoIslnqCkwCWEMVm25Ma/UfyrmxWLwGTYCcKVJSb1d7e83v&#10;e3VLY56GDxua432lSq420TW8Utteze56/d+LviprWm/2ff8AiNbWG4gR7+20yErvR+8h+8QQQAvQ&#10;+lUT8FvF8geIaXNFvX900g8vn+Hk9TgE1sfsxeCoNRbWfGHjbWli0Gw1VgLV2bfdyqN6xYYZdgSP&#10;UDB6da+gvDem2/xGDya1pbW0MxzFuuQJoiSMNt6HjPGM9K8HM84wlDlhgqSpxSV/X8BUI4zDqSxF&#10;T2krvW3TofK+nQan8ONaurT4iXt1FPdXsdvFarFvLzleCv8AvAjPfiulnt5Y2KTQyKyH51kTay+x&#10;B5BrR/bP8N6BdeGBqXg271CXWtD1SAyNLGFdlRyquO2AGOCc8H3rA0TVNR1pG1HWJ5prm4cySSyu&#10;WJPufpiuZ1XWUKzldzve/S1vwPcy+qp0nHlsla3z/U5H4+i6bwUtxbuFIu0IyM5GDXkHhu0F2ZY7&#10;u2LKFzwv381778QtCTxJ4ebTpWKKZ1Y9umf0rmLL4YWAiRFjLAYAANethsRCnh7dRYmDlU8jzux8&#10;F6HqbuLSyZSDlto+7+PrV4/Dex/d3CyHey4UtwOvH416tpPgm0hHkRwbQOgAr2j4R/s6eH/F/hS2&#10;1DxFo7qzSE71Y/Ovbp0xWdbMnSV5PRip4ZVHZI+Sh8Op5pTAMhtuS3IFTP8ACo3S7JXOON4/vV92&#10;af8Asv8AwzsIWZNEzNjO6aRmANR/8M++D5WljPhKDGesRwQOM8kiuJ5ynsdKwLZ8Q2XwY0z5WktA&#10;XBznoTVmX4Q28ziVLB224GFXpX3LpHwO+GWgGMQ+E4JJCf8Al4bzGz9Oa0Zvh/ot1ui0/QksHVgy&#10;vFAm7A9ByMcVlLOXfqaLL7HwvbfBTxLNGs1r4XuvIxzJtJz7DANPm+EFxbzb5NDvYwFyG8skk/TF&#10;fdSeF4lv+dTLOMARErgAd8cVcHhKVwryyhI9mGxgc/gP61l/bFTaxosBFLc+BD8M5ruUQW3h+R23&#10;E5a3Yk+3Srlv+zf4y1NjKPB9yyE/IBZFcD6kc197RaBbQbVaQSYGAwxn8x1/Gny6Tetua1gXeWAx&#10;IcBR7VP9sVk/dX4jWBh1PgDWP2b/ABPpil7jwlcqMEhTbnA46cDisO7+BOs3Fr5kej3CruCsywsQ&#10;p9ziv0PtvDOuNIbjU7eFAc4Q/Nj3z71LdeErC5hMNwyLxkYUfnVrOq0XqvxF9QpvZn5q678G/FNt&#10;MtpJDdRIyHc/kEYPvn1rNufhPr8aiJZc4HG4NuP19q/S6fwPokoSPzTJ5ZH3wG598iq+qfDLQI4x&#10;NeeHrTOc7pbZcH9K3hnk7L3TJ5dFP4j84bf4OTqUmuVc7fvZXv8AjVmP4UWd/Iscdi88rHCK2T83&#10;0FfoJJ4B8PpIXk8P2qgDjbbLjH5VkeJfhJ4T8V6e9jPBNYoy4aTTSYn/AAYCqjnU5T10B4CKWjPg&#10;m5+Di2t0bfUdN8t0OGUqRioh8KtJAxHZEAdABivubR/2ffA/h7RotIUXl2AzMLnUZVeXlicE7Rnr&#10;6Vqp8M/BOwB9HtcgYObVc/yrR50+Z2uTHAK2trn03Fol6YWebU5VC9NknLD8agnutM0pCBJPNKy/&#10;LHI+Q3tXDWXiu6Zgb3xFPHIwJjto03Kw7HdjFF74umjaKa1E00inPlG2bI9cleM14zpyUjsi09zo&#10;L7xBqLNti8JlWjOY2BBxn0xU1tceMr+32/a1tYn+6zKodDWJp/jC/kZXuNHntYActI3H6Zzir/8A&#10;bujkM1u0UshY/fnK5PuazcNS7pLYzPEHhf4heI9ZiuLL4iXdj5LAMtnGhWQD1znFd9ZC+js4mv5N&#10;0irtLggNn19K57w7b3kbs9zcJAGf7nnZJ9+Ku3f9lrepJcXbEjht2elOV0lFi0NaS/gjiWaS2e4m&#10;A+VgcdPXmpre9vhEsg0+LB4aNePx68VgStpF5dx2UVypwwMRuVKqrdstUUjXnmS6db3Mis0hWZw4&#10;KN9AG6e9JRbRL3sbOs+OdH8M2nl/2c2M/MI3VmLd+AcmqWl/FS01a7Md1avaQLjZIw3ZHc8Zx+NZ&#10;+n+EbPT1N1HqazspO8yxkgZ69MY/WpL5pcm3wHtgAzPDGBkY6HHJoajFaAo33Onk+ImhWdwtlJqU&#10;YZ03IknB29M/Sua8ZahFeWU1npOkpLb3SkTKZfvZ9sdKz5dN0u/UXlzaW+WXgkMGx25NWdJi0zT8&#10;m0QsFHzsshIJ/E1DlcfJFHlvi34LeGb0rdNYRWsiJ/x62kJCufXkVkxfBHwnHeqq6HcPJt6tnaff&#10;A6V7DczQ380oe3uZhHEZWXCkADjjjmsuTxOsSG2bULj98uER7VSUHoCMdKtVKtt2CjTV2zz9vhZo&#10;NqsYHhWEZY7nkP68irE3gnwj4fX7cba1iPBGIwSc9v8A9VdyLTSxDDaG+kCg/MDwT68VJFB4QkMt&#10;8tq8yJxGURmLEdfwzS5qjW5TcImBpcMe1TDa2xUjKxoUVyO/HJ/PFUZbXw7fCRdXvobGMHMJa180&#10;u2eVwhJ/HiupjlnW6E1lpKiNl2piIBgT355H0qbUTrW6LydGhXE20tO6/MPy/SleUZ3f5iXLKOh5&#10;1c2WkaY0dto9leSxMxG+eJY9x7ADLMc/StKwi14Ri0tvDVvblkzuvb3ec/7oQce2c12tsS9w1zqq&#10;+UQmVZI1AHt25/GnStpyWS3f9oLdCV8BoYmPl47HKnP4GtF7WUbxje2/VEt01ZSe5wknhfxXfxeV&#10;LNpoKsShgspHx+Bf/wCtTNO8AeI7PTUhu9YeRfNLqVtERuc8cD15zjNd2zmCJ2soi5dQBJIjAc9w&#10;cAH8KI77Vg/2a3uECqP3oYkY9s9s/pWTqTkrfojTlgmv+CcRefD+bVtPaLWbE3cUR2gAKNw9if5U&#10;6z+EPhvTilrBbGyjAxHBBgg57YAr0EWOoag8du8XzYztdTtA9j3pJtEWzv11S30oSXAiEbXNsFVi&#10;B2LHkis3VklZs1UV2OL07wB4fjuBZw2yGUNgM8XIx9R1rQ1nwfptwUtpr7yiDtGD8xx9K6v/AIR+&#10;a5uhPAwEs65fc23P1PrUdz4SsopUa6mt5XhPEkgDMp74xUubbvcfKrWPPfiB4C8FXPg6+s9RsjdR&#10;TWpjdJgduSOo984r4Q+I8F18D/EMmiCN5beRi9pM44Kddp9x0r9EfG2mQzeH7pI3WRXJCKhxnnIz&#10;+VfLP7SPw60/xR4L1OCeFXuIYGltTgbg6gkAenpX1nD9WdKLk3o2fG57iI08aodEl+J4h4R/aC8Q&#10;QGS20a6hhgfBkjkiViCO/wAwrufDvxp1LxDAN97E8QO13iTBQ+hHavli8M9pIVDOpVsHBrq/hr4h&#10;urTxRZz2NwfLlkEV1DvyJAegI9a+0lBzhdHgYzA0qi54L3vzPpxdSkvIAzXxcEcbmqjNYLdPsnRt&#10;pGevFJomnaukIjewITPyguuSPzzWpPbXEVoVks5IyBy23I/OuCM6U58qkn80eROhiKUeaVOSXo0c&#10;5c2FuiTEA7BCdmfWvEfjKEsrV0vFXJiYxAr/AHuOP1r3K0ureeS6WRl2rxt9OK+d/j1r1vrviuSx&#10;tJi0NoNhIPG7OT+X+Nenho8i1MsNCWJxKijgdC0OXxV4l03w5bKfMvr+G3jX3dwox+dfSX7V/gKH&#10;4cfHrW9DghVLaUxz2qpggI6AgcfjXlP7IXhe18T/ALUHgrR76ZEjbX4pd0y5XMeZVGPdkAr3X9vf&#10;QRoP7RF6HuI3juLC3mUoOCdgB+nIrxc1xCeZ06Sf2Wz77C0bYJztrdHlekTxxxlUYkk8ZbFbEl4G&#10;jWFhyMZYdDz/AIVzdjIxmAWPap5245rStpJPO8uJyxYZ2sec1xVUmzopXR9J/s2+I9bt/hfrmiaX&#10;8ShaQ3EkKrpbTMrJMH3xzLx04kU+m/3rgPi3pmkf2rbXEF9+/aItK69JQCRvz3bII/4CK5HwT4g1&#10;LwzdprNlfRpJG4QwsCdwIIyexwf6V6t8Y/BfhmPRNM8WaPepLLcuILtN+DkIGyB2J3fQ9azqSc6H&#10;L2NqcIwqXXXyPK91tbIpL4kZiMlAKuQu05CSFm2dWABzVArMpdbtEfZIfLDJ90dOvrU+hQ3UZle9&#10;dWzgoAeAT1ry5RbVz1IuyLavK+Z5MsoOME8/lTZrnJESsqnacIGIz+NLtZwVUkA9F7VFcW6LGblF&#10;G4EKQf50oqwSlfcniaZYmAlIJ6HHSkMyAhQm7aeCDiiRQPneVm29AD96oTKi9I9o6cnOfeuiCOep&#10;c0radGjLAqcfwnqTVjRbxxNtRW68kEDNZUM8Y3IuBnhjipbGTypgmzLZwCpxVSSSuYq1zV8T6/Pp&#10;8KJA6xlvmZyAQB7VLoHjOC8gSO4mKuB9/OAapX3hpLucTS6qpL4YRuO/pUln4PMDsI2RmJyGAq0q&#10;Dhruc0514zulobN/IbqBTC6sBIv3W9x3rXjSIQrvgyQMhuTWJHpx0zTWEpGd4ZiO2K37aWOSBJGQ&#10;L8uQw7isZ2UdDak+aV5I434xfFCb4faG2nWEYW71iJ7aKcDLRocbtp7E8CumtdLl1X4fW3hPTLOe&#10;82WcF3raxXOFkaRQOSxxgdML65xisTxp4FXxf4n0y6iiSSS2LraxlNzvMxXZtB49SeOMVsaTp934&#10;X0AWGpeNG06KOaYXEqRJhCrAZ2sN5G0LjtxxSzGrDC5VCtTS502+rv0u1G706GGGoRxWazpTl7tl&#10;fp9zenzPMZvEB8OeOm1TWtMMC2ZkWeJIwSm8HDIAfmA4GemCa5/VtYfxD4StdE3MsEhEl7cSfIAr&#10;ys2Vzy3OegrQ+KS6kdWvrqx8QRXfnuII5ZbURvKgOFOAeMk/41z8mj6/qPjOy8OaxpsOqWunWwLw&#10;2NwIxNHAgRcF+CeASO/NfQrBUcdRpZljotTjFNpaLTbSVrfM8eGMqYGpUy/ATThKVk27tN77b/Iz&#10;/D+q/wBk+IrfSNFu4pLe5Z90ZwSMKcHI5rrL9xb6e0t5q0FhYQzxPLPsLTRy7htZOwPBGcHFZvjG&#10;Lw9e2Erv4KutLuYQTDPDZYCEEkDdHnjJNee/8J3L4k1dNP1OdkWQJFcAoVSRzznnhccDk981lg6+&#10;Dz3GxrRo8kY7re9uul73Kx2WZhk+H0rc8pddnr01Pp74J+KtP8X3x8B+J/FEwsrOIyafc7h9odN2&#10;CBnOAOu4jcSx59N3xZ8dPGPgi9m8LeENNnmj0eZ4oL63jLmdc5DvKBtZsYX0z+NfKn/C9U8MPLoH&#10;g3NzJBCYE1CQ4CqTk7QOvbknt6VyPiTxh418TbH1nxNfXIVcIkly21R6Bc4ArH/VilVzuripO1KV&#10;uWFlZd38+x108bBZTSoVVecd2uvz2/A+mn8V/E3xVrQ8T+KLK+jsL6fy72aaI7W4OAc5x2/Kuxsk&#10;hgUQLGMAcHNfNH7OOt+J5vEkek2ryywqm29DMxVY+SGPbOeBX0tDHJtXeeSoyc1w5rh6WEqRpQik&#10;+/ddDsyyTnGVRP3X07Nfnc6z4S+AtH+IXi2Lw94jmdLeSJ2fZ1yBwBnNez237H/wxiTctzfuByFW&#10;cDP/AI7XnH7MUkI+L+nwuqkMkww3OR5TGvqKe6uQIzZxLIpkK4iAKjHXPPHevlsVXqxrcsXoe9Qp&#10;03C7VzzfSP2b/hpokn2hNIurhww+W5myvbnj64/CuzsvDMMSx29gfscCEKsUKr09OQcVctpvFupF&#10;TNpkFjGZDvSQ73K+oxxWlFFNfO0cUz/uzhiR1Ncc6lST1Z0RhG2iMqexs9PhMU8xlA+ZjsBI9htF&#10;Ymr6NNex+dYXUkaFyZENozl/QDBBGDz0rr3sblplVpEZAfnATDD+dEheARx29kZQG2vO8q4UA/z9&#10;qnmsOyRx9j4Z+zRSGSaaWdpCSblAoQf7O3t6c9+aju/EegWVmYY79AvmGM+SfMbI6g45zz0rupNP&#10;s2X7I0CxxnIfEWQ2eTx361lr4H0HcHsbRbd1YbXggUYx7EY6d+tUpRerF5I5PTTpcd1Jp8Xh8iN4&#10;t0dy8BWM89T0Ix1xxV1tXtIZVtVE0mSA0rr8oJ6c9MfSuqn0nSIYTDsjXc5dtyj73qc1Xkt9MkU2&#10;iXEcpdOIVwQR9AKTkmNlG1d54vug/NjhcGrFzYwx2+5JgrZ5zzmr2n6NOsbQ29vBCEA2gyKg/XGT&#10;7VW+wXzgLd3USkHO1Du5+uOlGpN0YjfabiQxpZuEJIVz0JHqPSorfQr1IWEmoHqdhMYxjHStu7ge&#10;IbHuduOfkGCwzzVeO6soyYQHYMCSzN93tgZ6VWnQDIt9Kjtz/pGp7pASwyeMdP603U4LWWIwzTEg&#10;c7w/Kmr/AJulwQu8dmBtPzPOcY/wpq6fZaio2DbBJyiKCNxB6/SjrcVjGudY0aG8GnLe28czxBow&#10;2TkdM0y30O/n3T3+rxuxY4MEWwBewwc5+tSax4RUSBdP1y8XfkSKJFOAc8ZYEjn0qTRfCt3p8KC6&#10;vZLiRRhZJjuI/HjNU9NhWuVLrw3b3g2XFityFbIE3IBx71C/hpWYlILBR2Vuo9utbN7pjNA8M9zI&#10;AUI3dxx2FV4fDWnmJcQhuPvHqfenditZ6GvBa6eG8mXTCDG2FeF8AD6Vp6IuhahdNaS287Ko+cOW&#10;/wAmqEM2sy6pJaQeDYI4MHa7llc89cY6fjWvpUd1YMVaCCPPVZJOR9B3roT0Itc1G0DwxDZFI2kK&#10;kchX6VQj8L+HSxm0+5eMIMyK2Av1qM6zryzzmFdPWAfcImZmyP8AYAH86xY/E/hDVriSPxRdao0r&#10;PhreaylSEbf7qqNp+vNVGKetzOTkti/bRW326R9O1iGURHGIZSVz7npVZ5NbFxJLc6k1+u/dBGkY&#10;Uov93g/N9atJrHgUXAit9Xjt/l/dwtbOCR+IwafrHjTwf4f0yNoZ47hix+e3hL7Sf9lQWpOMl0Gp&#10;3tcdo2maneJHe/2lHCc5dZ4s5Hp1ret4BLAk0sqCQNjdGoGe3pXKtqOlak0eoLLqKqYg2yLTp8n/&#10;AIDsH61btvGksE8VvpXhvU52c4AuLZ41UepLAAVDTuO7bOkvmS3tGuI7mbfGwK7Sfm9iMc1Rt/Ek&#10;sZL3Sk46KqhcZ46H+VY2s/EzW9Ga6t73SoE3Ji0iubraN3r8oyw9uKv+CTf69pv27X7W3LuMnykO&#10;3noACdw/Glb3b3JS97Y0LTxh4SknSPVfD66nGoy4MmxAPqOv0pnijU/Bessk/g3wjDpEkBHnRwXT&#10;yK490JwPrjNUfsOl6cRd6na/Zo2zst41BLAHG4Z4APqaytSklv78T6ZpxgKkhAGGSOwJ4BrRVmqf&#10;Jpb0V/v3/El0oyqc13debt+Y0nW7S/W6hnkRTw0iHhAeOAO3tTNbY3E3kadp9oX25d5IWTJ7gYB6&#10;1budT1hIBa2umwlgOZHUAH9atac01xGz31mqSf3xLlSe+Vx/Wo5nbcpxj21OT8Na3feNZZtLu9AM&#10;EIyjXAhlTBHGBvjU/iDXTHS7mC0SxsJm4GwDcF289RS6lrN5oZM0MdmyhckNGyrn175qDT/EOp6q&#10;wuhBvAXIeOMKh57HHNQ5c2yNOV21JIdO8Q6fetIunxNufBke8HA9a1bHw9dyTtqrTJgqBIrSMwOO&#10;uAeB9afakTWBurm3U716LKD+HtUE13bWRLxyglRkI824Y74FRzu+w+VNbkGu/wBi2qq0Plo+4nyp&#10;EBU++Kym1yzeYaHJZn5+S1tbKEK+vA/D1q1cGDxUz/umiSJsK0qnkjuAQM/yq5d6VeWcEUWklFIU&#10;E5QZP+FDnKMCowi5XIY3s2jEEkMoih4ijMQCsRzxjp+la9rq+iwxJdLBCiPghxCCTnjrXPzTa88D&#10;LqNxGkhkxGACNo9M554p2kaSLBlS9Q3JDnYYn27QewHTioUW1cv3Uzcmuma7N3LcBFYbVCj734ir&#10;tjBYWtuzOsZB5UKd2M+3as1dKe5kR7cYCvuGeB09OauXVp9pTZa3ogJXO9PvDHeod7DtqUrxphce&#10;cJXDFCqjYAF96oMbIBkuL9g7crhtzHn19K14/DM06KsepIZVGQCuQKnh8M2+nzZnijkAU4MpJO49&#10;evGPpUu/VlJo4Dx3M1r4eE9vcBi5YEqCBwDj8a8E8cPbppFxqurZhtTlWmYZDtj7qjqT9Pxr6F+N&#10;S2Wm+EJNRneOKCCdS5jAHGDleuCTwK8EsdDufiZqCeINfg22UQ/4lVguNka5zux3JPOT16ntXsRz&#10;WGAwcYx+J/gfN1cklmWZTrVXamrfN9v+Cfn548WeDxPq0VnbEQRXDGMsuCFLHAxVXw9oer+MvENr&#10;b6NcR21zNFui8xiu9gM447mvrTx1+xtexTeLNYi2SDUoPP0+ApkiRSWA/Hp+NeK+H/gp4+bwRb+K&#10;/D2jTxalo2obJ4zEd2zIZHHsM4NfY4TP8NiMP7sldWV/Nr/M5KmVVaVRLluv+Cd9+y74o0DUdZb4&#10;Z/FO1vLXV0ci2ka5dPM/2D8w59Oxr6F1P4H6ELZbvQ9evbFpB8myTcM+56n8a5f4deAvAvi+50jx&#10;P4x8NCHVoUQpPyjxsVzg4+8AfWvV1WNcgNlF45HWviMzxMa2J56Ss+qvpfyPocLSnSpckndenQ8A&#10;+JPgLWPDun3c95iaMRnfqFmm2RBj7zJ3x+P1FfHetm3tb+a0ivmncysDO38QyfmPJr7R/bY8bz6J&#10;4Rt/B2hWbyXutSeUohB3BM9BjueB+dfLPj/4RQ/Dewsxq8pXVLhDJKHPyEEZwPTHT3r63hvGVoUE&#10;q8r8ztFem7PBzLCUPbudGCTW7StcX9lK7tLL9o7wXPcIHR/E1pCQ3AYPIE/9mr6U/wCCmNmbb4u6&#10;NfR6cbZbnQFA4wrFZZBkfhtrz7/gn7+ynqnxX8Waf8X/ABZfjRvDPhXVobi41C7OwXVwjrIkMeeW&#10;PyjOATjtX13+0Z4E+CHxx8QaRqGo6fq+oHR45Y1Zbn7PFMHKnnIZ2A2+q9TxXFnucYHDZvCUpfCm&#10;mkenleVYzF4GUYR3d+x+f2mF3YFQeAADiul0Pwv4k1qYTaTol3dPuPFtbs5PtwDX2l4Y+E3ww8Kx&#10;A+GfhjoNnjpPJYC5l+oefeVPuuK7C0kvo4lSK/mQKAAsTbBj8O1eFiOLqDf7um36u3+Z7NHhevFX&#10;qTS9Nf8AI+UPhr8CPGmpaI9h4h+DHiLdcXAkh1a206YtEoU5XZtwwLbeT0ya9h+JH7LHjvXPhnpL&#10;R2oS9sVRHjuCsbpbyJH5bPyBuVVAI+9yfavWorS4vCsbl5Cx2qHYnk/Wur8QeF73RfCjWN2zhopB&#10;51uedjdDn0AG0U8Nn9fE05zVPSK/pMdXJaVCcYuerf8AVj4gH7NXxujZhH4EadVbG9dQtjv5+8B5&#10;maS4+AHxf062ea6+HGrYXktDYPIAf95QRivq2WBC+0RjHQ5qGaxDP5kbYOONrYxXlLiStzXcF+J2&#10;yyOj/Oz4z1PRNV0SQ2usaTd2khP3LmJkP5MKozH5BHG5xjlicCvtO+8Oy+MlXStbs49UtIzumg1E&#10;7oUUdWLN/qwB1YEYr5D+N8PgvRPixr2lfDed5dBj1CT+zZHJf91njDHkr6E9Rg9697K8zhmLa5bN&#10;fNHkY7L5YNr3rpmE0q5BlPEY4I4xxTGvC0DOI9xHOSOpqh9vCDcrk467gcfjRDqDzTeWFBLnIPb8&#10;q9lQaR5crmnCTFtZ5EBJ5P8A9eprMfO1zGNxVsZU1UkaTCso6AdDkD29qmjJuZGkjRIipxwf6UpG&#10;dmbFnI8x82RXc55YHpWtZsUXzgp+Y43kdKxtJuiX/ekA/wALbc5/wrYsZQsgM7/Ixyme9YyVmWrF&#10;+6+eyfepzsPzGr1uXW2jMTAHaPlHpVZlRIcJIG+UkJuzzU0ThrRZQo3FMkf0qXdwCOlU0fh54p8I&#10;6h4xfS5NditLmxVluLiQhjufaAq45BAUkn/arj/2irCLRdYlksIWnjuS0ltqVtMrMQVQbWwc9V6H&#10;1NZPw68JeH9H1fW/F14xaY3BItg3O5jnHPXpXnfxq16+s9dSXT7ySMPGdyByAOemPzrbK4PDZs5U&#10;Xf8AxK+6PJx8I4xOFXT002Ok1Twe+mNodnqlyuoXU0ySXM1wN7FdjOy5PO0HHHrXIeJVs9B8XTw6&#10;VrYt7q12vbTcEpvB3Alj83p04H0rK1D4wfEmW0tLe+vTdpb2zW1jIIAGijPJCsBzjbXFjUnv9Qlv&#10;rqdzJI+6Qyckn3r2MuwWaUMbKvianNTad47qV31TXRDxtXLq+Cjh6EeWcbWkrXjbroeoaRdeKfiI&#10;93pWraxELK3I877LFjzgwyF3ZyCCO3Ws/wCKHwdntIrSbQ7u3WS7kSJrRvlCkDmTI6nAPXpXT/DO&#10;zs9O0OGOzELtMgkdlIUknnnI5NYHx41bVodNmmltJlaEZhlhnwV3DGflPpXJh6yo5pbBRVON9Etj&#10;ir1quIoKGMm6lu+549D4fOj38tvdXcclwyhpY0XAj/HvVh4wMA496xtB1UTX1wk7SvM5Uh5M9BnI&#10;5rZty00i7gCCeea+xiq21V3fe1jnvR5P3StHtu/vPoD9mrTNLj8FvdR2kf2g3JWVwMFsdMn2r04T&#10;FjkqRggcHpXk37NV+0Wl39m4yFlQgZ45H/1q9Vgfe+0NjjOfb+tfA5lBxxs0+59NgZqWGgz079l0&#10;LP8AFuwnbcWjgmKoB947CMfrn8K+p0n8k4jt7hQvBjVAA3v0xivk39mO5uIvjJo5jJDFpUwO+YnF&#10;fVWp3etRX/lXCyTLtzHCm5P/ANYr5fGQbxLt2PZoTSpm/aWzxnzpN3zYIywGPb3pL/UdI02JpZ9W&#10;itFLA7jIEz7ckcVm2NxqAuGWazVpSAEKbioX1Jx/KsuT4Z6NPeyalfaLFe3cxxJd3qhzjOeM8Aew&#10;rkUdbNnQ03qb1jqeh6iGmsdVju1L5MsM+4f7uVPT2p9xPalxHFbocndkjpx6nvVK28OQ2aLa6fZr&#10;EhGG8pNirjpnviiPRJoHSaO+UP8AxKsZZevpng44+vNS0C9S1PNcJGSkgQgZBc1SfUoJYs3uoPvj&#10;Y7kiBPP0HUVLe6PcXkpM0uEYfL8wU/kTzVex8PQwF8qJXZsZKccD0p2SWoaD7YwsWlWPeuckYB5/&#10;xqSLUgjbFsvIbHGSAcfhU40+SPDYUDAyCcCniLTynmTMoIGQM00tLi5kVHvx/G+4+/XNV3vFnwik&#10;hiNwxnPpV8waVaR/aSEAJ4YnqT+NM+16fbx/LCC3YLHjqaaSQua+xTu7N5oFVZ2iYnB5wcd6iutL&#10;ZkEi3ecdBnGfx79KmurtZ4nYQTLICNioBg885JP8s1WEk0r+VOroWOVXYSOPwxVq6VydHuQ22nCK&#10;cyTYcYxhnyoPqCalubxY4C0WAVX7xYBTTb5LKxie7mll4Uk4BPbpio1gF1Bm1Y/cwdy9PrU80m7s&#10;LRRQt9eaaZD9hbaxIdlAwp9DVmO9jlPmMrcDgBwQfxpX07UWg3W0aK5GWfYAGPfvQ2lN5ayy3iea&#10;uCUTAzxjkZ6Zq9xGXqusT6Tby6heWTCKMEu7zZHsBxk9hj3rk5/BXjXW5m1a91/VLWS4O/7PbTKq&#10;RL/CoHsMZ981Z0nU734g/Ea8tYlMmi6A6o8w4S4vepx2KoMfia7RrVdxzdsOegkq25U3yrfqC1OS&#10;8O/te+Gvin8VLvSLiI2lsnzRSHGGx3OOFFdlNr+k+J7ySz8D+LbGZ4SDNFGplK89yDxXxvYeIFsN&#10;PbTNEtUshNj7RNGD5k/+8x/kK7v9mjx23g34lwT3LOYbpDFJGq5yTyDj6ivZrYajJ3h0/FnFh/aQ&#10;SjI+qvDemX8dyq6rYOQ2QJ7eMOF9ypIz9M5roE0USW8j29paXTxKWItQRKo9SrDI/lVI+Js2QmRm&#10;LSDdHGyEY9eQP51PbXemaoqpeKEc/wATnBBPTBByK8pyTVjeSle6M1dJFtdPeanrksC5yiXBUbRj&#10;oBj9Kde31npWnSTJqs9zJtJiFraKXf3Gcfyro77zr21js544LnYw23UyZkC+mRjd+PPvWZc6VdzT&#10;eUk8ChxxtQlvrQpJLa5FpSW9jjz411W8JS3g1KIqg3XUlgqs2ey7mAz+FV08fz26Nbf8Iprc8u7B&#10;e4mgiBP13mu7XwrpfCai0j5x64FQ6z4O0m9WKWzt3WZXC8yBVb3PFDqQey0HGml1bOZ0SE3kD3ni&#10;DSRa4YtAJZ0kZPqw4/Smaj4w8OxX8emDxCY548E+VJgY49MZFbcvgrX75m+3FI2UlQqkbCv4cn6U&#10;aH8JHubiS71xomEfFs0ahCn4+lQ2mzX3Uc/4ivxdwm4W4adSNhwTuz1GMmm6ZMlvAry3hYInReWX&#10;2OTXYQ+AdN8+U3TpdMg2mNmyF/8Ar0t5pumxW66dPY2weUYRVxkr7nrWfMUnFnMJ4g0qa13WMkEh&#10;h5dWPzJ+RzSW2rQX9kZNOimWSROGhcAD0Pz9/Y1e/s7TtGC2dpp6wlAxmEaKqsO3Jq9pviXSVg8+&#10;2Z/JVsFWjA34+vb3qk0tdxtO2hn6FpctnpgtYYry8ldi7XGrTqoGfZdwwPqKtwwTPvivb60f5sBY&#10;ONnsKyvEfja21HVBpsE0sUQYZxHx9MipLE6a15tKytMx2w5b9OabblrYmMUt2a18baby4Ira1gWJ&#10;ANwc/OR3IJ6n8qywYFvUVmUzSdQkYw3+Fac/hHTp2N1fQM/y5KtJ19sCqhsmt7n/AIkFkkbMu1/M&#10;XOAKhXuVZItXAWWBraaMox5Xy0warx2F2oDvc7IxwodsnNF/F4iUxA3RAOTIyr19gBUE82oz2sbL&#10;cXrFHKkIoXIPcg9fxqVFLqVfmNC50zTrlVdJ0aQcu57/AEzUkdraW9g72aRCVeizyEjPfvxVWzsb&#10;uWxDyXsygkkiQopb9KtwaHJNaedcSkKcZzhj+PFS9NCis2o2zFY7CUyZOJBEpGP51QvrnWbGXCW8&#10;5jdMIRHkKPT1P41uIzWASKKeMgngIoVvxpy3t1ISip1X5VZ+n60roNdiHS01IRQvJM4IXqwAJPqc&#10;DBqS+1ZQrNdyF41ByxOc+3HFQXF7qjwiCG0kVi2NwkwB379v8ahTU9R37LyAREP0cj+a8UO72BWP&#10;Gf2mPEM2sa1pPgCxIhjmm826AycqM8njHQH86m0XTbWGwT7NboqxjggY7VifGO8mn+O6lpgN1oRD&#10;uAIb92OP512umm1GhxvsPmlfu4GG4ryMRJuVn1Z6LVqUUuxlyWyPIC0YdWXH7wnAqhF4askuGjsr&#10;OPLt+8UDAarlzc3kco2EISpLLwRmmzXUO1YlfYQuXYn/AArSi+VWOOae5i33hnT7bVBeR2WxlfcQ&#10;nQGrbok6PcPcxqRy0ecEVV1DWr2PU/Jhhdrd+NwOcDHXpUEymSYsZsBfQZrsjJLVGcoNozPEvhjw&#10;5ql/Dq2p2MM1zbt+4ndQxT6GvMvin8APCniXxZ/wsG9ned7eFfs9jIv7tWTnP0PXHqa9J8XG+t9D&#10;NxZSbXMgWIGMsS2ew7muevIfFjaRu1XVIo9yHMaQZI47knr+FehTqV6UOdStfTzJUKU5JNXsd/4H&#10;0jw1L8DvC/hWTUI9FksEuJbdpIz9luFlnchnKZMcnG3cw2sFHIxWpZ+A9e8hZNPmtL9ezafeRyk/&#10;gp3fpXK/D3WdU8VeC9P0fUFW2k022+z6feNlUuE3F2HyDeu3eASA6nIyuQTVi60LVoLgyzaUZWHS&#10;WBoJf1JRsfgK8LG4eM6zcnq9T6nBTq0KKgtF5r8jtrfwj4nt4f33hm/UDrm0fH8qkj0LWY5QRo13&#10;93HFq3H6VwVu0wld9Rsb2FVU/MEuV5/4AxWs28tmfMhs71lPXH2319SvFcMcJd6yOx1JN2sevwaH&#10;rR2mXTbmJc53vGVAGeuTgVo6tBPZ6XIdX8W6arPhhHJqkZOffDda8St5LeByItLv3Ofuusjcf9tD&#10;Uuoo11AsVj4cugWYFzK6LkZ9Aa66cVTutdTKVGVRp3X3Hd3/AIr8F6bKVvfFUMpAyYrKB5XP04Cn&#10;865zVfjJo9m3/El8KT3QIys1/OI0P/AU5/Wue/sbxDOjeVbRRxrx5Xmlj+gA/wDHqg0zwlPrdnHf&#10;Xd3NtlXcEwEI55Bxz+tVGhh4ay1G6UnG5j/Ef4keN/FumSaXd6p5Vo/3dNsk8qJvqq/NJ9Tn3NfP&#10;vxJ1HTo7u20yysmS6t4il7N52RK2cgAdBgen9K+kPEvh3TNOspIoVALKdwiPzEY9f6mvnf422lnY&#10;tZtCyGXexaeM5BU8hR64x196+myGpB1uWMdDxc4w3+z8yexywv2eLyXlHzEcsantbp4XRo2BIHAC&#10;81kIzMBgbjg/MO9WrKd43LZZmYf3q+tlE+QkjagkaRyyuQ5GSN1XNOmkaUXM8W/uynAx7E1j2sgn&#10;dxFHt8thls8ZwK1LSTzSVJDt2BOCMVlJXJNOFHjfzSuFLYGTz/8Aqra0+982WNZG3gD51ZeAPWsD&#10;T2eWQQEhj/tngYFa1hcTuSrSrIE4yVxiueSd9Q2R0ySB4iqMBhSBgVPYmI2MZx8wHGPSs7TPMEZX&#10;A+hHFXLR91kij5sMc/nUu3IyNVVTMHxZNb+E4p/FEMZMTMpuogg5bOAw9K891PQvCXxe+060viJ7&#10;fyAiQwFNpJIYsSSOnA/OvT/FujR+IfD93o87lRNCVV1zlT2PHocV85a5r2veFb0Q27DdGVieaB2Q&#10;sQONw6d8ZPXAr0MFgZ4ylJ0ZctRddNEedi66wmJjOcVKL6d2ReIraXT7S1jllVGtZxG4HAGPlLD2&#10;9+9Hh3S/AM8+oeJ/FepWy2ccGyCMXOJJJtw+YKpyQB6+tdB4M13XfH0sml6ho8RjVPnuWyAi9OQe&#10;pretfgF4ZhtWvNR1MkFmBMFvGGHYYyD09etepi84ccJ9UrPllorxu36rTR/1Y8bC4SlRzD6xZ2u3&#10;Z2t6eaKPw/8AH3hjQb65bz7mTT9qLZrLFgOcc4Z8cZHHNcF8Y/jLb+KQ+jRaa8MSsVPlE7jzxkgY&#10;/AVd+JuoeHdAm/4RTwLbvJJlRJcOAzbxyMEd881w+qeFNQ1DRptd1XWUhl85lSE4CvtALcDuTwAO&#10;pzSyvC5dQmsRiG7t+7ff1ZtjljMdNuhFJJa9F8tyto+peHRpUNjZ6W6Xr3TefNIDny9vy8n6mte1&#10;hhRQCpPvmqcNh4s0qG1lvbYrDeKvnh4MKMgEAAjIIHccVoyLh+SRgV9FywVRuLTW+9zjw9SU6K5l&#10;ZrQ9J/Z71VYNevNNmlRUltg43HGWBAwPwJr2KzuJAmCw5bIGelfNPhKSaG/eW2meORVzEyJnD5GM&#10;+31r6N0a/tdVgh1Syt5Ehnto5FWQYIJUH+tfI55hlCuqq+1+DXf1PeyzEc16TVrWfqn/AJHq/wCz&#10;GLq4+NPh+GziV3kunwh4BPlvX3FB4b1yNvPmtSF2fcABNfn/APCbxzbfC/x7p3jm9spZ4tMuPOkh&#10;gYb2G0jAzx3r6Usf+CjXwqvFAu9D16JscnyYz+HD18vVwVOvNykev9ZrUXaCTR7DqmkXUlvJD/Yj&#10;SxyLtlVQRuB69KZc6NM0Cwz2pjjjUKiJnAAGAOK82tf2/fgjecu2sxMCAPNsRz+TGtnSf2yvgXqj&#10;Bf8AhLGhJ/5+YGTj+VY/2bFaxkyvr9XrE6ZWtrC1XT1EibExGgHJUfz6ioZry3itvtAZkVeTu4/n&#10;71DF+018CrmQQp8QNOzJzlnwDWha/Fj4P6yMW/izRpSDwGnQn9an+zNb8xSzKy1iZ+43txFL5DF8&#10;kZK4469auy/aYl+UABTknr27VsWGreENQG+wurGUdtrKf5VPcLoLoFkjiGOhSQjn8Kyll00/iRpH&#10;MYvRxZzMt/NORGqttKglivb3yKzb7VUtbiFltxNHJIF3ZACHHXJPIrtDpWhX28SGQKy4+SXAH+FU&#10;ZvAXh+68to7uceScxgtnBHHPPNKOAqW11G8fS21RlLNZXkIMiKvOdpABWoYLASlxaxSOQNxkA3cD&#10;2HQVryeAnk/dJfFkAHzso5qvP8PWnga0bypImbcylSf0qPqeIT2/IuONw9viOOuNatx4pCNqETNI&#10;oSG2WM5DDqxbOOnbFbaTLcI/lAOUXnaCTmtJ/Bmp2iBbC0tQig8Yx9O3FRad4d8SRq0dxbwBmyS0&#10;L5BpSw1ZaqJaxNB/aRQ8pCwiuYDIM8ZIJFK0otUdyRtycKFAx7e9Wr3RdZhAKWJLk8EZJ/HnFVW0&#10;K+mctNaPnsWhPFT7Kot0NVaT2Zm3+uzQTpbwonzKTuwWA6YH1Nc1421bxctl/ZPh+9gXUtRYRWZk&#10;iDeSmQZJCB2C5x7lR3rrtS02LTrWa5mjIWJCzmUYHAPJrj/CdvqGsg+KtWt5BcXQH2dSu0RQAnYM&#10;HoT97HUZA7U0nBXsO/MaHhfwtb+FtEt9EhdY440/eSyHDyOTlnPuxJP41aaLw+Sd92Ce5GTWJ4mn&#10;vILjyrGSa5u5/lS2Qjy1HZnPOP5muVufCulCdhrl3dy3Wf3z/bpEBPYBVIAAGAB6CqjSfqxOoluf&#10;NdtcTABov++a2fC2tXWkeIbPVrcskltcK6++CDVBfD3iiJAX0C5CL95ljP6mpEt9XD/6NpExOeAE&#10;O6vcile5g52PurwX420bxjpkGp6bZupkiUyHGAxx27Vbv7PXjL9u0zSwykHzELgMP9r/ACa8l/Z9&#10;vVt/BWnrqEN/b3kJZXtUBUyDJIOSMYr1fRote8QWziG0ubD5sKZbwMw9zj868OtDkqOx1LVGjpmk&#10;eKjmS31G0XcmQkqnIPocVrXMuuW9kIIb6IygfMIo8j8Kjk06x0HQQdV1yRzCpZ5i3Le2BXGWfxD1&#10;PXL0f8Ivosv2dzt86dTGRj1B5/Ssm3LRE2u7I3JNV8ayMsfm2luJAFeaRcPn6AkVaEN6tqi6j4pj&#10;mkkPR1C8+2OTUmk+H5LqFpr+7iRm5Plr8369Kp6loss+bHRb0xSHG24VFYoR9R3pOV3YdkjX0qzn&#10;0oNJPfS3aydF+UAVavfEPkD7Mxw5UYGOPx9DWda2Gs2dhHHcPPPNHy0hC/N+B4FVtT1q20+Ii3sJ&#10;FuJOZB5YOD6nFS9eoLch8Q3GstE93p+rWyPFjzCT2/lVIa5o8UaT63fbmbiOQDr7gg1Ck09zG6G6&#10;+0Z3MwKBVA9MDGaxLrX5tF1IRWVjbsYwPNLWvAz2B700kkaG9qupx6pAsmnRJdK0R+cjqB0yRWLo&#10;moaxE+JtFlG0H5IhuRF7ncQM/TFdNpWqXMumi/S0SFHU4lMflohH1xVafWfEckjvpS20qI4DSBCF&#10;IA5bntmnfTYhNOVrmSdNs31SLWLOeVJJACbe5QKM+vBzWnZa3oMVw7OPMniYBd6btrexI4pHsNc1&#10;GM6jfeU8bp8pWRArj1BYipH0y9tVSS3cxW7IRIqhTxjrnmob7lprYlmeC6u1mN6yI/zByv3uOnP9&#10;Kn1Wx0+0tUupL97ZVU5kb+PI4PqawzpDalqX9pabq000SIFYS/Nt65Kk/h0ol1TXZF/s++0Z5ojk&#10;KXO4Y9eBxSa03KSaLmm3+gpArwanPcvNyrHI59h1ArdtFsriUW8ibpiN20emPesfRH0u3t/skNgk&#10;R52r5fP0q6sSoxngs5IA4wJQMVLuNpFm4srkEJbWsQGcZeQ8e4rHv9Mv41k+VyAwDebIMEH0wf51&#10;KbXUYLsbrlpEz8rk85Pr7VQ8Q+LdR0uUWt2YEUL+5nkySW91GMj8aV30CyZe0m7t5IAlxEryICG9&#10;MVbzI8jSrZbdyAF0IB2/Wub0HxHrk0Tz3t3YsrN8uyEoEAHTJbGffNaMer4fy4ZA8j/N97Ix+FDQ&#10;1e5LqmsCG3IbbFnnzJT1x7VgS+Mtdto1/s/Rjf4kHm/Y1xgfVzg+/Ip3iHxnbaJrEVhc2ivNOAxD&#10;IXwPXpwKpN8VodPu5bOPQbsp5bMs0dsdvmAcJ9aaSvsLWxwP7Run3+i63o3xAksXjKf69AV3behB&#10;GSOjH8q09A1SG/8AD0V0rHcuCvqVPQ/lVL4x+LtQ1zwRp58WQhdSupnLQpCyLHCrELkNznrz0rzf&#10;wf4zuPDgGm3F4psAxFvO38HPMbeg9D271nmWWVIwhVitCcszOni51MPLSUW0vNHqmoXkU0RndTjH&#10;CoMN9azLu5WdcwjK456ZFNtdVsmgBtZTJvGWTPKk9/pUdzaxPJujYhmG1iDjNcNNe/qdVRJMrTXO&#10;6UYyNowcDsagusQsJFOW3DHfNWLqAwuVQE8dzVabznXLxEAd66kpGXMuhDc6jdtKJbucNg5RNoAH&#10;4VheM9Y0iLSpor53hlmVgJYsOFGOSVJGMDnrU+r+I7Kxb98SWCnCIMkj/PevK/iD4rj1xZZJQTb4&#10;2s0bHDDr5a+vueh+ma7cP7apJQiuZdmRNUoR9pJ8vmevfBK48G+KdBs9Ik8XiLUrGaea0aB/na2d&#10;hhSkm3K5GfUEt1GK9G/szUmlMa28N1GD8rxgrn8G4/XFfD3gHWrjUPiLa65K7QobtYgEb/Ux524B&#10;/GvpDwvqWup8SG8L3eqtPCLMNGJ1Bydo55Gex4963zjL6dFr2ie199vJafqetw9isZnVCp7Oa/dd&#10;09V6o9QbQ9KgtXvfEejX6st0kUYil243HGfkJGOapLo721xDdiayisr9VWG31C8CzRTHrH0+bpms&#10;2XSCCJfssUrhgWUqR0/3cUs0FzcwQLJpcW23mWWMCJyAy9Dg5596+eUstdOyvf0PSUcd0tf1/Q1j&#10;b+F4LyfQ77Tri6ubZrcSzRzsI3aU9FAxwo5+lcrc+JNL8LXM+m6qkUbedctbBpfmdIslsdWOB2xz&#10;2rndY+K/xiXUJ7Ww+FFr5jzbPPfcu852g53jtiqfxdh13w/4Kl+IFpZxrqckkfnGSNW8rcSW25zj&#10;5vzrujhsPNwpy+12a/E97C5PifrVOFWStPTSaevyvZG3B8ZfC+qwLcaJOkiEbm2RsSPlZsHODkbT&#10;2qO+8UyNZQQWLQqZLnJi8zaTE3O7A5zyTivni88barMjNGTvkVRIkXybwOOQvoK7P4ArbSazdeId&#10;bu0QQRbLaA5znHzMfwGPxr1cVlNDB4d1bbdHr/X3H0GP4TlgaEqznoum7f5fkdJrcGtalavaanqB&#10;ljYDfDEgRSynPUda+dPjDc3beOJ7eeX5IECxJk4QYHAH4V9N+LdfhS3zawDL9D/GPUY7da+Xvi+l&#10;1F45uWuE2+YiMuTn5cf/AK634fliKmIvNWVtD82z5r6ry31vt/wxgQyyp8kROTyTnNaNndyK4kXA&#10;ZSO3WsqKRUIkjdfTpVy1ncMHZDjPrX10otnxTeptxy7jujGH/iXHf8OtX7aeMRrltpDfNisaLU5J&#10;BglevPtVqKXJ+cBivYniudxaWpm7I37ea3nZEilf/aBXnNaunvapbrbIGLbs7ga52ylKqXZivHC+&#10;p9K0NL1CbdtIx8xJwOp+tYuLFdM7KxuImj+4WOORkVcstohZRn5XJ+vNY+nuxACOeV5LcfrV/S8x&#10;2bmdixMjYUA8Cp5bxZm5e8iS5n8mJ/l5K+nWvEb7wtoEepPfeK9Yinsmnkb+z4IX+0EoWGxtv3QM&#10;DnvXtN6yLG2R1GPm6V4X4ysYtav7WPStUtVubky+fPbORtTKlUbuWzuPIxjpXXgp1IX5avs1LSTV&#10;r28rnNi40Zq8qfO4+8k72urb2Oj+F914Rt9avdL0HVv9BiUM4k5l3Z+YDgEjoKf8UPF0vh7w7Ld6&#10;fZsqySlEnnXdsDBvm25+g/GuU1Twjq3gXTZ9c0a5c3kkSKl7LJtKpgb/AJQOcsRjkEDHvWB/YGse&#10;KvDmo+J/EGvXMsFmriFvOy8sowdhB4CAdwM5NXHLKUaqxjq81CLSbl8Un2SVrvzOKVanjansVTtW&#10;ktIw0ivNt30OVsf7bs518Qxyxxi8mKx6ucs8MRZo3ZYxxkkHk5PpjrXf6D4e8N+Jb2DVpb/7daWy&#10;skNw0IjE237xCgfKOQM9yTzSWvw5E2raLo2nNIzTW2LqN33JDHt5cA98sSPc57VQ8UeOtH0b4njS&#10;dBYf2TpMUdjsUcOQd0hH/Ajj/gNd2Jr4LN4KeDTUle+1rLTzfor26nPKlmOV1JYatKMk7bbrrb/g&#10;nT+ONKWfQLq6W3ysaB14Hyjtj8q8wnP78nPHY167rt3bal4aumtZgVktXb3C7SR/KvJ72MRk+prf&#10;IpS9lKMujOcdo7am+oW1jpdklxNcXAWOKQZViOefbvX0h8P9B1vStGi064t40ZMZEUu5eeuMjpnN&#10;eWfA7RFs9Vs/EGr2aGzubn7PbTEgskxHBA9+n5V9H2GgvCqx7iPcjNYY2s8XXdGKVlv3bOtf7Ly1&#10;Xe7Wnaxl/wBhareQPa29tv3RkDnGTVSHwV4wgf5tDmdO2xc/yr0bw1YJFJ5RgY5I+fAwfoK9o+GP&#10;wi1HXhHd3oNvbk5DSKAWHsP61zf2dh4r3nYTzevF6RTPlK40PX42Hn6PdLj+9AwwPyqONZkLBojt&#10;wMjGK/RDw94btvDtl9h0yxih/vfKCze5OOalh8A6VqhZ7/T7RieD50aybvwIrmngUnaN38jenm73&#10;kkvn/wAA/O2G9khAVUOWOApqcLb8rJHyTkheK/QSf9nz4UalbEav4L0mZnYkNHpqofzXBrOv/wBj&#10;z9n/AFRCn/CHJCcY329xIhB/OnHK6sldP7wed4a9pRZ8JWV/f6ZKJLC+niIOf3UrKT3rZk+LXjEN&#10;Ey61dI0YChFkKhv94qQW/GvrbUP2BvgZdxFLbUdas5D91obtWGf+BoawNS/4JxeEZV3aZ8Rb5Rjg&#10;XFrG/wCoK1nPLa67M1hm+Cl3XyPnC0+N/wAVbOcz2Hje/hGc+WszFR+DV0OkftWfGbTpi48XsyED&#10;ekkQIP8AUV6hq3/BN/xVCAdD+IFlKh6C6tmQn8ia4vX/ANhz43+Hyyix068Vc7vst+oOPU7wtck8&#10;NWg9YnXTxeDraJolsv2z/irbOWfVbcoOgktFbJ/DH8619N/bn8fQyK+oWunSL12i3ZSfYcmvBvEG&#10;i6p4f1O40a+CiaCUpMkcquAR2BUkH8KprOdxDRgcfxZ4rnalF2a1Oz2dGSWh9N2f7fmpR3JOoeGo&#10;lgC5BgbLFsdDnH51pWf/AAUG0EyD+0fBFxjyx/q5VOT+nFfKW+SVmRiAvv2pFn8tsMfwoTe9jN0a&#10;OyPrmL9vbwDMPMufBuoJluCjocj862dJ/be+EmoBmJubZgpIW4TaT7AjPNfFiTTK4KN34Jp8k8su&#10;ZJZeADwFouifq8Vo2fcdj+178DdSiIl8R+Tv5YTQNn+Va2m/Hj4H6/shsvF+nvI3TzSEP45r8/3u&#10;5EQorED+FVbmlh8Q3MKb3mLYOAG7U7J7h9Xtsz9E7LxL8KtTj2w6lp7k/dG5ef8AOKsTeFfh3dSG&#10;4ktbJi3JO0H9a/OhfEtwrmS3nbzJBgsCV49OtbNhafFea0SXS7bWJLdhmJ4o5CpGexFNRpxM5U6s&#10;ftH23pVp4V1Ft+nPY3FuG2SGJlIB9Dj+takfhDwRMVZdPtmcLj5oRjFN0/R7W3gxDY2tsXYvKtvG&#10;oXPrkdT71csLi0KCG3uo8jjDnvXgySvoe4pysZcHgnSbrWI9R0q8jgjt32vHbxD5j6E54rpptJs4&#10;EZx5jlhyqyYFJZ2p8kpDGsPzZPlqOfrxzT73UYbRRvJkOeDxwf6VnKTsGrMW7to57svLYu+1MIHc&#10;Bc+5pdMtr1T5i2NrF82Wj37gD65FWpbyzvh506hVXuazkv5vtTLpYaffw7AcD8O9CvsWk0tCebWb&#10;OB3mhQMWB3LBIefccY/Wq0PjCVrXydIsbqSUMf8AWvnGDjrVa7NvMBbPJAJnPMUaZJGfStXTL/UL&#10;KHyLXTAAigIZYiCTU3SVmMbH461qK0kg1NGSRR/EuBn0JGaZbeLZZk8uS2V5doYrGpYfnwT+VWJd&#10;WkacLqtovznnbDwSfxq3ZMbO4PkQKkW3Gdozj2qWBl/8JNa8xPpqwRgbf3hAyT+tV7q7sbWeOaG4&#10;08DAJRT5k35Lwv4kV0E8vh++3WtxpxuD/ExUErVEeGvD8UonNggy2Uyec0XSHa5ha747vbYxra20&#10;0sa5d2uZNzH/AGcdh7c1BpnjPUdatRJNBLDDjBghBQ/+OkEj2NdJJZeE47hRdaUBtP3myVzW3p9x&#10;4b02AvD4bspichZpIyWHtwRTTTvcTjGMdFc5iyXQ1Av7DS41mUYZ1VQT9d3NR30s91OP+J5NEGbA&#10;iVBh/UcV0DtY3NwZ4rDTrdccubROvvuBrG1a3tZZGtI40uFkBBltLdU2fiAP0pXj3HFyWljNktGs&#10;0kVIZCuMbXk4x64qzosb2FqWMNzMpGPK+0kqQfqeKhCG3tf3jORtwhaTJ47+pqO2vpr2+ijWR8Iv&#10;QAgD6n1+tT8TNdEi3a+HNOtL5dRttDitHkYtI6SEDPHLc4zUeveOtA0R2tb69cOoLRoiF9x/3jxV&#10;7WDNPbKZypRBkIT8qnHU1zAhtNVnNqiqyZPnyDHfoMdqErslsjHxM0W5ngtGuLeKW4kPkyyxHcrH&#10;gsAMjOOOKp654Cu765Op6TrtwbtmUi4nBcDHOFDZGD6V0GleDNAjZJYLNYgnzJI9wVDHv8oOP0rc&#10;sdMtYYvtMWrSBvu7dp29fenzJP3QV0cavh7xlGba1uWWVRksPIDBj/d4P8uK1m0rxZE0RtdH8kKM&#10;SKYgefrmtXWre9mcXH9vsjQ9lU7j6YApmk6zL9tXTtP0m9us/Kzs5Q5PfBzxS96WlgclFXIPsWmw&#10;SSX2rBEJTGWiJKjvycgfhjpVOfxFo7RmyspIiwJAYIHx6HivQIfAPiPVoGNxci0jPI2kMSPpiix+&#10;Hvg3w8wmntknuM/624AY5+nT9K3pYarUdjlq42lSifL/AO03qUQnsojHI94bMeYWfjBJK9h2NePW&#10;8txaWzXE1vGyk/6thwSa9N/aN1O51v4pazcABYUufJhjGCFRAFH06V5vfWyfu49o+Ubj719nSwsf&#10;q0YSWlkfmVXGVPr06sHZ3buiXTr7VLPL6RdlVY5+zXGSq+ykcr/L2rUT4harGSLm2mCgfKibZM/j&#10;lT+lU9KQPeIpTI2ZxisHxLZzJeSSK+AxwFxwPxry62QUKkrx0ufQ4bi3EQjy1oqX4P8AVfkdPcfE&#10;1mG1LWUEr8oe3ZCT6ZPA696yNf8AiDq5QKgEakZIadE2n3ILf0ri/Fb/ANmaStwkrB3QjqetcZoc&#10;G7D3EjSOpBfc2T1q6fDF9XL8P+Caz4xg1eNL8f8AgHdXmvT61cGN7gzuT8yxErGf94nJb9R9Kh1e&#10;2js9Aub65k3zJEwRCflTPoO1M0i7t4jiCMFtvTFVfEeoTT+GLwyjazvsXcOa9jC5bh8Grx1fc8DG&#10;Z3jcylyzdo9kcL4LkmivHDvhklzgdRzmvp60Eknj/wAPa7b7tt1aKskp5zlSQf8Ax7H4V8waag0W&#10;/kaZSSyrIMnk8819RfBzVB4w8DaVqFlIrvapsY7Tn5TxgjpxmvG4phy0IVF5r70ff+H2PnhsbVpr&#10;VSj/AMA9H1q8vbTQri80izW4u44WMEBH32wcCvKbb9pPxdpetWega58NntjPdLFO8kjgrk4yAV/r&#10;Xqeg6nDqcLSxbtoJKF1xuGeo9qnu4LOe8t/NKP8AIQqkA5wQc49a/OKFSlQvGrT5vvVvuP1bAYnB&#10;4dShiKCm3s7tNfcM1tnnuF0zS9Qa3u5F3LKIBIIx23A8AH8Ca5f446NqN18H9SgunikuraITu0C7&#10;VYIwJOD0+XJrqLmTQtOvJW/tS2hlmkElwZJ9sm0JtAXngcZ9OtUvGWp2Xif4f6q2myrMZdOnRR13&#10;NsP6VeGm6dSE0tE1uPCVJUcTSnGOikndrz79j5F8P+F9Q8QeJbXTdGbzbi5boRwhJ65PsK+gI/B+&#10;geHINP0DGAYGMtyq5aQptz9CSx5ql8DfhPceGbb/AITLXET7Zdx7YIgMeTF1z7Mf0FdT4n06F7u2&#10;uEuDGqQyjIXPVk5H5fr7V9JjcyhisbGmn7sb/fb9D1+Ms8njqnscPL3Y7taXfX5HKeI9OgkuftFr&#10;AREqbf3vPOeSffn/AOtXzN+0VD9j8cLKjZ324xkYHBPSvpzxBrug2enyxxXKSTof3cHmK0jt2G31&#10;PvXy58fta/tPWLPVJbd4TNA3mRyr8yMHIKn6EEV25JOrUx6vsk0fnOaYeVLLnUatscfBdICiuQCW&#10;5AHNW4plDDLHBPpWLbTs0xOxeO+O1X0EoKSKxwfujPBPrX2koNHxvMmbVs6lcoApxznFXYnwB+8x&#10;znPeseOSUOpYYJ6DNXEu4o4wSGJ/iHesHDUzbdzainNvGDM4CZGSefatOyuI3kUBwvZl7H8q563v&#10;beePYJNyEY2/41o20wkCsjcAdAeaylDQjm0O0sJWSJG24x91s5FbdrJ5kJzIeuT9cCuG069cyJD9&#10;ob0ILZxzXYaczm3MW7IGO38qwlTaVhOUbpjrwiRGJTPH1rxOz0u28J/FyawtbNbgXTO0O5ciMnkj&#10;8ORX0b4U+GHjHxixutE0c/Z1Hz3Vz+7hT6seD+teSfFHwRonwf8AHlhcQ+OdN168uHlmuv7L/ex2&#10;0bOFwZASCR82cDj8ePcwuQ5u8rqYt0pKk1ZSatFv1dr/ACPHxWcZa8WsKqsXVWvKtZL5K9vnYxP2&#10;g78/8Ig6T2MIdWGwMoJQdDgnp0rxfRfiF4j0zR5vB9tZLeQXUjCCDB3K7cEjHUnjivYvi9pp8Vad&#10;Fp9pq9upuJUVZXbC898jrXkmlWcvw+1CbWDd2clwoC29yw3KmfvBQejY6NWGUwp18H9W5VKbd1F3&#10;tf16IHJ0G8RKTjCO7W6+XU9T+HOu3tvoF9r+oXG27jgc3u2JgIfLQqIU3dDwcnuSfQV51q/gPRl0&#10;qx8X2erkRahN/pSSuNyuxJJBPfPHPTFJ4V+Jz6PpupaLf6gbmK9gkeNwPnEpPQgckEtk+grMt9ce&#10;2Q2mtajt81fPsre1Q7POOFKkDPUHp65rsw2RZjhcXZNQ1TdtnHsvmccs1wNWnUqNOfOnyt/Fdfka&#10;/hTTvEM2pSzaGX+zpEba7kmclXBHCj1I9un41F4htHsbxrZj8wPGK1PhReX1xYS22q20trBpkjyx&#10;xBWAmZyeXJPbjjH8qy/EV3/aWvKIUOGfAXPqa9mp7f61Vc4pJaKytou5lhIYeng4cjbb+Jt31/4B&#10;3PhHUZfDS6HqcUIZbUPcBcEh33Dcc9Pu4GO1fXfwr0iy+KEdvP4as3kaVQ3zggYI65PGK+Wfjtob&#10;Q6HoOq6S8kSxweT+6+UA7Qf1xz9K+/f+CeUemXX7L+hxarp0K6lpxltryQrlmIcsm7/gDKB9K+Tx&#10;GKw9SjTknaUnLbr/AF3O72VWMpSWsbLfp/w53Hw1/Z78M6Ciapru2e6XkR7cxoR6A9TXpumaVEqq&#10;UlBxwuY8ACq0MBZS0WNuMoA2M1ft2vVXdFFjA7kcilSlNRsnd92cNVQcrtWNa102BYwSiEH1P9Kq&#10;XMUNnIRCVV/VRwKYlxdth3mDY4Cg9KliZpBn7IGPZs/412UHZ3epyVVdWQ2G4O3LgsQeTu4NW7cr&#10;wxjxtORwOtCxwKQJU2+hYU5pYogcMqD0FbSu1poZxunqPczY/dRDk54qKaZyuGTp09ailviFJjn+&#10;m05xXLfEL4teGfhnor674o1DYoU+RCOXnbsqisnBtXubRUpySitTpdf8Q6P4c0qTWfEOoxWltCm6&#10;SaaUKoA+v8q+Wvj7+0zrPjx5tA+H7y2ek9GupMia6/X5V9uvrXEfFX42eMfjBqpvNYunt7CNz9j0&#10;6NjsjHQEj+Jvc1zFtfbgoJchRyeOa8vEYuN7QWvf/L/M+kwOXRpJSqO77Hpnws/YzsvjB4HHjWPx&#10;fdWM8lzJG8Swq6HbjnqD3qxqf/BO7xTCc6X44gk9p7UjPfsa9k/Y1uYh8Fkkj3f8hSfC55AyK9bS&#10;aOfhQCMevNfOt4uTcr9WenHEU07M+Hta/YP+MlohfTrzTJj6CRl/mMVzOofsfftB6czTN4QS4QA7&#10;vs93GSfoCa/QU7Jspt4HBGOaa1jC+NuBkdCKXtcVHdf195SqUWtz83r/AOB/xj0hj9r+HGqIB1Zb&#10;bf8AqCayNS8NeMNL4vfCmpRgD+OxdcH8RX6azaVaSAhrZDn2FU7zw9pUwzLpyOAOhQYFNYuaWsSv&#10;ddtT8vZvPjkzLE8TdP3kRXn8aqujEkHbkjkhs1+jfizw74JjSQal4dtHVeMPaBs/htrCj+Dfwx1K&#10;WOSDwNpSl1DO76XH8o/EdTThi3KVuXX1NHGMYXbPnT9kf9mU+NrxPH3jjT5k0u2nDWVu64F2wwdx&#10;z1T+dfYESxWsa28MKqiABVWPAA9KnsNDsbG0it9Pt0hjiQJHHEgVVAGAAAOBSSWdyrkBpTz3x/Wu&#10;hR1uzzpT55anJaY2u3u+yTRZbeMsMSPLk49q1NL0SHw3/pV48krk8bhuIpLUCwhdo45tyNjDueT9&#10;TVOXWdWuRKlwqjptRSCw/Eda8KTu9D6JJti6zr9/dXSraQ3MCqCHwudw7HirOlW9pcWpN1MXeXhW&#10;K4INZaSakV8iK7ugCDl+fyxWnb3LQIqxQiRgMk5INF9LDsloTp4as7FNsd0Cc52bdxP580zT9T0R&#10;L6bS4tZVZ4wPNjIwyfWltpbie5Sd7WNcnqrcmpzqUUtzcx3WjGFFA2XW4Eue4xWer3HexJbpotte&#10;hLuTNwxyGxjI+uasRXtpLNIbK4kkIOCofgfjWE2o2t9IvlruVSVI2dfy6VtaAL65YqlmIYQuNpXB&#10;pqMrbEuSWrFl1W2tpGaRmBXOFdc5NNi1u61D94TtVRySMCtG60aKMAPH5m7oO+ahawu3QQyWwC4x&#10;hl61caLa1MnXgthI7+wtGBlv41Dj5iFzmrD3ekyRZF0u3rkL0qs3gv8Adme1hjidwMkplR9RkVJq&#10;Hgya9hLW80Yl2bNxJwQfTnij6vPpqCxNLroNLWMrFYJBgj7+0YzWfdazpulMYb68DPIT/qsDA+lZ&#10;t54R+Imk2LWem2iSM75Do6n5fxFZl74NuolS41ppzOq4LiLb+GSf5Vm4W3NlUjPZl648V6SzTx2Y&#10;kzn7zKfm/KqU2p6vdEz25u1g8v5447ckfgACTTYfAkErLPcSiI9fnfJ/Q1LI0ljZsNL1t5WViNkU&#10;+cDPNLljbQrm7jE0oyhLjUVeO3jG4TTN5ZPttP8AWrljpWlaegv7fVlUOPmkij3Ak/pTDpOp3enG&#10;aa5AYH5Uz5nHuDgGoZb3SdHgWfVL+S4YKcQInA/BTRdoad3oLqviHQWH9l2r3Uhj5Z/KIEn6ioFn&#10;sL6A2qafHbRhwXmkY7349AQf51LpOm6x4wcXOmeDv3J+5JNIUx7+n866vR/hhIrCXWY7QEY4hjJ/&#10;Ak/4VpCjVnokYzr0aSvJnPWBKuY7eOSUgbY/Lt2Cf4Vu6H4Y1u+HnyxCMcYknjK8+wzxXVW+mwaV&#10;Eq28EaLnIKgAioNc8deHdDtWuNY1WCBI1JZ2kCiumGEs7yOOpj29IIfaeB9K4k1W7ilwAXCVpm78&#10;NaVbkW0ESgDj5RXz18XP2/fhd4Mt3svC9sdbvBkDypAqKfduf5V8yfFX9tX4z/EkvZWmqHSLRshr&#10;exbBI926120sJ2VjknVqT+Jn3B8S/wBq/wCEXwwt2bxB43g88Di0hlDyH22jOK+bviJ/wUk1bxFq&#10;aaD8KfCxthPcLEL+6O+QgsBlUA6/U18napfX95Kbi5uXkdjl5JH3HNS+HtRvdFv4NY06bZcW06yQ&#10;yMoIVlORwevNelRowjY5p02031Pon4j6jdXPi68effuabc4IG7d3yB05zXLSvJPctLNkKx44xx6V&#10;y6/HbVvFGoPd32iRT3UrbZTbkje3du+M+gr0jwn8Lfin48sINUtPBF1aQNu8uW4G1XGOo7n8q9Z1&#10;8PCKvKyPjZZXjVJvkv6alTw7P5V042grtxxyRVPxFbfOXTHJ4ro5vhH8SfBUDar4j0BorbzAvnK4&#10;YdO4HSue8Ro8y7Ym5yQeOlaUasKmsXdHJWw9Sk7TjZ9jz74iJ/xJwwGQs5yPTgVyGiSMH2qfmIJK&#10;tXc+PIYn8PPBGQWLklunPSuN0NFilCuMH0/CvSg04nNH4TYsJollCs2CQPmBo8RCZtHlilT5TINp&#10;FUvCzT6i0+2Bj+82oAp7Vd1EXb2rWb2bSMJtycEDjtUPkT1NKdOrN6I4n4is0YsUsgwleFg+F5xx&#10;ivef2Qr/AFCw+H7+aVCxXbJIjNkqpwd3HIwCeDXj+oeHtd1a+SZ7UEDgHbjbXqn7P12/hK+n00zG&#10;YztG0kTtgpgkZ5+teFxHQ+s5dJQV2tT77g2r9VzKEZNe9pr/AJnvNtYSaYEhjuHeN2OzeR6Zx056&#10;GvNz4A+OGlXDXGl/E6OSLc7W6XtszMinPyglSOBxwa7nVbm/a4jW3laMJMrIdoPYg9frWfp2rXsW&#10;sTrdzuY/to2K0gKruyOh571+UUqtajOTik/VJn7Xg8XPDTckk790n+aPMvjF4D+J/ijWrO8tNGe8&#10;ddLiW5uoEVS7gHcOx6+1dh+zd4S8U+GNBv8ASvFOlz2ga6Elusv8QK4P06Cu+/tSzhtG865jUgkg&#10;k4FR2HiG0vQY4buB2/uxyhuneumpmeIq4L2Dgkl1PbxGd4jE5YsHKmlBdUnfv3t+BjfEKz8WR6LL&#10;P4S1JYZ0Us6+R5hZQP4R/e6YHevl/wAa/EDxzroEeueOpEEIlJhWcxeYykfKFHGT6V9ZzX4kcq21&#10;iM4xXzv8f/gZJqviVPEeizRWsEzAyiQ7VEp4PTk59u9epw7iaMavs6ySb2dtfQjLMdgaGGq0q8Ip&#10;2upNLp0v+R5XaavrGmxyGPVFhmFsEQygGRwSrDB/vZ5z6fXFVPE2j3uu+HtJikTcypKtw0w+ZvnJ&#10;/ma7G08G+ENFvlfVtSk1e9aAiK3VtqOQMYHVn4wOcD+Vc1461bWLR7a+eAMwkliMIIVEKNt2gYwA&#10;MV9vTpS9vGaSj66N6dt7etj5DirP8PmWAlRw6corVytZL59TmIvh3dQlnVEyR3Ymmp4L1yzXBt2k&#10;BI+WMjHWuy0S6N1FHJcKm9uRCjcj39a6WGzkjtftMnhu92H7sn2ZtjfQ4rulVrLfU/Lrw6ux5hL4&#10;Y1C2AkktpR0yQpJU+nHapRpl5EWR4TICOH2HI+lelW76XcuDJYSIVOCZYCNv51da00oRfarm1jZE&#10;+65IwR61DrS00HGcH1PIRpF7bTCa0Z0B/wCWbAkE+me9amkzkRFJ7cM3fHUH2rp/EfiCxd/s9nbr&#10;sHWRhn8BXL3LW733nWu5S2eCM1vBOe6sS530RraXC81yttbRsSWG1Qcliegr2K0tfCXwO8Ow+JPi&#10;vbi71SeISWHhsNhmGMh5Tn5QfT/9Vct8NJdF+HnhWT4u+IbSKaeLKaFbSjiSYceYR3C/zFeda/r/&#10;AIh+I3iGfXteu3uLm6kLO7Z4Hp7AdhX7d4feH2HxGHhmmYQ5r/w4PZ/3pd12XXqfjfHPG1WjXll+&#10;CnyqPxzW9/5Y9vN/ca3xc/aM+JvxVc2Mupmz0tRiHStPBigQdhtX7x9zXA3/AIbki0uLxNqe+cWl&#10;wvmWTHLGPOOMn5cknj/Zrqo9Lt9OjyFDPj72MflXF/FPVfE8Nnb+HbVhHZ3Li4Lx43MwLKAT6ck4&#10;r7XxIyypDhhyUrPmjt0jfVL5bJWPlPD3NKdbiHk5dOWTV+suj776vdmH4ovtJu7tLqytrt9DimRG&#10;W4fad5PzLHnqQARnPGTWfH4c8MeMNYurjwn9msRvVjY3kXzW6/7JHUcAfXvWT4+8V2MGl2vhqx3v&#10;9juC8r54lfqzZ+pI+grn9Pnnv74XUhO5uFC9AK/CaGWRwuBjKhWlGavyvfR/zJ6Nn7NVzCvjMbJY&#10;ijFwlbmWq1X8rvdHb3fhGzs/C97rOpyx3M8VwIgUTCRKpOSO/Uf0rP0zwpbeILu00XR7eNbm7kZo&#10;rhlYGJFyd2eeQBkc85FdV4gsP7I+GVurQcSTRK49c5JI9TyayJYtd8L+KtM1jT7hPky6GNCPkIIZ&#10;TzzkZ/Os8FXr1ozqVajdT3lG60b815HPWhCMo0qMLU7pvXVJdEz0PTdLt9F8Jx6fczC51Cf95fXG&#10;0De3TPH+etc4dDtTqtrcNbr+5mVnJ780aT8Q21DWRYGBlUx7ixXO3tz7VpTXGm3GpRmK7DAuOnas&#10;6tGsqTjN62PUvS5VyKy7HfeOrJ/EPw5MAj3NAvmRIOSCP/rZr2v9hb9ozwj4dtdV8L+KtbFghit5&#10;/LnHloZwvlyBQcAj5VPHrXlPhO/0jUfDkl/bzMBDuScMnIxnPH4VwlxYS6N4xs5LG4kuI3hAJdM7&#10;2kUSMVOOgBH0AxXxOBhhZzdOrfni249ttbnbOGLdJqLXJpzb312sfp14V+Pvw11+9i02w8UQySSj&#10;90rygBvpzXeWeuW93+6hbcAPmaM5H5//AF6/LCz1O6glBtbmRdvKlZCAp/DpXUaR8YPiVpsaQ6V4&#10;z1C0VAADb3LLu+uDzXVGqoPTYyllza1Z+msS2SsM3BOfX/CtaCS0jhZtwbjhQetfnHon7UPxx0FU&#10;lHj/AFCd85D3Vw0gwO208V12kft6/HTTmCalc6bfg45lsgv6oRXSsVBtXOOWW1lflPuGSSR+VmVF&#10;JyCWzUUsEgUym9DADswr5S0T/gozIluw8UeDgJgcAWZ+Unt985pfiJ+2bq3ivw3HpvgZvsUl1H/p&#10;VxG+Xjz1RTgEH3qpYpN9kFPLqjdnuetfF/8Aad8IfDSOTTtFZNV1YIQtvDNmOFugLsP/AEEc/Svl&#10;Pxz4/wDEfjrXH1/xVqcs1xKc7GJ2oueFVeij2FY82qzXDySXczSSs5LSOeSaoPOxvlSZsDA5xXnY&#10;jF1Kz5U7L+tz3cLg6OGjpv3NexvHVWjLY75J4qSefF4kCOChOSccCqAdd/mScqVwmB3FSR3TvOJZ&#10;iBxjCmuK1ztjNJH2N+x/qqSfCKOC3XHk30wfI4JJByDXqyS3DSCWJVVcYI7GvGf2ONQtpPhL9lWQ&#10;5j1CUuPTODXrZu0hHyuwJxtAOaypq6tbr+p51RtSui8tzOV2SFHYe2M/4VPbXkiDdMq88YHasoS3&#10;DgrM+F/hI60iXB2mNZmyBySDirnQg3dkQqzSNw3sQBIbB7c9aYbyJ2Eciq+ckL9P51lLMrnLxnaP&#10;vNRfaqiqI7SPHUFifufXvk1xVqCtaB2Uqsm7y/r7hNdu9PKssCRM6ttcZB2nH86o2MwXbCJBkHgq&#10;OlILFRJ5ikZJ+YsaJAlmvzIp75Bq6NKNP4dx1JyqPUvG+lWQo+SmPvjikNyjHLJg/wC8ay57uWXP&#10;khN+35CTwPrSpczogVmXI6/N/wDWre/cy5LlS5ucRMqYYtztx1rLliGftv2cKc/KC2DVpLq7kUC6&#10;fB/hRRTl0+a5QlbUOWOCHYivm4p3sj6m/KtR2m65dJG0ZkTcPvIAPzps5lvmUjUAF7qqAj9OlT2n&#10;g+e4lVpkVIwPu1qWfhzT7EBI4lBB9ua1jRlJmE61OJlafb+VGBFK4yTnPr7VZsNNt9RZ1kuJSVJy&#10;rHbk/XvWzJpFrNCskjYJ7K1LFbRxjcEJHbFbKEI6tXOaVeU3ZaFSy0W301itlZpHuwXA5ya0oFdU&#10;Vol2gE8ButCTBPmjgCs3d2/lTlgmkjaZyQo6gU3KLVkZWl1EW6cyFpE2gDjnJNTyX2maZai+1S4j&#10;hjz96U8ZNMaWOzRYv3ZZfmCt1IPTFRLO95IJZoSyj7qkZWs9mWrs0otW0a6Qst0uBwPlI/nVee/h&#10;jfEFs7gng9BVO4urSzIeZVDZ3fdGfpVPVPHuh6dGGupdhbIQMQPyB/pVxUpOyJaUdWbj6pqEoyrq&#10;nHQ8YqN7m1MGb2WIgHJ3YI/WuTm8dPrTGHQNIubgBsFguBn69Kq3vw78WeKGA1rUntbfqY7aQg49&#10;2/8ArUNxirNgoyeqRJ8SfF/wwsLAr4lvbcqoJMRcZbjpgEVwvw/8Uar4zvLjTPA/hF7TSY0At7iS&#10;3yHOeef5c16hovwl8AaZCgl8P29y6/ekuYlkOfXLZJrp7ddMsEESRCNVGECAAKPQAUcseW3LuUqj&#10;pvSRxnhz4W+J/KCavqkMVuXyYlBLN9fT866LS/hd4Q02Vbj7Eryq25DK27B9QD0qj43+NXw08A2x&#10;m8TeJIIDtz5W8Fz+A5rwT4of8FDtKtnaz+GegGYrkC6vhhfqFByfxrajhVbbUwq4mtN6OyPqOe9s&#10;tLh8y6u4Yo05+bCqv1rzD4n/ALXXwp+HcUiXniOG7nTIFtYYds/yFfGXxN/aR+J/xHZm1PxDNDAw&#10;5t4GKoT9M15/caiJiTczE8ZJz3rtjhrbmLV3dnvXxJ/4KGeO/EE8lt4O0iHT4ySIprg73xng46D9&#10;a8S8c/Ezx34+n+2+LfEE1w390yYT8hxWDLOsxMnfPGRT7awm1JxFbI7cA8CumNNQWhV4opSJ9oQF&#10;JB7qo6U6RbOzcPLchHA6kV6J4G/Zk+KPxNUN4Z0F4ogcG5mwqfma96+Fv/BODw7b3MWqfFDWPts6&#10;4K20TYjB9yecfSk6lOG7Jcn2PkTR/C3iHxffx6R4P8PXV7M/I8mMlQT34Fey/D//AIJ6fFrxW0Vz&#10;431SHR7YqGeDJMhH0/xIr7W8N+APBHwxs49M8DeGraI4w3kxAZA9W6mui0rTb2/cG5sbaI4z5hUs&#10;RntzXNPFVeW1PRfeybw5ve1PBPhR+xx8OfhbqUV9Hpr6hcRLiO5vMbEOOoUcZ+ua9s03SLmOMCW2&#10;ULCPkZk49z78V0EthaW48u8KMT3CY5qjeS3dyFt44HhUjCkRtyP8964XzyleTbZspJqyskUNW8O2&#10;/ijR7jRdTtI5bWeMgmQjLe2MAD+dfKn7T3wr034KWdj4oVLn+yr+6eCcyfP9mfAKZI5Kn5+T0wPW&#10;vtHVvBtp4U8Jr4h1PxLZ4iRpZBK+CiDq24jH4V5rd6j4J+IsZtbPWdJvN0wcQXdxG+SvIO0knPpx&#10;Xq4SGKoVEmrJ9PI8nGU8LiaTdr20uj4is/gZ46+KdqYtCsPLtGlDreXJKRshHUHGW/DNeo+C/wBi&#10;nwVokIuvEmsPqVz5SjygGjiU4/2fmP5ivpu38D6PqN8Yr1J45mTLBUIBPpyMetaVn8C7MMZn1plz&#10;94bQMe3WvoXi6cI+82j56GC960Vc8Q8P/A7wfocAgi8Paay7yQtpY7Mn3z1PvVDXP2efB+tFpU8J&#10;GNu5gOz+RxX05N8P/AWiaeBe3UiMv/LXzznOPSuE8Q3Vmt6bPSGZ4lf78igNUYWvQrt8ifqzevRr&#10;UElJr5HgOm/sreH9ZvDJp2lXwt42wWZ8+Ye4HAwPetPxd+zdovhrwZLfWmmQ2EvmKFuZZGZyc8da&#10;9z0Ga6sVFvpFo8qDBMDH7vuCOn0NV/irpsHjXwpL4X1KSO0uXw8CSHBDDpwOo+lTiZ3i4xdmbYNy&#10;p1YzaukfKLa94g8O3JttS866jivUt45nhVf3bA4wwJ3YwByBXmHxy1zxPp3j24jstVlihEaSxxpJ&#10;tG7bjPH416Z450j4geB9UdUj2KOP3qF4357EH/PpXJa1rl3qzf8AFQ+C9Pv3xhXaTa2PTlf618pD&#10;K8RRxntlBSvvbT8GftPD/GmU4CUfbQdkrd7/APDHR/Cua28YfDiyj1lhdyK7iZp13FzuOOvtiurt&#10;7O10jyxa2UUAjj2gRxgHbnOOPeuB0fxneaLbx2ml+B/IgVcJFDcDAOPrVmb4geNZI8/8IvGuB/Hd&#10;dvwU14uIybH1KzajaLe1zfE8VZdiK05U5vlbbtrp+h1Oq6zfW7tcWtmHc4AB6YJ5zXMeKv7V8Q6V&#10;Ja3V6IWYfunjQDyz1B5z/KsTU/HHjxpzIsdtbBlIVEVj/hmucvtR8S6lK9nc6hcSlvvJCNi/pz+t&#10;ehg+H8VFqV0mup4mI4twUabhGnzCWOlaH4a0ewSQLJfWUbjdGdzMWBDDPcc1xfjrQL3XEJlmS1hG&#10;TEsaZdSTkk8YJrt9E8E67KTFYwKzNwYYFYtz6naea7Lw5+yd4rubA694mnlsrNlLSz6jN5KKo9j8&#10;x/IV9Hh8LRw1V1KknKXdnyuPzrGY+n7OCUYdlseM/DLwZrV34lsLHQRLezG7Ql51yrZI/hHavsa2&#10;8DaPo+ivf+MTaWzQAkMCdijHvzXl0nxM+CXwL06TTvAMc2s69t2vfKoFvET1wTyfTj868l+Inxp8&#10;b/EzUjLr2sv5AP7q1ibZHGPoOD9a6p1JTleKsvxPLjhnPWWp6b47+PPw90C2udE8PaDa6ldea267&#10;lh3RIPXB6t+leLeItdn1uee4vJASz7hHEgRQOwCqAB+VUHMKxCKPksMMc0ohdINxBY46jtVp8xqq&#10;VOktDEvbrBdVBGFyear6VKNQ1O3tghMzyCMAKNvJxT543leXy1AOdoz25pnh2+aDxRagDiKYE/L0&#10;PFetl1GNfF06b6ySfzaOLF1ZUcPUnHom/wADovijq82r6/b+DNMYiy0uJLeFAeNwGXb8TmobKzhs&#10;YNkY5xhm9apaYkt1rU+pSnLFmIJ6nJq/ayCW13Z6k5OenNf3VlGEoUMJCKSsopJdkkj+Mc6xdati&#10;pPm63fm2zP1OUk+UBgYrmPifomq2PhX+2r2zCq5I05C4DSHHzSNnooAwAOpz6V0uoQXp3y2kLStF&#10;G8uxRkkKC3QfSuJ8O63448d61Jea01vPb2ifZ4JLyFysbEkgBc4GOFyegr8w8X85o4PKYYSmldvm&#10;kr2dl29Wfo3hPk1bF5nLFzbS+FO11zP/ACOQ8F+HdBvtA1KfVLWOXU4HWXMhyPKyOVH1OD9RUniT&#10;wbaaf4slk0uBPsiyIZI42HDkZZRz+nHWtPxppN1p+r+XeaDEWaaPd/Z824Ak8gAgHLA1b8HWfhnX&#10;Eun8QTahH5E6wwW0ULjHHLOyg5OO2c8V+C4elTn/AMKU5S9lJfAveeulk9rH7tiqteMXldOMfap/&#10;G9F31W9/I2/Hxsdd+F2l6rYxtFG16gigdcMVGQ2ce9dVpXwB8X/GBbKx8EWKvciLc0z/ACxRqVAw&#10;zdq7r4L/ALJ918V/DOn6n4i1p9I8EaNPK02oSuFlu1zu2Q5H8JJUsRgFT1PFe1S6pca7pcfwo+Au&#10;g/2PoUS+WblRiacYwXLdRnHXqfbpX6VwL4a1uIKUMXWvSoXbV170k9kk/wA38j8k4x8QKfDleeDw&#10;9qleOjd/ci+91v6fefIet/s26l8LPHMttqvjjQr1obbF9Fa3gLRHBJUBhndXDX0Sab4j26bOWiVm&#10;wD2r7R8ZfsFaFr2gPuvZf7VYbxcr9zPoeM4968A8U/sseItDjn02dLi1vISVDtkrJ+fb3FfU8VeF&#10;2Kw9SVfApOnbSPVeu9393Y4OEvFLL8bRWHxraq31k7JN+S0svvPLrDxl4g0m6uZtD8U3RuJSzPBG&#10;w24JycjoOmK9E0/W9S0OXwv4q8bxyNZG1MV1dCYnzBNGyiTgDgKVB/3TXH2fwo8UaK80N7YwWqRQ&#10;7pv3vMgGcheM9hya9R8b6ba+KvglazWFsQbSJJYQ3UJjGB6jH8q/n/iWGVUcTTw6pq+sZWVnFtW+&#10;8/YcnlmsaUq9WT5ZNOLundJ39LFLTtS0XUVlfTr4XESStGsoP3sdxVy2mVG8tSeMYLMK4T4VzPIt&#10;zYSEgpho14yeuR69K7KOVOMkkH7oPOK+cxGCnhEo7xezPoqeLhiHKz1T18jZW9SUKoJ5+96VOtz5&#10;Q2GPPGM9jWPHNIjCVADtHzZNWTcLKNw459P6VyWZop66F4QxCHzJFDKe+envWp4ckMULsshI83kN&#10;6VjxanstPIMQZsY6cYqxo12gikUA5L8ZNZzu4mkfiTRtTXSpckgE45xkVXlvRJNlh8xwAG71Ebjf&#10;ck99vOKiDt9r3tldvIU9DWSVynLU2oTcMNzsNoXAwcAUCIyOk3mFdjZPH3hiqw1SNUUuuMrwCODU&#10;FxrCq++QrtPXDdAP8ilZgnKx9b/sTakk3gHUbeF1VotR5VurZQV7M966OqyuG4zhR/hXz9+xH4v8&#10;MP4JuPD8t+YNUlumnMcqBd6YAGCcgmvbPMvjfEO0RicfK0ZIb8T0rmozUZyTXUyq07o6Wea3iiWR&#10;A7KRk4BGDUMd7BIRIjseOh6VjJqUdjC1ujeY7H5WkOV96rSXOqXpNvBOIUbAaRFGR06ZB/OraTum&#10;JRSaasb8mpTFxDEgOCchR0qYzWPljKEMRg4Ax+JrLt1WFAhzyuS3YGpPtDp8vmjBP3gvP51jKTit&#10;EWoqT3J5Dbo2zzTknAXHNI/k+SCVIz05wapTTEyFpWLMerNUbXrRyfO6rGvJLnIxWc4c5rGVnYTU&#10;Lz7OTOGjABw+ck49gOprh9b/AGgvAeiarPpN5rqrLA+2RcgYOPcVwf7Rfx7bR55fDnhW+tw7RqBN&#10;DIS6k9TjGF/OvneXddytdXZklkkJZ5C2Sx9etdUHTpxXtFdmkaEpH3R4I+Kfw61+NpZdSgjmSUps&#10;kfkMDjoa66HWdE1FQLSTzMn5WXmvij4zeGLvwT8RLiLSmuEgumMttJuxkHrg/WnfD74hfFbw/qWN&#10;J1lgiH5lvZj5ZPpXmxw9KrTU4ux3SlPntLU+5rXTVciUPtUjqetNuYrG3cMJlyOM5r5ysP2m/iNY&#10;lI9a0BLqHZ809hJ5gBx6DpW5oP7WPgK9At9QuJLSZjyk0R49cmmqM18Opi1qe4LOsjgJc/Lj7qCr&#10;Amt+UlkBBOPmNed6P8VfCeuosul+IUJLYBQ9/TBrb/teynXzZ9VEmeQisP1qJU5J+9oO3Y6gXtqg&#10;C28ayFe5IOKhfxHDDCWlhYkHkZOK4fW/Hui+Hpf9I1Fl7kKNzfTA61f0rVPEniqBZ9O0+W1spI8t&#10;PcxBTk9ML1qXThCPMHvy0Zv3WtaOYzf3zwxgfwsep7cmqNv4rTVwP7HtbhnB5Cn5R2znp+tVLLwB&#10;b3OoLf8AiDXLnUCnCwBdsY/AdfxrrtOtdN063WGxsBGPQdqzT191FtpLVmKdF1K9cjUZguRlVU9v&#10;fuat2HgfR4/9Jnslcht3mTDOD6gGtS61OKxtjK0DEjoQleffEP8AaP8AB/gm3Mmr6pGrY4iVCzgj&#10;2FNUalXRGbqwiegwWFvCAlqowB/CmcflUOpazo2iWb3+tX0cMUYy0ks4VR+dfKfxC/b21LDW3gu1&#10;JcvgyTAquPoDXiHj/wCMvj74iXBfxD4juJU3cQiQhF+i13UMFOKXMjmqVnPZn1/8SP22fhN4MLWu&#10;h3X9sToSNttnYD7k8flXz/8AEP8AbY+KPjRZrfRrlNJtW4VLYfOf+BH+leLhpFcO8pweuaqzl45X&#10;RZ85PAxwK7Y0IJW3M01E0tV17UdWujc6jdyzSyHMkskhJJ981TMjyMVGOD2qCM7WIuG24wcZrpfB&#10;nws8deO7xYfDmhSSqzf60rhQPXNacrS8he0itOphG3LsrMG+UHAHfNT6P4V1jXb37JY6bJIWPHlp&#10;nNfSnwq/YdNwYtU8ea1vUf8ALG3bv+XFe5eHPg74C8MWq2Oh6JBAVXBkaMhmx6nqa454iENFqa3u&#10;tT5P8Cfsb/EfxMsVy+kR29u5y0l1OqgD6dc19D/C79kXwD4FtBcarZpf3Kgbmmj/AHSn2UdfrXqd&#10;lpsWn2Ci3KsVGMEZGPzxWpZX1gsCK4Zjt+YheDXNKvOpo9genwrUj0rTrLS7FbXStMjEZGFRF2gD&#10;29KuXejI9uovW2xsAAEPI+pqVoraBPtQmCDPAlyPyFWJ7yF1WC4kRjKocKi/rXPeL2HaVrsoi1tL&#10;NcWbAqDg55yac+uy2rxQXcJ3MBh4V/pV60glBOyOMKp5Ldvrim3VvAQQbl13Nk+Scf1p3Eld6kMl&#10;1BLKGgLb8Bkjfpj1NbrXFhMi3t5BJcCJBvPmYWNRnIXPT/69Yo0y3uLlJjbSO5wAze3ripdY8PWd&#10;2v2bVFJgfmWHzztIHqucEe3St6VZrToYzgnqecftzapYan8ALqz8BXF3LEbkT3qhAggRGAYHn5ix&#10;I79B04zX57T69fm6aX7ZtkUYDbuQPrX6PfF3wpF4k+HWqeELGdLeK50+SKEoAAGIyOPyr81df0yW&#10;z1KS3mh/eRSbGZTjBB6fzrqjV9vUb/I3w6VOnyr8TrvDPx4+Kng6VG0TxvqMEUbbljS6cR/XbnFd&#10;94b/AG+/i7HqQS+1K0vUVd0scsOWYDtu9+55PpivBr/Uru2jZBaDBXuuM/TFZEF/drcLKsRXL4fo&#10;Mf48V0x5+XRmkoUZ7xTPsvQv2/8AS9cKHxx4H8gIpDTQ3RbK/wCwCvX6muw0r9rr4G6xEYINUSBp&#10;cKRNblSv/AsYH518RWuq6Nsa3u7qSMkdduRn+lMkuLeGQ3OkyjcvAVv4x7ihV5pWZk8vwsndI/RH&#10;wz428J+IAJfD2v28nmrn5ZMMf8a0dQ0z7ZB+9BcFhgsOPrjmvzoTxdrsKpJpF9cWdwp3IltKyjpj&#10;jB4rtfBH7Wnx08IIlnF4weaIY2x3yiX6deacKkr3cjCrlyXwH2BrPhuzmV4b2B5UA5jPIP4MDXHa&#10;h8DPAmtNi506WN3OV+zAf4VxPgj/AIKCeK4WA8WeFNKvf+mqwEPnHswB/KvQfDv7cnwk1+4WDXPC&#10;13pCsAX+zxo6E+uVwR+VdVOpSm7SdvwOGrhcXStyq5Bafsf+G3hS4/ty8t9x+68YOB+QzUkv7L3g&#10;6MGCz16+mccF/KUZ+g616TpPxo+E3jbSVt/DPi6xMh+7byz7ZW9MhsGlbXdMsphdandWkIAwm+Tk&#10;/maUpwuQlidnf8jzyx/ZW8AJMs802oyTLgpkIN347TWq3wB+FnhO0fWNSsI7aJV3XF9d3YAVeuCe&#10;BXG/Gj9t/wAB/DqaXRPA2lLq+rKpWWZZW8iFs+ueT9K+V/ih8cfiT8X5je+NfElxLbxsfIsUkKxJ&#10;/wABHGfc1PKnqzop0q01ufQ3xL/a++DnwxE2nfCHw5bajfg7RcwwBIAfUt1b8K+bPib8c/iX8XNR&#10;k1Hxh4nnlhU/LaREpEgPQBBxiuNn1EqxjVQyg/KOlOgHlxO/mD7vAJ/lSglTXu9Tt5IKzepBd3rP&#10;IYnPHftimW5xJs3gBPukDJNOnZGAkZ8huh9KYidTEw9sjtVrlG3oWoBIjfKfvLyxGM0+Q7FHkls5&#10;wd1QxssZ81VLbehJ4FTXReVUZ2HzDPHenF22MpLQyLqOO3lYLn5hljnqaxRdGK9V4SAQ+TjqfatX&#10;XUkjl3BmIYYx71kzWTIrTO4DcFQK9TDVfZVIyT1VmctSKqxcXszp4I0tJIHGNk6EqQeM9f8AGqtv&#10;OtpqU2mSuAHJlg9weo/A5pNEn/tPSmsJpgkkT7rds9G61X1KAatF5LfuruBsgdwfb2r+1eDuJcPx&#10;JkNOtQkvaQSUo9mlqree6P5G4t4cr5DnNSnWT9nJtxl5N6P5bMm1Z7wWUv2G8MM/lnyZVP3W7Vmf&#10;A6XV9e0nW77XkW4lZwhVgFDkDBHA4qufEVzaubXV4jlesg710/geHRtN8H6hf6beZZ5JJZUU4IbF&#10;fm3jPhcLisvo42MP3kZKOq1s9fuuj7vwsxeLwk6+BlL3JJSVnpdafkeXW2hve2UmuqLiOO31OOGO&#10;NZMbAGXcT6k5H5V9D/s1/s1R2VzP8TviNqZtvDsJDrBKPn1Eg5Gf7oB4JAyw4HUkcP8Asw/BAeLb&#10;648f+Pb17LwtbS72hbg6hKhyFGeQgJ5I69B7e6avrl/461KKC3hMGnwvtsrNBgY6BiBxnHQdqfAf&#10;AeIzWr/aGZtfV/s07aS23XZfiacd8b4bL6X9m5YrV18VVPWPdJ7uT69vU6e/13X/AI0a7Bo1jbi0&#10;0W22ra2ca7ECKMBmA44HQdvrXsHg/wAK6N4T0pLPT4ADj95IPvMfeuV+Hun2fhzw+NPSFTLIweSR&#10;VG7OOBn0rrdLu3uJFRHJY8YFf0dhqMaVNRjFRitElsl0P5sxuIdefxN3116vzNuGNZTtUHn171Fr&#10;HhfRdbhNtqml29ywHIkQEL+NPivYFPkWM+SBiSbPGfRf8avxRi3iUSINxGUQHr7n0FKbbOaClB6H&#10;hXx+/ZD8P/EPwzJa6ZCtjNG26CaAhVDehBPI9q8R0/4beIPCHhmTwj4vs1JizEGDfK65OGH4Y4r7&#10;mMUFxG32x8vj5F28fh6VxnxD+GmleILKRJ7USIy4LAcivzLjzw4y7jLBt0rU8RHVStpJ9pf57n6d&#10;wV4jY7hqsqWKbqYd9L6x84+XkfCFr4M+H/giaDUNX8QXNtdyzkOlpF5zKglGVKEY+5gjJGQxxmoJ&#10;nRpi1tOTATmJnXDEHpkdjXbfH74B+MPCHiCXxLDD5+m3Eq7r2NADboAqgMM8t6cfjXJ6jY+HbLT7&#10;Oz0iSSV1gLzyM3cu42n3+U+3Ir+Wc84PxnDUWsbKXtL/AAy1iv8ADZbed7H9QZHxThM/mnhYxdPl&#10;VpR3f+L/AC3K8HmFlYOTjqDzVsvNGoDD0qraAr8rnBzwcg1MXdvmeXkDPNfFzjZs+tSTRasZyqmU&#10;x52nB9DV/QpfOmnfaQCcDj+VYsF4sLFMnJB5FX/D89yk8hIZFc5Vsdawknyu5S0tqb5tlgkLNjle&#10;eOlZ0lxGsxDSggjJD1JPqGI/Kaf5sYBxkn1zWLf6kBOqRZkZzgADJNZwi2XJq1zTlvxjfIvCjjb3&#10;9ql07S5NUCzXgIGcrH0/GotF0meR/tF8NzsBsUDhR6V6b8J/hfqvjnUVtraPbCmDPOV4QZ6e59qz&#10;qVIwWg4yS1Zo/BjwL4g8TavDb6KZIViIM1yDgRD1z619aaPZvZaFb2NxdPOYowvmu2WYjuT61yXg&#10;jwfpXgm3Sy0ckxhR5sQAyzf3iccn2roY78XEyWTysiqxOFU8nrjjpXmxVSVTneljac4OPKXXkFxN&#10;5NuWwhAJAwf/AK9XrOzkCBijD39PrVaFkhIRBgAcZ64q1HqjxRmCN8KexreU5SlZnPGCirrcsndF&#10;ETt3AHPJ6VRnlIdmjk2hh2HemS6jIrbypIx83NU7nXIIEIeRQAcEMMVLdtS1du1iebUIrdcSzB1B&#10;wfavJv2hvjuPCli+geHb4LqMoALBFbZ046gjg9cVd+N/xb0vwb4clkjmWS5uMx28UUhU7j1PHIxX&#10;y1rWs32uX8ur6rqU0s0h5eZyxAHAGT6cCtabUFzv5L9TeNNN2Y3UNRvNS1CS6vLjfLN80kjcnNEN&#10;5H5Q/fhfbaeKoXWoR2zq038fAxyR71B/aixfu1mVgDgHbnNLllUd2dHMo6I97/aM1k3/AIsaFcSQ&#10;w8pvz39K80OpSlSjsUC9ea9i/aW8JJZaXaeI7aLZyY3x6YyM14OZnlkaKV8EHg9K8/CVFKjZdDqq&#10;xcZs2tM8QX0EvnWt5InP3Y5DmtOXxDo+vsYvEGmtKx+UXUUmyRPxxhq48meN98cgO3sG5qW3vkMh&#10;WcHB7HjmuzfqY3vozrdP06PTrvZ4e8cmES8Rq6MrE++OPxq3Z3/j7QNbgbUdaurmyZxvnjlZlAzz&#10;n0rlIlMwEmn/AHlGODk/Wi91TXI7b7JBeyK2eW3nGKuNSV7XM5U42ufXnwb1T4S29p50+pxX2oth&#10;jJeShnUnsAfu16gfEsF/EILVV25+VVOQBX512XijUbLUWYX5W5ifLujZyfWvRPht+1N428ERGwDr&#10;fQFv3kc5O78GrnqYWE7tPXzEpM+042ufKLQXIiyQBlaiEs9ndiaf7RcuD8wTp+NeN+A/2uPC3iNk&#10;trl5rS5I+aOXBVfx9K9L0v4iWOrRq+l3SS7lPKEYP5ViqVWn0uRK0mbt1JPLcCR44dsi4Cs33R6V&#10;5n49/Zc8A+OLmbUNTluYJpukkNwcKfUBsj8K7+2u2l/fTqXPZRWhBHJfJj7AG5/j5x9KXNVgrrQn&#10;lpPfU+TviT+wL4v0mwbV/AniCLVFxkWcsYjlI9jnaf0rxvxH8KfiL4IIHijwdf2itn97JAdv/fQy&#10;K/SPTPDFzGCZUlm3HgTMNoHoBird34Yguovs95pkDxkfMjoGH5GtoY6svi1IlSivhZ+Vs891LMLT&#10;TbWS4kzjZGpOTXb/AA1/ZK+L3xQulvp7RtMs3YbpZAQ232HU194y/AH4VNqx15fBmnpdl93nx2yr&#10;g+vHGfet2PQoLPP9kyxBo1OUdMKT9RWzx9vhVvxMHQm1q7/geCfDP9iT4c+BY45/EFrJqt5wxe5H&#10;y8d8f/Xr2TQfCvhvR4kstL0tIQO0KBR9OK8V+OGu/tZ6L4hnHhTwg13p0y7Y7rSSJzGnOQwIBU++&#10;KwPh5+1d4g+Gv/Em8c6JCZGlJm8yZhKg9DnkH8KbpVMTHmU0326mCqKk7ONj6Wu7OO1wbXaxI4Xf&#10;txVJbS4uLky2yPlep3Vx/hD9rX4R+LpI7T+07e0nnOFju35PbA4r0/wteeG9ZlKaTd27OCMxrKue&#10;e+M9K8+eHxEH76Z3Qq0WrxtczZIb6K3+0y3DctxGACP1qTTItbNwhW0XaHyd0vB/ACuxj8JRM4Hn&#10;ZY8spb+lOi0ieGfIZdo+8NnUUlTcUL2zctjLAtEjk1F7TdIeJjJklfpx+gpYodOtHF09kGTGfMnO&#10;4k+gB5rTP2FnyRLlhkoy/Lx/WlitrVLmO3nhTE5wpWItj/CpSaVrDbU3e5l3k8qSCOMOv2hRucv8&#10;w/DtUsGm6uNsv2TcB/FKRjFXtYti80kUEfzBc7mQlQPb3rImtdZkVbddWkT+6A2Bj1ohCTV2VKpC&#10;Om5bj8QJYXjW9xfQsc8CMEbfas/xBqnh6OOS71TWIrYKDzNIq5HqO+KqNp+p2suJ5UC9pCRz74Nc&#10;X8S/AeneJneVtaljnKACSJRsAHtWyhFWuzFyclotTM8efHX4W+H4ZBFrtxqD+W2RAmFVu33sZr8/&#10;vFmvNcaxdzzQF2eUk9tpzX1N4o/Z38QXk0smm6xFqAH8C5DfkTz+dfMfxM8Mah4V8Z3Wlaja+W9v&#10;IfMSZMMM4OMV6NKFBS9x6kRnVTakYMl5eoRcSyh42BHzH7g9hVO5nhncwwzgqDliB1OPrVmZg8Ba&#10;OMY5yueo+tZEum+Y/wBqguHTgnKg5Hsa3Udbs1jNrQsK00hdTaSKU4EueDnv6U6Ka8iXazIUY/ex&#10;gj60tncSOF2SO4I2sVbr74qSS2twH3gAsOnpSat0NIz1IrqfUtOjSZL0jccKI35+vFSWus39y4M8&#10;auQfvnqDWPf2hikPk72PqhyQKu6KHmniSN3K9WdyAP8A69PljyXL9ozrEjlW0F2hY84bB6Vq6XqE&#10;0YUySqwC/Ju6k1jW1+2nxPZrMHEi/dAqzp7IYzIjB3I2gAYrCSa1NFNGlc3wt0MyMfMzldrY5qGf&#10;xXqeq2+zWtdnght1Zy7F3kfj5VBzwD054FQNdSzkW0iqD0HGCD/WsTxhqCabatCIZQTw2wHJHB5q&#10;6M5RmknuRVjCcG30Iy0clvvaRi7MTnPWqyPKAUkcbemB3pbOdZrRZI4xyvBI5FNAlbMgbaMYBxXV&#10;c59lZGewM1z5EShjnKkjp71aktjsVGZcccMcZpIbSQXLMGMjHOCDyKlnG2Mjhnz1xQ2QU7iOLcI4&#10;Vzg9x1/yaUI7koF5xgii5jTBIGDxwT1qCKVlJUMd54BB6D+tN6jTuPZv3oV1OBwwHrVm6kdLcOVB&#10;PQDH5UxIdjK+TnHLGodbuXVA0RYvwMLThe5nJ9zOv8GTe8jlxjC+tZcwuPtDzEnkk7H6f/qrVuEm&#10;jRWKlpO6D0qOCymnB8yHDnr7V0xkupi3d6Gbp955UgZHYDJ4HPP4VpvcxX7j7TuDgHEwGGB7fWo2&#10;8K3UTebAjqSQSinrVnTvDuqPdiI2kr56sR0r3smzzMcjxXt8FVcJdbbP1WzPMzPK8vzbDuhjKanH&#10;z6ej3XyMy/tZ5oy0ixXKD+JvlYV2HwN8I6Jq41FNZtZobH5Guyz5SRVz8qnjBOSD7c0+08E3E062&#10;7bRFjL/L/X0rTl1WG4tW8N+HDGYLVsXAjcBm9Tj+foMV+8cJ55jfEZ/U81pwdKLTcldNtO6jvrfr&#10;5H4zxTlGC4Hp/WctnJVJppJ2aino3tp5X6m7qXia11ma30nR7MWukWChLS0QYTA4BwO3/wCs8mu2&#10;+Hr20dwLh+ijC+xrzbTGjCDC9+ldV4c1V7UBUyPm9K/obCwpQ5YJWS0SPwTG884Sd7t7+Z7RpmrN&#10;IqrEevGK3LPVplBs4htGf3kmcFv9ke386800TxEHxCkvT/WHP6V1emazGAoz8+OB2X3r1oyjLY+Z&#10;qUpQPQNN1eKyQeXErTAZVW5VB6kd/YVpWOqu+XnlZ2Y7nkbkmuHstQEK7hLnPOc9TWzp+ryMApYH&#10;j0pSpxauZKTTsdjb3HmJvRcr2J71IJtyFGIwe2KwbLVSpCs30rUhlRI0uLrKiQExoRy/v7D3rjnT&#10;UWbRu9jN8T+DdO1qzljuLaF4ZFxJHKgZW9sHr9K+cf2gvgXDYaR/aHgvRBuS5aa6McYDBMHhQOoy&#10;Sce9fUsc/nt5jsvyjrnhR/SsvWdPttSjdYYUDEffK8t9PSvmOKOFcp4rwXsMbD3l8Ml8UX+q8nof&#10;WcK8WZpwrjVWwsrwfxQe0vl0fmfnpJmOYo8JVgx4K96c+UQymXAz0HWvf/j58ArPVDPrvhBY7fUQ&#10;Cz22BtmPt6N/Ovnq5t9Xswyajp0scicSNsyD+VfxzxnwZmPCeP8AY11eL+GS2kv0fkf2HwrxXlvF&#10;GXrE4V2a+KL3i+z8vMglkaNgUbgjOc1e0S7nhdpp5HZG+6GPGay7ve9t9oSGbLqco0TKQKraVd6r&#10;cyC3trGZgWAHyngfjXxE6T5T6j2icro6SS7uLmQRDduIOEXg4z3rS0bQvLPm3A3yOeT6ewpdD0OW&#10;3K7oy8hHYV6Z8KvhBrvjbUAWh+z2aY8y6dcg+w6ZNcFWooxfY3Vm13G/Cf4U6n431ERxI0cCMPOm&#10;K8IPQe9fTfhnw1pHgjSItK0i1CqF52dWPqT3rP8ADPhvSfBulwabYOkSrwCw5kPcj1NbapJcLutb&#10;Z3C4yOhf8+MV5vNOq7vYtxUHdvUnsoGLeZPMY48Esy8nt0GK2fKhjUPBMUBxn1bHfpVITGNFJtT0&#10;wccmoJdVdxsBZAMnBH61WrYlZI0J7uJ87gGU+q1Et7AhOCF5+YmqEt7HH8zOTgHgD+lVxc2l07Tv&#10;yB/FuxTbCztobd/rFmsY2IQAQOG4FeW/GH4keIPDlx5mn2mn3VksDPcW1w+GbBHOckY9iOvStP4g&#10;/ErQvBWgS3WpzR7WJ2A85PoRn2r5Y8afE3XPHOu3N9PNIkDgqsYbG2POQMVvTpRjHnkioc0na4vj&#10;Dxzc+Mtcl1W5tVgVgTHbw52RL6KKxpNQUQrESSrjtzVK7u1iZYEkxuGcH+7VaBprhxIocosmSc54&#10;z2o5XJ3Z0uXLoaOp2xMS3EBJbKgOOtSRq8cYREGAMDFAuSkbFiAqHOc1mv4gunYtCrbSflye1JJz&#10;iK8YS1Z9m/FLTIdY8A3sd9MX2KWiYfwkV8wam0STlIz908kD9K+uPEot9Thkt2eKGEgrtPIYY7Cv&#10;lHxdbQaXrt3ZkZEc7LnbjjPFeJgU1No9TEtXTMtZUjJdRz35p0bGVd4yQeME1n3l5ZWzmR2BDHjm&#10;nW13IysqvgZyATyK9XldtTk5lfQ0oJJrJxJbu8ZAOcGpoNSMshuZpQJe25QR+VZMk13IhlDjOeuM&#10;0GQkMJj15yO9JbBoytf6zHb+IpfMRAsrDAVeBnuKm+2S290drAA547mqWqwW73NrMVDMWKkj6ZFW&#10;rmyF7DHO4IYKOfQ1peKSZgotNo0Y76RcNkozLztPeug8OfFHxX4U2R6Pr80KBg23fxn6VymyTaNr&#10;EgdRUQujtYuy4z0x0pxdnoU1zH0T8N/2udT0aSOTxZI0y+ZtYRcYHrjFe8/Dj9rL4W+KF8t7j7LL&#10;uCxrLgE++K+Bob4yxZByx5HvVzTdYmtl8xLh1I4yMjFKdKnUWqI2dj9LdJ+KGh6vutrK9VnHRSwz&#10;+lWZrjUrgG4Fz5isvCqelfnnoXx18b+Gyv8AZ+qlcN84P8X49a9f+H/7a+orpQ0vV7trSUEAyhC4&#10;de4z1FYSwi3gS30PpuTUblcWazBlLfMAf8ami8udMS70KngR8g/jXl/hL9oX4X60iSDxATOQd6y/&#10;KOPfNd14Z8YeFvENv9rsdTW5QnG23bKj05FZyhKCu0Gr0NZpHmh8uHIOeQ2cn/Gue8cfD3wj41gF&#10;l4n8JWGoBs7hPACcfXqK6R9QLkLDBsUHknr+FW7SGxtYjcSsMtyVH+Nc85csk0VGKkmpHgmo/sUf&#10;Da5uJb7Q47rTmZNqkTNKkfpgN6fWua0/9nH40fDK9mu/Buti4dXxbTLJtcr64bofzr6QurvXLycx&#10;2gVEDfJuANMbStXmYy39/wCY3cIcfyrdY6tTjrL5bmSwtNu8VY8H0z9tD4h/Cy5Tw9488PaldXwf&#10;aWuoDGDzjAYj5vqMiva/BX7WPw98T2cNxeagLCZl+eCdCSx74I4qDXtD8NaqV0/WtCS4BUnfJGHA&#10;P1PevPPFf7LfgTXJ2vvDurX+nybf3cMUgMSn1x1x+NaxxFKtbnjZ+RLpThfXQ9/t/E/gnxS8Miap&#10;aHLfulWXOe/QGtPxDrLaDZi400RTj7rKp5X34r49ufgB8aNBaGfRb6Of7P8A6hoboqWHbritC9+O&#10;P7RHgCzSw8R6BM9ukfziS1JUAcZ3L0/GtI06E3ZS+8zmpRWmh9FR+IZ9W82EyvGSuVJf7vrVC51n&#10;+zblbi4RpGHRyM5HtXjPgn9rTwvqsjQaugtGmXBZX4Hry3SvR9I+JHhPU0to11RZyRmAKQcj1orU&#10;Zw0S0JhK7vI6CXxW96pjn0pxHjHnLnjP1/pWRrWkfb45CNSlkgI+aMYDY9M11NhrVtdwpte3iccM&#10;ZRyPp2FV766tUCym4juD0VFIH41zKEk9S+ddEcfbxadb2JjtNPeN16Lv54r4v/a9S6n+KM+pXelv&#10;aiaNdpdMeZt+Xd79K+5/EFl50nnQMYzj7oQc/iRXyd/wUD0mK1uNB1dL6KR3jljliDD5BkFSQOef&#10;m/KujD8qqqyE5TtdvQ+cII0SJklBPPDY4x/SoLuL7PEfLYZBzuz1HpUa6vBErwyxpKynna5GB75q&#10;G41GCf5ywG370ec9eleg4SvcuFWLRNptuNokgjGMHK9MZqxcNDFGFngwD096rWeq/Z5AgGwKflGQ&#10;Qw/Gr+qX1hdWn7qEhifuKO3rWUk+Y2Th0MiSMSOzlAARxnsPrRp20yLvyMHP3simXFylsvnsjIiD&#10;kN7VNaJbS7ZYJ9wcDAHHWrs1qPexrJDGrhwxVv8AabrWpp6yuoYLg4OMHknrWXbgKQ80O8Dua0Le&#10;+iYCRE2beMdqzshXa0AM7yhjHgj5trDn61keIEe8l855mRIfnKr1c46E+lbNxLDLLggrnkcYzxWd&#10;qNrFLE0YIDMhAJ4B9M4og7SuJydrMy7OXzYt6tkbjyOlT21uC7HbvHQADr70llCsYAiRFRPl2oeA&#10;f61o2kSGT97tYA9Ow4rd6GTd9jLiikivWZmyFGN2P0psQZ28oxEs3QHoKl1AEyNtOMkn5RUUU0cc&#10;3zFvlGVIHX/CnFXZLdiPVLeK3UsVxg4xjr3qgG25klwuRlmA6Va1O8F2h8xSMHhSefxqC2sdSvSG&#10;jiGARtIwQD61aS6mTqaWRYmKbUZ7oBV+9ipPsUt8wFpYkLwfMfjH0HetnRPBjzosl2VkkJ+XCnGa&#10;9X+Hn7OuveKjFeasosbBiP30wwWH+yvf9KxqYinS9So05S3PHbTw2qgzMpJJALOevtWvpfhaAR/J&#10;bD5fvPjivrfw5+z58MvD9j9ng8MJcH78s1429pD2Iz0/DFZutfALwZfXbzWenm0Eo+ZY5HIA+nIH&#10;4VlDFOpL4WE4xprf7j5qh8PJKyhLZCAcHIwRV1PDts7BWsUzjOQ+M17FqP7OcGnzxx6RraJvYsFm&#10;jJyPcj/CqF58HfEkKTm3jt5khXMkltOGC/XOMfStXJJDpzjI8h8YWcdror6fYRbHuQULL1C45xXz&#10;98CoNauvEGsWUlxIzWs4LneQUJLA/wAua+r/ABb8PvE1tZDGkvHIDlJJYm2kH3x0+leA+AtEn8C/&#10;tRaj4S18JCut2bNC5G1WckSDGcdww/Gv6M8Pc14coZbgIwqr20akueL31WkuzWx+I8bZfnuJxeOb&#10;pv2MoR5Gu6eq7p2OxsPPjT9+zFwecnr71s6fqJhAVM7+2T0qfXfD0ujz+bsGD8pHbnpWTJG1lKVZ&#10;uev1r+lvaR+OOzP5+jTkrwmtTrdF1R7Qq4fJJ+VSep9/auq0DxK6/LPL85PzZ7mvNLPUWGD6cVs2&#10;msM2NzAEDkg9a7qGKXU87E4Nt3W56/Ya7GyrtPGMEZrbsNWXACScfWvJ9D8TPCwWdiVJ+Uiut0rx&#10;HCI1ZWyzf6tc9f8A61d8ZpxPGnh2n5npllqcUcKzTqHkIzGmcZ9z7VesdSfUJvtOozlVQfvJj0A7&#10;AD9AK4vTtWW7KuNqEqAwzx0x3NaEGoMwBZ9qKcqh7e/ua5+VJNt6/kHI7pJafmdnNqMNyT9kDRWy&#10;nMaSHLN/tNjv7dBXMeNfiTZ+FoSxugHAyvqfpXK+M/idF4ftzHFc7m5CRg9feuC0+DVPGN//AG94&#10;knItUJKxs2N4Hp7e9fLZ7xHg8loXbUn26tn2HDnCuLzzEK6cV32LupeMtb8X6zFdzRyCKS4WKJU4&#10;3MzYA9zk113ir9k7wNqTjUfMvzKTvcRSfKWPU9P0qX4U+Ef+Ek1aLxncWvk6dZErpcW3/WSdDJj0&#10;HQfnXqVybtoFt0Rm4GMHBr+N/EfinF5/ma5qmkL6LZPsvQ/rXgrIcHkOAdOnDe2vV+fzPFLj9k7w&#10;Z/Z6NZXjW7gHdLOhYsT6j/CsSf8AZc1yzPm6fPYyx7sCRGIz+BFe+No1pIc3Ussnqq8Z/KnXLWMS&#10;H7IpXacKpPH1xX5dKvXezufb8lNO8tDxnwp8C9E01vP8VXCyD/lnFbMR+Zr1Lw3qOhaZp6aZptrF&#10;FFEuEhXggDv/APXqZtP0S/RnvraPB+9glc/lTls7JJENhZiKNR85YEsw9MntWM/aTepUXTirsuLP&#10;BfHzBCyqcEODg9eevbpWraziYeYsSqVA3qMD/GsHzI4xtG5Qp4ANPW9iO1VXYysTv781dmkkjNav&#10;mZtyXKDLLIc9gRz+lQTXqSZ88lh0ARcGsaXUHjcobo8nIbt+FR/2hfLJsWcFCvGOefTmm0hXZo6l&#10;chUDNhl2/LzXM+M/GXh3wlo8+s65cmCIQnawPMh5wo685GM9qh8VeOLPQbKS81658iCJCd7cAnHQ&#10;Dqa+YPix8RZ/HmtSyJOwsw/yRK5CsezEetdNGirc0tvzBc03Yg+IXxJv/iBrp1C7iaOIMSkG/dt9&#10;849K5tryGJ2md8Rjv2P/AOqop7uCFTJsCn+LB5NRIBNsablf+WaH+dXJc7uzoj7isiveyzTX6RRy&#10;F2PTuoGMVpR6hDomnLBtDvu2hP5ms63LWIe/uhk4KoAOaaym4dHJO9jx7cdKfKnuZczcibU9ckuY&#10;o4mj2tI/l5A+8TVu10PVRAohuU24+XdHg4rLMlqiec6YMb5LM2DnOMj1qmTr0pMjaxJyf75HHbgU&#10;csErPQLTk9GfeHhLWU8WaXJef2Vd28MaEQxSReWSPb5jn9K8++IPwc8NakJtQgneO6lyzrI+Rn37&#10;11+o6zrSXi6VpVhMYwf39ztIRc9h6n9BWfqVrfaoJtO0mwIETAyzSNkD1Ge59q+ZUuWd4HvuCkve&#10;PG7r4XJb2pjsbfe4YgSnp9celcjqPhbV9PuXaS1kU5A3oOCR+lfRs3h8QCBbq5k2OAMIn3j/AEqP&#10;U9K01Ihp8UClTy6SJuJP9K7aWImt9TnrUoP4dD5plfULTcqxblAyw3YqKPWrSdtsqvGPVx3r27X/&#10;AIZaJqvmSRWJg7eanGOOw715z41+FV5a3BnhlWSBVzwRu/Ku6FSnPR6HG1Uj5nNXF5bPamNAHKsG&#10;jI45FaFtqVpe2SMzoDjG3NYF7aXNjM7pDhF4HPNUpr9ot0UZyCAB2xVulpoSqvvanWI90ZkSEAxj&#10;O/jmle2DkxvHyT1rF0DxLPbusN1gqRjd3BrckkglZZI5wcjPNc81KD0NY2Yy3jFvtfygQvVM0+O5&#10;ZZd0ifIWzg5/Km/M7bFOMkkZNIjF2ELkkK2QAelWp3RLVicndKC6BF5OR1qJL0xuyLISpHfHFSyR&#10;xySlZFxg/Lk1TuYWEpYMDxx83T604SJlHTQ07fVI8/Kx5HOD0rsPA3xw8V+CPl0vydoOArAgYznj&#10;HQ+9ec2/mbQWXnPfpQWZDtL5y2eDW0ZNadCLJs+ofBH7Z18Z44vFsDeVvG6WIbgF+nWvYfCf7R3w&#10;58cS/Z7HWYv3JyY522NjucHrXwha3fnwGEyYI53N1qYXctrL5kc7ByMjHespU6NV2at6Fe9uj9H9&#10;C8aaBqcxTTtTgl2/fSNwcH0OKv3epwlD5RRiD8xLH5a+APB/xo8a+CxFH4ev1h2EsyjnfnufWvU/&#10;An7ZepWt2lr4mt0ZGIVrjBYg9yea5J4BSl7jLU5Jan1G9tJez+YXTaOck9qZb2cUMjwtIdo+YR4H&#10;zV5rpv7Qng3WYRJYeIIrhmAHy8N1x0PPeup0DxlZavDutNSBReGcnGeeRWCo1Iq8kJt7I6iaKZ4U&#10;mudqIOFt2flj2PtUyCNoDDqUCICp2xq2Qw759axjfaPdXyW63jSMOqL1Na+oTlYUiuLoAqv7tGbF&#10;OUoxVjPkk9TjvEvwY+EniGxbTr/wbYxYYlJLWLymBPfK159cfsuW/hyeW98D+Pp7cFgy2t4MgkdF&#10;3LjH5GvZ3tBK5hni3k9VVunvmlm0ZEiMcUZU4GWZs4rSFWUfhuS4QvdniEmq/HT4ft52q+HVvbSI&#10;/vHsJPOO317H9K0tD/bX+H9qfsmr6dc290MIITFhyc4xz0OfWvUYNFuXu/s/k/uwcMVUZJrnvE/w&#10;m8HeL5TaeKPC1vOUzseWAGRR/vDmuh1oNWqK/wCBm4PeJctPir4a8a6dDcwXkUckg/49pbgAr7cH&#10;r9K4r4v/AAt8MfFHw6bG4MKTsSLeZfmO7HGfaud8Zfsl+HLK8e6+HviLUNJlPJhd/Nhz7A/Mv4Gu&#10;Suvhr+054JsHfwxBHq8CEkwR3ZDr6lVYLn8zQo0Jaxk16kNStaaPIfiL+yR4w0LzVSxhuELN/pFl&#10;N178gjNeZaj8IfGWnI0ttbuFwCRIOcfWvrLwb+0V4k8O3g0jx38PZrWWL74mgKt7kZ6/hXWN8XPg&#10;X8R5m07V76zimSPaYrlCpB4zzXVHEYqCskpLyM/qtKWqdj4Gm0/XtPdhd27s2MAuowB6j1qR9WnS&#10;PypY2j3sNq5wSP6GvtfxJ+zr4A8SgzeGmt4t/wByYfvFY/T0rzbxn+xV4lZjeWV3aXagZEUEXlk/&#10;gT/WrWOoytzqzJ9jiI6xdz5yOvpJH/Zk9s0hY4AByQe2TUsN5byusBcw4XKgKMZHUV2/jL9nHxH4&#10;dle5ms7u224JbyiVOO3+TXG6l8P/ABFpU7ahGgljY/MqnHHpjtXRGVCfwuw/a1ab95GxotwkkYMU&#10;isGYLu3da0ZLC4RDknaTyf6Vx1tql1pUnmTW7KF58l48DPrmtrSfF0msOLeGceYpCtkHH4VEqMrX&#10;RpGvFs13OEBfBA4KhqpagilfLZGyQAMGp1uoZLlYEukOMiQ4/GmazYCW28uVdyHqwPX8uRWMFZpG&#10;kmZtqjx3ZhVSBn5QK07V4otyOAScdaxtMkS2nliSTfuf7rg5X8e9aCyOHABwx7A1vKOpkp6EV6sY&#10;mxLKB3OKz7EXU6SmC2aVnJ2qTwQK3LPw1qGpp50uzJOQJOg/xrrfD3g0GZLTTLB5ZnAUBVyT7DFJ&#10;zjBC5ZVHrojjdD8KXdyBealbRxliSUzlh2xXceBvh7qHiG4XStB0l5AWyflwF92PavV/h7+zFeX4&#10;XVPGZkto/vCzXHmH/D+de0+FfD2k+HLBdJ0fTUtoE9F5PuT3PvXJUxE6nwK/5GkY06fxM8/+GPwC&#10;0Dw08Wo63At7dqAQrL+7RvYd/wAa9QgsFeAt5PLkY2jHI7VagjHmhfJfYw5YYwKsTXEIURiIsOx9&#10;K5eScpX6mnPHl12IotDmuFCF0kfqA6kYrL1Hw9qbmWS0aNYVZQVMX3vU5ret5p1PmxwMxzhdvI/H&#10;OKnM93PbmLewUD77MOT+BrdVKkfMxdOnLbQ53S/D8Ag/0u0cOW2DaM/j6VNJ4MGlDfbRJE0hPmMG&#10;2tj1OK2Xvb+3hKR3xIYYPrVO7uZIrVpZbxkXYS0jtwoHqT0q1KpOS0M3CnGO5my4spYrG6hiuINh&#10;BcyElfzHNfIn/BUX4RJqvhLTvjJoemLY3+gy+VNIGVDcwueMY6srZP0Jr3b4i/tF/C/wlYzsPEyX&#10;14q4igtkLiRv97oR7g18d/tMfHbxV8bJItPvJY7XTbNy0VlAcqXP8THuf5dq+iyXA4ihjIV/ht3/&#10;AMjzMdiIVKEqW9zlfg9+0TaXuiRaF42mu79RJ8pVQTAoGBlict1r02GGw8U2jS6bfxXCwrmCWJvm&#10;I9x2PtXyzqXhTUdF1NtV8OyNGTy8YI+Y+3tXQ/DL4p/E7wdqDT6PoJuJJXXzBJas3AbJxhgORwev&#10;Br+iOE+Oq2WQ9hip89J9370fTuvLc/HeKOC6GZv2+GhyVV2WkvXs/M9wcy20piuVIIPJq1FdlFBE&#10;nb1ro18IeIfGvgCy+JL+EbrS5LyMmS0uVGflJBI9jjIzjiuPniuLN9pQ/KeUbtX7BlufYDMKSq4a&#10;opRfVO/y9T8px+SY3AzcK8HF+a/q6N7TtTBO6RsoOetbuja5KZw7ttOOfRVrhIb4HAQ4weFzWhba&#10;uQiwq+FPLEnrX0dPGq2jPnauA5mer6N4oWaYAuQidAT+tTeKfi1Y6bpR0qwt1kuGPMxJyB6dcV5b&#10;J4kMEGyGQ5PfNang3Q01uT+3NYY/Zo3+VWP+ub0+n/6q8fPeIsPlWEdSbu+i6tnrZDwzWzTGKEVp&#10;u30SNfR9KudXnXXNYzIsjZiiI+/7/wC6P1rvfAfg27+IeqfZSCmk2jj+0bgDAcj/AJYqf51l+DdC&#10;1Dx7qh0zTpFhtYyBeXgGBGv9xPVj+le36Bo9joGjR6VpgSK3gTaijt7k9z71/LXGvFtV1Jrm/fS/&#10;8lT/AF/4c/pPhnh+hQpwjCP7uP8A5M/8v+GL1vBotpbx2lgEiihQKiRjCgegpFlCqRGHcE4ABwRV&#10;OSS0Em1HVj1yhzmk+0W8YAEmDj/VivxarKc9N2focXTpu+wx7uRmeO8mCoAdrBv51DKIWjGJGwfv&#10;Oc0yeaHc0xQgLknPIAqrcMb0+YrEIB+7CnH6Vi1Z7jUotbDoXLErHCzLyMvnp7VchvmjfZJbZPbb&#10;zkVVgmWGMRNGxbPUEc1KLyCGNmdG3euP51E9HqNcttB8127ShHXYGzgkDr6VNE0RAiuDuJHUiqM2&#10;sqVCSSryMjK1UutZVW/1oEgHyruwMVC5m9RtK2hp3SxRqd9srBclQB2rF13xLpvh3TpdRvmWKCJC&#10;8ki4GD1Awe5qt4h8b2OlWjXmrSbYEQ7nyAM+nvxXzL8avig3jnW5LbSJXjsYconz48xeDkj6iuuh&#10;SUvenohcsnoO+NPxVl+IuubrYsljGQsfG1pBj+ICuCbUHt2MgOVBI96jmnUKMnjOVJOaqPO918qu&#10;oBPOQRzW7lzvyRrdU0Sw3qXjGeTIRRk/Wr9he28amSeQ/NgKAemawvOe5lWF1ULuwQD0qXVBMuYb&#10;dx5QIK88k49fzpSjd2YlOzLepXaXN0ywTZjj4G49+9WLQeWoeVWzIQo4zjPQ/wCfWqGhgxGW5vIs&#10;Kn3QTyTUb61HPKLBVeRmcl242rxwPXPTpStzOw02kLc6lLNO2mmM+UJuH/idv5UKupEZijyvYlaj&#10;33sE0SRwRlWz5hY9Pf3q/FrVpFGI31DBAwR0rOo3J6GkIxtqffUEllaMXmcPgjJLCqPjHUtRtdOW&#10;70G2R42b51MRb9AOp96SC107RhHcjRZ52K8/vcbT2PP+FWVutXnss2svmAyZEU0nyxfTNfMuMFLc&#10;933jlPN8V6vOPs+lTGWEZxJGNuSKtNpE4t2jvbCRJTycpwT9OtbE0V+u6e7AtVVsiSI/6z2OBxVw&#10;3a+QsltbkSEYZpX5rZVHbQxlG7OC1PTb4xtFcQMmc/IjHH+Nc7rHh5Y5d32cuu35cHGT+NetS6TD&#10;chbqaZUZYzyMZ965/U7Tw7dPsjuSz7+Ux83446VtCvd2aMnBp3PG/FHw2OsABbRLeQjOB3/DvXBe&#10;KPh/eaMAt7BjHPmYr6K8Rw6MfLgjZlc8bwNzcdvauO8ZaRYapZixnj8xS2SxPP4Y6muqnVmmktjm&#10;qUk7vqfOd4LqyvcQxb1b+71FWF1q7tHjlabr/wAsm/lXpOtfCiaHN7aRLJHglWK4I/8Ar1yWqeGL&#10;eRWW4tsleAcc12udOe5zxVSG5VtfE7b1ilhBGThvSrFtqtpHPs+0fMc8huMVmNpl9p10POjLxMnA&#10;I6VXMZvWYRo25TwAuOKh0420NnN9TrQ6yjzUbdkevIqK6cJKNjZIHK1g6VcXFrL5K3BXK5wTnNaV&#10;nrFg0CC8wj7jubGQD61m4tPQrmuXBMuQWUgAfMKjMCO29D19TTDJBdzlba4RwB/CetPRSrZA+6MZ&#10;HSnzWYuupPalomZZFI4/h71J9raK3MeCWX7pfr9KrpLvkEhcggY2+tXHBkQQleSOfelzWFy6aFNb&#10;yeOH7VE5UjjKtT7bUt8nEu5d3Jz1NMFmV3BTjcMhSc1RkWSEnfGdvT5atSiJpnSx6oYJkuLeVo3Q&#10;g5UnP513PhT48+M7O4Au9WEkOANk6ggYHBFeYWM0ckCSyyYbb09akDFASr8Z4PpTT0A+vvCnxe0S&#10;TRLS5j8TQ2t/tVmTlw+TyM/5xXeeGvHsj2n9u634lSQOFEbxR5AHYcA/nXwrYa7fAMq3RJK9uo/G&#10;uv8ACnxl8ZeGrKOxsdQJtkfeLebLKT24Nc0sLTd+U05+59pR+OIppC9nC8iAndcSNhd3pk8n8K29&#10;J8R6XqDbob4zkH50XnYfpXzT8Nf2g1vrc3PiS9t1dXHmq7kY+gPat/wz+0ml9rs8Hh4W/wBmMxMk&#10;k0SRnJ6YOefqawVGorxYSUWk0fRGlx2zSGaKcqzMSBKe2aufbxHIyLD5jbSMsBj8K8dn+JN5FDFq&#10;GsmRYmb5pLbMnB6DCZNdFo/xN8P3k62lhfymTC5EoYbc+uetL2d1du5jKMk7WOyubX7WoMsHlODz&#10;hRzVW3uLaykkRJPMcEfO0ZytJFq5uY9gnC71xkHnP9akNs0iqnmbuSGwcYFKL7itYrazFp+sWD6d&#10;qdhDMsp+cNCDkehz2ryXxX+xt8G/F1/PdDSrqxuJRnzbK52hT7AggV7FCtqjlWhPXkk9KcyoF2Jh&#10;Bj7xNOM2pe67MTiuqPmqL9jnxz4Ou/t/gH4rzKig4tLxWYj23KcfoKpaprv7SXw2mMmueCZdZtU+&#10;7JZuWO0dWJXOPxxX0vdeVEvlqGcEcsKg+xrKhEwVAx+6/ORW8a9Xq7+pPIkux86+FP2pPhv4ic6f&#10;4qV9NmLYkh1C3JAPcZAP64rpk8EfBb4ghnszpkkjYKG3mVW574BH8q7jxt8EfhV41Qx+IfCFkZCP&#10;+PuOIJJn/eHJ/GvHvFn7FOiC+Fx4M1y9slYEjzvnwfbbg4pt4eSu04+j/pjSnppcueIv2K9B1X95&#10;p0zIT0E0YYfmMGvO/Gf7AvjKxYX2k2aSxDqbZxuH0zg12uk/D/8Aau+GtiZPC/jiW+iiIEdrNPv+&#10;X2D9PpXQad+1r8U/C1m0XxR+FxHl/KJ4FKbznHRsjnk06bqR0p1L+ujCdOM942Pl3xF+zt8QNAux&#10;bf2fdqsWSJJYu/41k3GjeNNIYR3NgG2t82e6/Q96+0tD/ai+E3jVkF9pstjK3ylbmMFfxOOB9eKv&#10;3fw8+DXj0SXWkWtjcTnJZ7GZcn2G3IzW/tcVH44/MxdFdJHwxb6LfapMkMdk8b9XVlxn/Gup0XwX&#10;PAhF1ASSBnfX1Ddfss2uoOJdAe5iDNz9ogyV9gcit/wv+zR4X0p1k8SwzXUsTA7WUKhP07j6mnLE&#10;uUdCVGMHfqeB+B/gT4m8XotxFam2sxgvdSLgY9u5r3v4afDDwv4AtgINNM92yfPeSYJ59PQV3d9o&#10;tjZ2KwWUUcbL8ojDjGPTimpoV4sSsDHHkDoefyrndSFTSoW3VTvEqPZo8yzlsKVx5WAPxNTRWyb2&#10;JjOCeAalfTJbdC7zSiTd8x2cZqOWOUHZcSDp1FapRtaLMldv3kTqsIjOWDY7AioZobYsWYAYPQGp&#10;IbS2mjxFMpGOWc55ojtwsxIbkr1/z0qouNtCZX5thnmTnhFKgcLuHGKaJ0XIDkMByCOKkmLKdszq&#10;F7HHes/WbC01W3e0Esi5HLwyFW/MVVKKUr2InO6tfYoeMvGFn4c05rt2Hnbc+XsJIHrgV81ftP8A&#10;j34h+KI7XSLa8bTtJOJZWnJX7SwOdnlg52Y67uDn2rS+Lni74sfDaW+0nw14A1K7uP7RLpqBikfz&#10;rY8KuQGUgYB5wQc15H44m/aL+KMA1i++HmoxpF8u97VtuPXLYAr38JShhZqalH70cmJcJxtzO/XR&#10;nm/xA8UeNY7hppLq1nj6YChQAPTpivPLr4jW8UrR6lprs5PPksCDXrV58BvHHiMhvEe2FQv3WfcR&#10;+AwP502L9nTR7IYlCOR1DR5NezHHYVK0rN+Wh5rw1VP3br1PH5/GtneXG6w8O3D5HBKdKs2Xijxi&#10;6+VpehyRfNw6qQfwPavY5vhdYaXGbe30/AyMybAARVD+whYgRrCFAP3geacMdT3jBP1bZXJUTs3b&#10;0R2nwP8A2hPGngzwE3h3WtPgufMldy98zSEBsfLjPt+tZPijx54b1G5F3qhiszM/LICFHtjt9a51&#10;odieY04Yr0+auN8Xu1/MwLbVLYGec49K9/hvNcXl+OdWhJxvq10fyPMzvAYXH4VU68U+z6r5no17&#10;EsZD2swkV1yskZyCvrxVcagYV2O/QV59oPiu/wDDRW2t5c2+NpimO4fh6Vtx6rcapOYY34B+fkfK&#10;fSv3fKuMsLiKP76ajJd3+R+N5pwhiaVa9CLlF9tTp7fVFufldsqOWwO3oK9G+E/hPxL47uY44ZpL&#10;bS4eJZh0x/dTsT79q8z0SaxtZITdW7TxoQXQnaG9uOa9d8NftG6XotlDpkPhmO3hjUKqW03QfTHN&#10;fm/FPGFSu5LDe9N3SfSK8u7Pu+H+F1hYRVX3UrXXWT8/I+gPD9t4d8M6HDpWiafGsMMeNoHzMe7E&#10;9ST61KbyeX92Igm88AvgYrybSP2j/Bl1hJvtUBOQWePp+Vdl4Z+MPgjVYo7eHW4GlJwFc7T+tfh2&#10;NWMjzTcW23u9z9Owqw82ot2S7bG7dTXNqCUyxP3f3e0/kaiGoSTbTLPt56nr9Kbf+K7e1iW7n1a3&#10;ELPwWA4/HNUXuo9WuX1CIliBtiWJuMfyOa8uNac170beZ2zw9Om7qd/I0Yo/P+RrpQDzgHtVxrdG&#10;j5kJ2984qhZRXifKYdqqBgHg/lVz7X5O1AhVmHz7ehNZyqN7AoKO4txG6puG7JHynOVqDfI44OCc&#10;DBOBUV9qK3C+Ssi7VyDtToc1WeZ0QIGAw2cjmhJtDej0JZHlVmVQCwBG0dz7VzviPX49GtGkv3WF&#10;uQsbkZPHrWveaxHau13J5rRZAYBOf8+9fPfx/wDi5Y+INSk0rw5EyRRyfPMsh+bseOlb0aalLXoJ&#10;c7iZHxR+LQ8XSvo+lJJDaRn97ukJLsPXnArgZpo4gJW578HkUs15C6MoACA5bjk1lXk6CJm87LMM&#10;KFHQV0v39tEaxtEtS3InXCy8EDJPUVUu59qFYuAM4OOtQCeJ0FvDLuUffbpk+1JeXAdBsc/K33Ti&#10;mo8pnJu5ahfytpLA85c46UsUjXMuCMbe2McVUWWaSIRLuOfvDip0uY7CMzFS24hVx3P1qd3ZFIo6&#10;pr95fmfR7WB0RQF89H5bsQP8afo0V4ImtGtwvzARnOTUVvBChMm8ZBJbBxWppVu0syuGI3HAI9Pr&#10;U1GoxstjaKXzGpLrFtdR2r6V54fhCOx9TXQ2fg+Ka2SW8t281ly4yBzUmmWNzNcLFJGryGRRb7Qc&#10;v0wD719BeG/g1po0K1OqxRG4MQMvfk84znmvJxWLjSt+h006Tm9D2WRobu5E0V++CMFSmabbadqs&#10;0r29t8xz8sjIBx3PWtCC2jjuADFtAP8AByM/U1YNjdXDGa3lKjOOOwryXaL2R6SvJbkcmmWjW6w3&#10;t0zlQCyh+M1mXAupJ2Gk2iRBR/rZCOT6jrmtXyLW2/c3VyC38RcVTu7rTo7owxXuQB/A21RUxlJg&#10;4x3MzU9MvZLbCLJcysuSx+QfiR2rLj8B66LY32pNHGu7O2BCgx65JJP6V1en6/HIxt45UdU+85AO&#10;au3cMuqKIyqmM8sCf5+lWqtWnoJwjNbnB2WgaYjyJa4kk7Fpc/rT/skEIMT2cIb/AJaMP4vb2rrb&#10;zwlZQRskRJDnDfZSF2/U1k3/AIa0bT/LmhnBVMlv3hO4+5JpqrGW9xcvKtDnZPDdpqCtMlmGw2Ac&#10;cH6Cub8UfCPQNXhM0dqltIufmiTk49RXocl83l/ZILXYuMqpxz70l1p4FlskILFc4xxT9pOMrpi5&#10;VJanzj4w+HepaU5eSAGFeRIEOD7fWuMu9M2SSXEK8k4yihc+tfUuuQaX5SWGowu3nsVCJHwRjvnt&#10;XmPjr4MCd2vtEOxCSWt1+8BXbRxOlpHLVoyXwnhmoXMcrlI7Mq0Y6lgozUC2slzZvJKpQ9wfb09a&#10;7LVvAkdv5o1G3MRQ4CyHt61gXHhS7eIra3ZRQGAUt0Fd8JU3HQ5rNaMwRPLbr9ohm5V8blPWtDTv&#10;EV6gzdsHRhn34rMfRrrSLaaK2fzCDgKTnPvS6dKZ1ETwbWjj+8f1reUVKOhmptHU2WpWN06NHOqg&#10;Dla1rRfM64IPPAri7WWB7cHCjJyGB4rQ0fWr2EBFkLgjAyeFNc04NNm0Jp7HTShfNC7OMYJHaq3l&#10;I7mNV+oxTbTXLeQgTSYcdc96sCJSTMp7/pWSbi9TRpS2K82mQS2wRQwwe3aqkovrSPbG+8BhgucG&#10;tgCR19+OgqG4QIvKkZOcVSm72IkjOsdTcXBUgqTkH24rRs9SLhcyZz+pqjJagSCVUCkjoTxmkezu&#10;0uFwd0bc+6mt1ZmTnymjc3jW0okR8ZPY1Yt9SubaTzYZmjDDLfNjNZU+7yyC5JxxxU1tPIYlV+oX&#10;mi5SdzttF+L3jjw/arb2WuzGHOfKd9y/iDXeeF/2hI3sEt9QsyLrHMqqFUn1z2rxVHURYCsMnFOg&#10;lkbkjHXqaicITVpIuLcGfUHg/wDaBXR7YbdeW9dwZClwVcx+w9hXVab+1XpYtTPqcJjBIVY41LsX&#10;boMAY6dq+O45pwh5KgjqDitzQPiHrOhRpGkkbQrkvHLErhjjHO7v71l7Cm3ff1KbUkfZPhr43eH/&#10;ABZZyNd3T2TxEr5V1mNjzxjdjP4VrW/jXw9dXUGkL4hha9njLrB5w3YHtmvk3RPjfa6leeR4x0uO&#10;8sgoSNHiU+SOSNuQCBn0Ir03wH4l8J3ySTW11psswZSl2UHmRdDsUbtzDAxWdSmo62+4SSbPdrSS&#10;S4ma1mKkjkAPnFaDaXI6rJn7v8W7rXnmm674UezXWYNbRwZwHmtzuMbk8g4PGO+aq3H7RXh3RNTn&#10;8OG+lvfKUs1yhACoOdzfMSoB4rKnGrOVkv0FKEIq56HOhaMQi0Lndyw6ContyvzMpAA7VieGPGs3&#10;iKzW+jt4o43cGHy5dwdCPr655rQj1loyzvblWU7dr5x9ee1XKnKNRxe6IXw6EsMfnO9ovKueCR+H&#10;Wn3fhHS5rdrW+0u2mEgwQ4Dq31yKuaQttKxnltwQeQWbAH5dasokkjllBKqnG0HBHSs5Qg5XYc84&#10;6I8z8Xfs8/CLxFKLQ6Db2c7nEkto/l546ELxXGan+xNHazyXvgDxfcWskR3RxmUge2GU+vfFe3Pb&#10;RR3A88srOCRuXB9ce9SyXKLgWh+VR+9YjnPpWinUivck0TZN6o+dIE/a/wDhc+3+1bjVLWL70U3+&#10;kLx2z94cfStrRv219b0yfyPHXwtuC65WWW1YqR/wFh/Wvab+880AxF85zyuTmsLV/AnhjXm3axpE&#10;U5bBVmTkHvWsajmrVYp/gJqz91sy/DP7SXwi8aZMGtR6ZdHGYNSPlEH6nIrvNImtNTtBcx6jb3K4&#10;BDxybgR68V5Hrv7Kvg7ViZrEG1kbO5gu5OvT1rlL34DfFL4fyfb/AAZr9xhFJDW0zOPxTNRKlRlH&#10;3ZOP4otS1s0mfRU0am1YRdvvZPQVzGqaf4itHN5azicP92MEYU9jgH/GvF9F+Nnx98JzOuqRpqKJ&#10;1hnQDA/Dn3rodK/awHlbfFvhN4XBzI1od20Dvg9amFKvGWkk1+I2qVtND1i2hmS2jjvV2uYwX2jg&#10;1btdME8Ru4pd204wo5Nch4V/aF+HHiNktbfWbW0lf+C8BRgPx4ArudP13RrhPMtdQtZ4WX5XjnBB&#10;/LrWrdSC2ZzumpPczdUMFtMkFxdBHflEK8n3x/Wi0fR0iYhi0wPLM2BipNYtDe6iL+G+SNFj2iNo&#10;s8HqAaqQ6E0V2zkRrG/O6NTgjsOatVOaKT0MfZqLukR6rbSwDDnKvyCW6VnSW2mmMrNOFz/C68H2&#10;rZmsbJtRS9eEO6phZC3QHtjPSpTplreSF/LwQvysI+h/GtvaKCV/6/My5HJuxxN94T0a4n33Gj2z&#10;98mFSR6dqgXwV4blwG0O0wvI/wBHTn9K6u4tXcEC3wQ3zLiqdyscaHy1BYcH5cD8zWiUpLREXhHd&#10;2PM/i78LrLxR4VkttHtkSaJ/NhCxgZIB+X9a+XfEuivo9xJFfwsjxvho2XBB9K+2NSjCp5cgKnB+&#10;8eK8q+Mnw20DxLpMmrTNDbT26Em6IwCAM/N616GFqukrPY5qq9o9D5M1zXtM026i0qcAT3IJiUAD&#10;gda5zXNUg1CVYxbgCP5UAXoKs/GS2hvNRh0vRoxLflzHbyqSD6k57Adc1h6B4e1vSE87/hKJJLmR&#10;yhlKoxBKlWClgSOCQa+zwMKVKkpt6voeDiqlWpPltohZdKGnh9Q1O3eGAEMXljKgfifp+lReHNUW&#10;71m+1a3lIincCPB4OO9O8bSXs3hKeW9127uyTsKT3jsm7OOVJx61H4R0022lwiLbhUHAPeu2tUgo&#10;Nxbd+/8Aw5FBSi1dWOmh1K4lGEY8DoKsW010/wA+5h6E1Vt7cbQTEckdQT1rShtDNCglYLjqFOeK&#10;8irX5dz0oLmb6jrW9uGk2Gfkdw3FaVrrk8EqhGYjOBzgmsue2W3xsU7c5+tSWNjeve+YUJhZAUB/&#10;hPtXHOqpq72KSs7HW2mva3qkS2d3qkphRspCWO0e+M133wx+IGp+FL5I5p2ntiwBhkfgD1X0rzTS&#10;rZ4NplnCk8AA5zXS6XIwlCAAkAce9eRil7RW6HVQk4yufUdjq0eq2S3cRUxyIGVlORg9KhumhVAT&#10;IVY9qwPA8l7p3hOytLqEjMSgHHc84NassBvGJlBUjkjacfrXgcsYOyPW5pS1YxpFQ7sgA/e3elZt&#10;1relWcxt5J03Ku872xgdzUurS2NhGsk95H8w+VWODj09zXh/xi+MATVn0PQrVcPB5TO5zsB79evW&#10;uqjS51d7EWkyD44fG/UtZv8A/hHvCl35NrCxDzxnJfp39ufzryDUrr5SzsWGCSxbrV2+uI1gdy3P&#10;b1NYGpNJt3MSDjhcYzXQ2notEWkoLzGTakvlNH0BbhsfyqlMZPMVoMvkcnIGKjuZjKgTy8uCM46C&#10;p4cFWtsAZUbua1StqjNu7sPjjwdgAUFc5Hao28uRtkeCc5JHemXE+1WghYcNgDPLf/Wpsl1FpVi2&#10;oXTBFiALkjPBOOlK3RbjjuS3XiK28N2xluLIztN8qIe5FYCeIb25Yi4lZlZh5aKMbf8AGsrX9Zhu&#10;NTkvYrhpInIMIJ/h9K0fDWb5mljgRYsjOTz71q4KnTuy1o9NzVjEtxbqZ2aPBA4P3q2PD13I14LN&#10;lI2LgsT0NZ8iCLc2QUP3gTitTwbG2qavb2EMrKZDtbK7mI9vXiuCo7wbOlO257N+z94MTUdQXXNb&#10;tna1hb/RmB3b3/pz79a96jvLGBBCkvCjjeBmuB8Arpfhzw7a6dayTHsWSFWIyQTkDnHPPpmuteAM&#10;5ZdYeIZ/1ZhB2/jXzdZyqVOaR6lKMIQSR6XdiFGZHZIlx1Eh5H41l3nihoF+zWd6QSMDDf4Vs6tq&#10;+ioQlzYxsACoG7BP1rDt9F0yeX7YIogqtkISSQD7961jQjBc09TF13J2joQxQXMt0WbUJZgy52Oh&#10;IH0JHFRW2n37NKzfuocHPmqCfwrTu12ISsQjhVflPmbVz75rKieTU5AEmlyX4MZ4+uTxVwbb0Wop&#10;NLcW206SxjeWNJWkX+EyH5h+FW31a/spke5mZY2jybaEggn1J61Fc6dqMckMUd4WRebl5JSSf9kA&#10;Y/OrmmWenC7S6FzJCycLH5YILZ68g5q6kLQvK7ZMJ3loV9GuvHHiG5mN7HBYWA+6u/5lX+8zHAHF&#10;U9VtLG6nW20jUvMSNgRM9uSHPcqfT3xXVT2ulTSGe8d5nkHzPKxfjsME4rCnd7bVTaRXCeZcAiGO&#10;fhiB1wBXJFwc9Ohu/aKJFp8t15oe+YhyMB5AMY9sVcuA0RVprMsXXjGc5zXNeHrHU77xHeXa2ty0&#10;cIKs9wGCl89EB/nitjWNR1fTII0CFJGHzsGzn8KpxjOaSsTdqNy4fDpuIH+1hlBPy7wQfwrHvvDY&#10;hhae6KlScMCx4+uK3NEuNcuYIri4MkmekewA/jV7UGlGIJrYMCNxUrk/pWE+aErJmsWmjzXxF4S0&#10;PVIneSzNzCMBEZACoA6g15j44+FNwxa48PcnG5oG+8v496+hJbqElo207y0bkFyM1zuuRWdxI8tg&#10;w3uMMCoA/M1pSqVIy0FOMJqzPmDVPCt1bx7LlSkhJ3KwxgD1rDuvDgMDySfKMEoU7+1fQ/inwTaa&#10;hYNLf2O5idsbIOQPXPeuWn+Cn2pTJp6yhNpVTOMAt+FehTxq+1ocksK76anhcPh+7gUAsRhSyKan&#10;hv7izCQzQgsG5DHAH4ivUNT+D3iHTmaae2eZY0OTa/Pj0z6CuMk8IajPcst3YiIBuA3UD3PrXXDE&#10;U6z3uc8qcqa21KFtzeiVSWG37pbpV2XWxaFVkn2oSAMDAz7mlv8Aw6mnhjZ3BAReSTwT7Vh6jBeN&#10;D5O3gEM24k4FChGcgU2kdXZavZPJ9naVSSm7MbZzV0SQXKkRMGz047V55p2py214FKgbQVBzxit3&#10;+34oZUlMpjQgEqDxUzoSi7I1jUUom5PANnmxNgAnjNPskE0XmfhwayLfxLaSiXz5GBzu/djt6Vf0&#10;DW7C5QrbTb2zhkI5pe8oi5YuQ67g8o5VcA+lFlG5A8tyD3qxcJ5iEhdpBwN3WorADhGGcE9aOd8o&#10;KLT0JxExjIyckkHHpTAZI2G4/jU58tTuZ+CMc1FNCAokUcZ680KbsFmOjlUSZlTPy4UH1pokVlbI&#10;ILHjIpnmMjidlzgcE84qJWYuwZm5XgEVcXcJD4p3JxnHPQnpV3TtRmtJPPiu2idRlHjOGBqhBG4D&#10;FuOew60KHEgOzb+HNVfW6JWq1Ok0rxXrml3Baz1SbY3zSL5hwxPUkdK7jR/jNpj6PHoGq+GbGEzo&#10;yXmowwAu8ZP3MfTjNeUowLfMxYkcAdqljuvm+dgOfWk4qa94a0eh7rpPxXuLKzkayvtjRqRp0MQT&#10;bhem4Dk+9anhj9oHVNX1g2evz2jxNbZnWNmCwNyMsMZIzxxXz7HejzuHI2HjHGfpW9beKmtbYKtp&#10;AHKENIFAZlPUE9aFGMUEnzH1h4O+POj6vPDoDyozKCqTLAURsDqPauyPxBtpIzDFqu+XcAF27VHt&#10;nvXyJ4C8b2toqP5jx7D3ctjiuvufjnaaEYJ0iW4G8+bIoBYccAc8VlKnzVUlEXIuS7Z9Cya4s5aM&#10;3G506qOw/wA96nS+gKefJGCduAVPFeG6Z+0P4Q1C1XVNUlYTRMFFpDuBck8cHr+fau+0n4l+HNWI&#10;trW4Pm8OIipJH1HOBTnQcSE5NncabrMNhL9pbTEuCfub3OB/jUuqeIJdSmU/ZoEIHGxcYrnbLXrP&#10;VVMun5YLkF9pHI61cS4juVByFBUZw2DWNoxlruPVl64ublo1t4mK4OTt5J9fpS2ivIAXJBA+9u6G&#10;mLAYgsskuSScE9qnADKDE4wVycjH/wBepc0NRsjMu/Dun6q//Ew05JVZiXyg3N75HSua1v4ReHLq&#10;R2gtiN3KxuuQM8cd/wA67aBwuVPzAH6U55AWKuOnvxU362Gro8Y134B2mpTB0slDIrIdhAGAeuMV&#10;m3nwb1vRpymiajdW6qg3OjsMH2OfbpXuymOPc7LuwOAp5NFsxnj82Sw2qDw0g6GrVecVuLlTPArX&#10;xf8AGDwdcLbya/JfW7EgR3CbnYD0P0rp9N+OXin+zzJqOlLsP3oofnlxnjjgDjr6Yr07U/Cei6jC&#10;QbXaxySY+Cfyrnbn4R2FxL9pS4AlIx+8jBx7cVv9YjNWkjLkkndMteHfiJ4Uvoo9zzWshjBMN3CU&#10;K59+g/Ot+317S5ZHisZ42ZOqQybj+IrzLxH8F7+K4A0e/kWEsAzlvmHOTgc456UmieH/ABdoKyWp&#10;urmTyzmJbeNFllGclS7c447VLVB6p6iXMtGj0u8na4lDA/Pnoo561n6lDbwzeUsbs7EdVzj1rP8A&#10;D1h4k1B0nuTMgb5/njw6+1dJOkzworqHkAy+9sMPfjNJ1fZNWdyXRVS9zmtVt5zGNlqTsB2sF/Wv&#10;Iv2kriPT/hnqolvFim8gtaRhsGSVRlRjuD3r1D4oeP7XwNpLOxzdTcW8Qbr7n2r5i8deJbjxTeS3&#10;utPJK7seHP3R7DsK9DAyqOXtGtPxMMRRpwVlLU+Yh4g1S5vbjVtXktUmClY4Wmxgk8kH6Vz1143l&#10;tJoIBbKr28rOzLIHRyc8iva9e+HPgPV7otNpwR2OSwGMmsm5+Efhe0Jk0/TFV16cda+so5lhkvei&#10;0zxalGbeiTPILOTxP4ulltjCEsmn8xm2nnnOK9D0bSYre3SOEL8sfIxzWsugQ6d8nkeXj0Xiprex&#10;VroeSM8duK2njHU1WyOZUtddytHEuzKn7xwc8CrVnaQ267ojnfgbRzzXWfD74I+K/iRfbdHtooba&#10;Nj9ou52+SP68ZzXoNn+y5q2j4eDU7SYgHe5JGT7DBxXkYnMKCk482vY76OGqW5rHkn9gXEzJ55VF&#10;PO1geo9a0bXTHjVXcD5ehVen0r1Ff2fdflfMlxbDaMMzFjn8MVpaH+z5FJc51HVD8jfNHDGT+p6c&#10;VwvHUlGyZv8AVajd2jymw0Z5pw8cLscjAKdea9S+HfwteC4i1jX7XCt80MBONxHdvSu78L/Drwv4&#10;buAtrp672/5aSEsw9625dOgDCWEbgDz279q4a2MlNWWh0U8PGLuxlxpGhanbpYXEUvyJvVoyQA3T&#10;g1Tu4rPR7Ixw6pKpVeBdSYLfj+n5VYvrqfTrETlNiKD5u/BAHY14t8dfipZNZ/8ACO290ZbmRVDq&#10;gGEPXOe/BooQlOyb0NZX5tCh8YfijNG0mk2txHMMHbKku54z35AxXjd9cG/leYFpJGOXbuasXEnl&#10;M8k7tI2Mszty1UrfUAxd4oVV2JAz24reUltHY1jFp6sLya3S2jR2AJzk981h6rdvdXBkilycDauO&#10;nvVrUrmAoWjUZ6depzVFIpWn81yMKvPHeqgupNSWpGts8cZPVj3x0p9wWt4FhRAZH5fHJ+lXYZYL&#10;GwFxcqNzqR5fcn2rPDGRzM6Dc54x1+lU7MziiCKKZQBej96ThQOw96wfFfjjQjp9xoqo0krAo5xg&#10;KRjmn+NfGi6HMdPjG+6ePOB/yz471wVjDNeXBlmOd7ElmOa66NJNc8/kDk07GxpllFdMBcbiM4HB&#10;rpLa4g0e0KRhhj7pXoTWa1taQW9o9rOjSGH96qZ+U7z7emK2NPmsI4zHcWzO5TO5VyFFZVpOXTQ1&#10;puMRurRa5cRQXTFMywrJFEDkge/p6ivTvhP4T1PRrA6tf6fLJcSwrJEoZQ0WSOcdTx2FL8KfCOm+&#10;J5k1G5iPk2+3e07n5sDAFeiG10qLUWbQLvdNESro0RGD6Zx0x3ryMRi4v93bRG9OjUfvplL+29Xt&#10;IUjjeRiQWdICQ6g8HPNb8Xjj4gwRiG1e2eNfutMx3n65zzWVb2uoW076hOJcnO0xsUUtn0x+H410&#10;VrpGsPbq76dyRk5QE/ntrz5cl9bM76bltsfQaaAzQ/6EpdkxhpG/Xiqc9lrblZWil+Y/vSjbSf1q&#10;ppvi7WLyOKW+0iWNGQfNITyT7ev1q2/idrVJrjVoWS2xgld2fyFd1ShzSu2efSqygrIq3y2vkY86&#10;YMG+YMSTkepNWNOvrZNpW3OSMb93C/hVdorG+spNV0Vm2NESFm3AkjvtJXP41xsvg66eaPUb3xBq&#10;DlXLzRRyeXG5zkZAJOPYGsOZU52cTpUVUjudt4g02W8kgmOr3cEUDCSSO3YKkv8AvZ5I9qbNf6em&#10;LuTUAof5YGU/eP4U3S9Uku7GDT9NsrmaZlJ/1TbfTq3+NXbnw54gn0oNb6GnmxvmQyuNwHtjg1VS&#10;rRS5XJfeZwpVU7pMgXVrmykDNKruBnkZFQWtmt1qz6vnF7cAATBs7VHQDP3RVSTV7O3uFsWudil/&#10;mGwFh7CnfZFmY3K3Atxn5GkyTj1wKl4elTXMkVGtUqNJsvLquq6bqbQvcx3AP38N3+oqbVLuxvRb&#10;Q3CnG/dIqPg1jx6Qrzt5t0zgnIkDMAR6/wD66tWtvHC8kt1KSUHC45P0qIYZzkpN/hYuWJjBOKR0&#10;h1fRbBcWN6ULKCXbr9ATVK78Xqm77K29ivU9qxI7+S/CIwKIuWffFhifTP8AhUz30UsGy2hAyeBt&#10;I5/GongacZXbuVHFza0Vhmpa5q0sOZQFB6DHJNZQbxAztcaSLIho9k32hCxHPVeeKt6hE7nbNu8z&#10;HEaqST7+1K8djpMa3U1y0e5Pm3LuJPpgc/jWjjQjGyRCdZu9xIgqQJDOgkfjJVOv0pmqRJBDFcSC&#10;Qhnw0IXn/wCtV+fU9C0bSX1u8ulMBXcrkZBx6d81zuk+ILrxTrP2u181bSNcmNU+Vs9snk/lXm8n&#10;M27bHoKUrK5ektJtRjNpHhIdwO3pu+pHFU9c+HGneIf3dyikKOHjHzD8akj1jUxrwtZdFktbWNSZ&#10;ZpQRuHYKMda6/QLZJLYXV1ZmCMjIjdwW/TpWFTnhqjSPJKNmeH+J/gHq0sJfSJPMXJJWQgHjtXH6&#10;r8Kta023Iv8ATpYl7ME4P+NfUr2yHMVlbqgGSVGAMe9Z9zDbXe5RZedtXaQw4/8A1VcMdiI6bmU8&#10;LSlrex8dzeAlN27NDIuGOCe/+FZep+Fb4KsSRb8NnHpX1ZrXwp0DWwZTpX2clvm8h8Y/SuW134CN&#10;E+7SrlmJ5VJE7fUV6NLMbvXQ5JYSy0PnoadLZxYEXlsDghu/41DaLNp9wXUlWDZ3L1HfrXrniH4X&#10;arpSlb7THwOdw5H6Vxuo+EpUcvaoUAYZTAwa6o4mE+plKnOJjf21q18MmcgooO0Hr9TVvRNfS5uT&#10;ayqUbPU96bNpV1byPttVfA48s4/nWdJZyQ6ku5iGwdxHTNUuWYarU7USRRxbpQFHYD1p/nQG3MaO&#10;oPBIHNclcaxqKAWpdJUXDdckflT/APhKPKTebXHTO045rPkZV4tnRPFsAO7GeopZYSCrAYJPOaow&#10;6krKrpKWUjknrU76jG8iqZzuY9D6etLVIqyYgZIp2U5Yng4BqZQm4M/PHPtUIaUuzLHwBks3pTkn&#10;gkReikH161Sk7GbFkMW4pDhR/e28mleKcIGCg5HIUjNK7JtJjjOCOh5omXygAeMjoKtMh3FiJDBn&#10;XnPf1q2SU2bjy2ec5qvAA6/NIuc5HvU3mNJ+7c4wMjaKObXUqyauTWLOsuFlIPZs9KtSSqoVJJN4&#10;B4ye9UYop4n5OVPc46/jQbshvmkGc8DpxVK4o6M03u4iwbaNynoB0FdB4f8AHNxpMciW91LC8pAM&#10;sbdh2PtiuT+0u580Kh5HA42066nxCTEw6ZzTbTZVz6A8D+OLJdNaSw8UmSUpyCD1xnpXR6H8Qb29&#10;1NFNxEtpsy+5j8reoPfmvlyy1iS1kIW4KhhyAcZq9D4hvo02219IGYY+VsHFSqSvvuEkmlc+wtL8&#10;dWN1a7NTu44GiO0MxG5u27A4FacytqX2e6tdVlgBGYdj8SAdTivkrQPir4v0mAWcWpHYQFdiMsR6&#10;ZruPDvxV0+Ewzw6nL9oaPaTNck7c9gOhHfpUum4yvEjk5lY+kPtdq8Zh3KzAYJPUn1qfywUw8irx&#10;2avKfDnxVtJ7y1j1HUZPLnjwkiEbBz+YNdkfFenAJFBfQszfMyrKC59OvauaadylFo6POxihPygZ&#10;yR1pVVUXCknJ46msbTvENndzNCtyDt++MgbT1rXs7iGVVZZw+fQ9RWbjYCzErAlzOMdMnA5p0QVJ&#10;WMshwTxzkVUGpzNL9mWxkLiXBG0bMetSSTshAaIHI6Af1qk7E8rRI0flMUMiMuc5AxUNzb2ufPZA&#10;8iDhlHzfQVLDE08OZ7RQ3UZOduKYS8TldoO7gZqlK70JaKrQ3kF7HcG4kkUk+YrgE89OR90D6VPe&#10;xq0nn+RyMLuU889amYxSR4ljBOQRkdCOlIse5iwVdzDrir92QlzI+e/j74a17VfEdxe32n3KW0WF&#10;hlUZXb9RwOa8e1rTbuHdFbO7HjO7tX2/LbRzlvtELSKASqkArnp0/wAa4nxj8GfBmv2krz6BbRTy&#10;sCZLZDGR3OMcV30sY6cVFrQ5Z0XOTaPjvVIZLSESm3UyEY68VgahLdZZSCodfuBvWvp/x5+yp4X1&#10;fTPO8L6xeW8wX5YpSHRm984IrxbxL8CviDoOrnS9U8PXbyM37uS1hMkci+oIruw+KoW1dmcWIo1r&#10;nAacJjKYGQMJO5ORXYfDb4R6z8RdcWxsIktrdRme9dMKg7AepPpXd/CX9k/UtbnGu+MQ9nbJJ+7t&#10;JBteUg9x1Vf517fpvgSPRhCLWKOF0YDMAwuwYwD78Vji8fFu1L7zTD4OT+MqaL4S0PwfpFvo+lWE&#10;CLbQhWkRArt/tMQMk8VfkCTcxwK6lflfHUEeta0thOJxcQwhlYclzk/l2+tEOlyOd05AAzgIMD9a&#10;8l9+p6Cj06GJLp9tEvmGIh9v3gKF0d4T5qng8+9bU2lW5j8t1yDj+KqrWMVw32QvhApG1nAGP50k&#10;2FrIy7YxoTM8bKS2ACnU/wCe9Zd/qdnPKbC4zC/DfO45APqOK0fEUraVYuz3vlAN8hX+Wa8t+K/x&#10;D0bwjpl3aTXzTXk0WEDkNyR9OldNKlzu9jN+RjfHD4xReHrg6Vp28zMv3WbKY5zkdj0/OvA7u+m1&#10;DUZdSvJhulLNuJ9fSptXvpdWne8uJi755z2H+FUIUZ3Z5gNgGVz613OSUFGI4Qs7sTUQghAByXHU&#10;4zWTcSGy4jm5YfN6gdMVcnSSSfd5oB5KDsRWbqMYIMYcMdwDNjkD0pQWtiqjtqVTJJMmc/dYkE0s&#10;t7FZxbJHDYUs+OefSnWwjDmR1YAKV5Wse8sLm41Kaa3meQNg+QzAAH1z+NdMIp7nHKcraC2rzXbN&#10;ePPuQ5MK5+6D9amvtXtNE0iW/vXVCiEx57t6cVNcPp2nhTcTpCmeM9z1NeaeJvEF1rWt3MJmJi8w&#10;rCo5UgcCto0pVp8z2HGyha5n3V1d63fy6ndyM8k38XoK0rHTkto9rZwQOR/nrUVjYSQKryMuQM5r&#10;X0lI2J3OCp/iAzg10VajtpsEU76iWVpM8yxRuu9xhPMBAPFdBpdhdRanBpOlWEmoXjMCbVASmT6k&#10;dqxE0DVNcuHtGvHhQtiIQ9T6GvoP4QfBm90LSU1f7UXvJkUsZBlVX04IwfevIxuLjh4b3fY7KFB1&#10;JWsXvh94M8dtp0GmXWn22msylpI1OQOf4Tz+prtNB8ManZ6gbOG1JMnDtIMjHc5/z1rQj1WfTZ1T&#10;UIXcIFHzttC9s7sEYq1pHimae8k2anCkLzBYkjf5/oDzn8h+FfNVZ1JK76nsU6cY6Gg2gaRBbC3k&#10;mRi64KHGOnGD/Sp4NC0yWFZLrzzIVG4oxUH8OcUyTS7PSJ9p1ae7eZWdfOwFQ4wEJVfX155rGXWN&#10;ccbrnwPMkn8Spq3H4dP5VK52tCmlA9ivNb0prhpYoGYJwC02AfTAFZ2teKNM0ZfP1XUIIYy3yK8u&#10;Cx9OawdJ0/Tbe3maOG4VRIAsLu7yscd88/hjFbQ8JeH9VjhuNQtWmNu26OGaAP8AMe/PcV7sYUYL&#10;ds8qTqN6JJEK6heazAl9buYog2cFd28Z7dPzq8l9ZW8BSHSdzZyXCl/51PFo9pFdKv2CSRG4UCQA&#10;L+QNWbq2sY0CWl8Lc46Iu4j/AL6yD+VcdWj7WV1odFOrGCslcn0vxbrMUCslnFG+OGkjwAvsBTL/&#10;AMQ6/JKqXM0snmHBaFfkA+maW4NykSfZ44pBJHtZ5crz6gA1VisvEEbtOJozHjAj9PfNVTpUI66J&#10;9yJyrS9CpJo8Nzdm4uLcB1OfMl+vWtC4htrWE3d/fRRx7fleTAH4eprOubDxhdup1DVIFgDEoiAd&#10;Pwxn8auRaVC9stpMSQg+VW7e9ddlY5mrFWDVU1C5jS2sZWtiMfa3O3P4dcfUVPc2gnVmgKsCMMQD&#10;/OtG3toRAUE0WFXG1uKa0MhTEMkSgnIUE8iptqF9NjFTT763hk2OvTA55/8Ar1NBfWfh1PMvIhLd&#10;SANH5zYRffrz9Ku6jexw2rR/ZVVwp2kfNhsV5Z44+JVnNZfZrm4Mc8AKuZZNhyPTH8qmdKVSXKio&#10;z5NWbWvfEaXw2XD3Nqi3bHH2kEY7gJ3rkvFnxb0lrsXuqXIBghwluuSrH1J/pXCeNfHWj3SCdUa6&#10;8uLEXmtwn4Y5PvmvO9T1qa8LNNgB2yMcAfStoYSD3Qe3ktj3P4e/HS91mUeHL5beOCaby4y4JABO&#10;enevdPDPh8aTpaR3FyDv+aWUpt69hXxb4E1W+i1axtNHVnuRODGRztOeuK+xfD13qt1pkUN4zyMs&#10;a7ncZJ45wO1efmFCNNLl0O3CVHO/MaK6Lo6ai+pW8ClmHzSueT6d+KkEQmDIJcjGQM8D3qtfTvaL&#10;5ccy5Ixjp+GKZBLdpb7AZApHzE8ZPpXjSiztha5ahQTSs6W7qsY+ZyMBqjlureGTYzAlj8oLYJpI&#10;bh58QPCTH/Ed/ftT3sg7iRUJVPvZ71CSi/eKld6IVy4tWeGLcx6BWFZy2l5KfOupGyW/1S5PH1Fb&#10;WnaZPqkhhjXy2C8jH3Vq9Hp2kab+6+0i4kC8tt4z7eo96am4LRBypuzOb1Gxik0x/MhWRQP3pYDg&#10;e9cBrXgPw1dyFI7VFLZ5Undn2Feqag8dzBItoyBcEMh6dPauRe0WSYuFG8vy+c49qqnGS956Dbjs&#10;zyLxT8MtT0pvOtoTJD1OxcFfqK4vVtAjLuApRhkg46GvpfUhF5SL9l8yRVwxXqR689K4fxd4F0rV&#10;nM0IW3unXcUxkN9fSuyjiZRVmc06CeqPnu4S4tpWjvbfBJ4lRsGlljEVrJPEIp4txAJwGH4V2fin&#10;wHe2lw0N7akjP305X865fVfBtwVEVrIE29BXpQnTktWclpJ2sZl7eSBFlgBjBT5l3c1FZ6tewMFW&#10;UsoX5iG5FSajoV8kJt7hiQMjhc1nWVvGJY3aR8Ny27jPbpXRGMWrIltpm2PEsxZd1yQmQCwHOK0N&#10;L1K2mZreSb515zn19q5m5tGtrdtjgrjjB6YNRS3sqYmiKqWTKMowSPekqd0DaWrO9MyKAzycH3xg&#10;0ksssuHhmHygjyz3964nSPEF3BBItxulRlOCTk5x61c0/wAXNCkU07sSw2tGRkdf0NCpNE81zqUv&#10;Zt4UR4KkdDVxLzBZ3QMCAA/Ye1c1o/iGC5umFy+xj0yeozWlZak7eY2EMRf5T6e9Lls9RXujatrz&#10;7Q5WVFXB+UMecU2ULJ8wGefu4zxUcPzujCBNu3JOe/rUr3ESv+7IJXrtPWpT1sS0NCiFvMKcEYK4&#10;60O4RWYRADGD/hSsxmf7wzjPWo7Z5pYpAeRngE9KrYrWxDK+1kcFevAPpVszI2GYAZHWs5kk8xgW&#10;OB2qckoiuzbQBnmqVtgbUTSguZF3IWyCMjJqWGSNyJNxVgpGfSqUM7TRiSPDK469adDeOnycAk4y&#10;aFFrYLpm7beJNTsrY2ttfyLGx5TJrc8EeNb7w/cy3ksbXLMuB50xJGOg69K45JSCXL447Va0+dwG&#10;m3/xEDjvipevusuLV7nq837RLNNFaf2PtWVQ1xMvykMOBjaOfxrrfA3xkvW1ySS81ZZLYLhwYwoh&#10;+v5V4BHqTKGkOC69CO/tU1tqsoDCYlGK5ZS2M1Lp0+WyVha8x9Vx/HXwmVEyyMwcYUqhLO+fugDr&#10;wCc5rsPCniiHxBp8ep26FI5kPytweDjofpXxp/wk94sccEFz5Kqchscqemf1rt7D43XPhhbWy05j&#10;IsMKqzhyPTt+H41MqEZK0EQr3d2fU8d0WbyEkUHsN2cjuT+NSIbI7jJKVIzgKoPP9K8O8O/tIaJq&#10;k62ZlW3u3jKrcTEAY9CT0FdloPxMtNQ+Y65YTCMATbJB8pA5IO45z6Y71i6Uluh8qbO+iaHhi42g&#10;fKcZzUSyGSNp4QrHJAycfnWXo3irT9UVPLlJVj93AyOO/PvVlNXt7hD9lkIRJP3oVecDr2+lKzQn&#10;HQu2kro/lzkqWXgben1prQF8P5kbKwyGUYAFOZtNlRZLOZyxPy7zk4+ueaWR41kWKMhUVfug4BNF&#10;7w2J5eWRn3FpE6F+HGR93jANVWsJJBsgdtrZOD1xWnc+W06yM2B02qcZ96lgit4xvEvDEKDkAZPv&#10;WcnKKNFFSehkw6HO0olmiJ28bmHSsvVLea0uBCymL5cpJkhDzjGfX2rrZEKnM0gG4YGFxn8c1XvB&#10;Z+WA0qOGX7ynoazhUm3toW4xS8zm7VpHgP79WwOBIpH6jj9KTz5j5aBCDznKHp2q7Jp90s7tGUCY&#10;zsVT+dNjt28l9soDfwSMmRn6ZGa6+TZo527mTqUrLtJjZQThjjGKz7nUYbUfvnVN5wkhPU9MZo1j&#10;VZ7O+kV9GlkCQ8kKEXGecDk9a4P4reM38O+EZb60ZLmJZtxVpULdeeD0xnqPStoUHOSTIc1a6Knx&#10;g+Llr4Mje3YRzXIT92hPyN2P/AvrXzF4n8R6r4j1K41HUpmdpCTEGbovtV7xT4n1HxRqklzeszRi&#10;QlVBzWPcSM85EsGIzHwN2CuD0/8Ar12KCpR5UEdXexU27LORicArwNo5rNjkYj5WCgtwM1dvWAj8&#10;ho8Bs/NuyfWs6WKFId4bfn7ijpk0JXRo3bcr31yse9ISzOAFLA9D/k1UaOfyGdnILE5ANXn08oMS&#10;XAXOTJt9apajcxWcPlI6sSMqo7VtGKVkjknU52VLtjDaHMrMy9F7n8KZbLHZ2zzXE4iBTLyMQAlN&#10;0b7Zdy/ar6VWDNuT5PuiuQ+Nuvy213B4cs52CgeZclD1z0FdNGm6lTkMpuy0KXxI8T6RrBW2064L&#10;mKQ7nU4HTGPf61h6damTZedflDYxx9KzLCyvBM0lwmUz19feuhsbEwhfKZnL4wDyK9Coo0o8qIp3&#10;loX7eGyuwpiYqwPAUjn3q8W0u2D20jSNK0fyxxEDB96r2Wm3ccwa2+QAjcCAeK7P4bfDdPGepm5v&#10;XaKNBtdlQZJ9q8utXp0ouUnojsjTlU0ND4JeH7qLUI9Z1TTVlt4v9VvONz/j1A+or6E0bVIotupW&#10;hmkRkw0aclfYiuUs7Tw5Z6UlnpreXNaEB4DtYbO34nFdB4FaR9VdYnePzQAwYgKPRuv8q+YxVV15&#10;Opax61CDpJJ6m9oC3Ov3rTSv5UQcpiZcAH069fb8K1o/BN7Bqdv5dvDMpclGVApQAdVJB+mPetjS&#10;G8K6Uspv/IacNiYyEDzD6mqd38TLVrp7C0IjhKfIzAjHNcfJUqXaWh1Rly/FYE8L2s/iQ29rqkM0&#10;0gJe1afGGxnJAPP4/wBK2JPBe1yr3NmhHBTzH4/Ij+VcRa6dFfeI4tX0zXn08xTGSbySoWQ9wQcd&#10;al1m+8V3OpzT2fi+0jid8oilcAfn+NV7OTdriunqewNZWASS505WyDhyi5H8qkZo44I1ZCRxgRjc&#10;Qa6dba2+zTD7OmMjjYPSnW1vbx2ErJAikNwQoGK7faNL0OKybOYuxZ20eYpLkFuoSLnPvuK/zqO0&#10;trGOPfcRSF8ZIbgA/l/I10dyiSWjmRQ31GaybPoR6Hj9a66FKNaG7Rz1q0qctrkSgTx/aFiWNQpC&#10;AAMSf+BZ/lUUy6hHZGFL9gjMSTJ8oH4DitiNVCRkKO/aszV2Yz4LE/Kep96mvSVJqxpRqOre5QiV&#10;ncRTPvYkAt2C1fSO1aVljUBV4BD84FVtMVS05Kg4cAcdBUsYHl9P462w6TvJmde9rJj2jiR8J0PY&#10;jOKcmnR3ULyrMiqPulRzUDqpZMqOVIPFSn5YlReB8vA6da1ny9jms11KV5bQNiNroSO3QdePevmT&#10;9o22Hh7xkwtbRkR49zAMMEnuK+r7mGFbKR1hUEQnBCivmX9oKNJvE1yZUDYC43DOOK2opXuc9acr&#10;HiOq+IppXAW2cqD0zgfSq8On6tr10iyq0MeeFA5Na3kxHUkzEv3h/D713fwlt4LrxDi6gSQDoJFB&#10;xz711VKipwukTSUqrs3odP8As7fDuHRZ11u6siSeI32ZbHcjNfQNjK8cAZI/m6Dd3rE8M28EcCCO&#10;BFAQY2qB2q54zd7fwpNLA5Rvl+ZDg/pXzWKqurUvI92jBUopI1JbZp5FYIxlb5WbsB6itS80uG0t&#10;EYSb2xk81hfD1mk0C3d2LEqcknJra1tmVBhiOOxrzajaqcvY7EkoXKttPbIpKxHPfd3q7BPG58sA&#10;AH+HHWspSftnXqOav24AcYHYUTggjJo0H1OOGF7e3hEYYDzGUct+PpWW0pQGYHP+z3q5tX7KWwM5&#10;PP41EqJ9hc7B/rPSs1ayKasylKZ5oiqgqSeSOKpW2k2ts5YPtBO5ueprVnADHAx92qJAZU3DOZDn&#10;NWpStoSkjNmt5Yx5MdwryygeWqDnHPNQ33h9bSE+TFulPJeRSS1bmnIgvSwQAiMYOKtTKpuclRkg&#10;5OPeplJouKXU43UPANtNbG5uIAwkj+aFvlzXEeIvhhpczlrOcwsexwQDnpzXreuszeaWYnAwMnpX&#10;J34DXSgjIyeD9a1oylq7kzjFrY8c1n4Z6zp0jt9nM6huXjG7H1rj9Y8LKP3P2R1IySzJivou7VRE&#10;SFAyxzxXI+P7e3fS5pHgQsF4YqM12Qxc1OzOephopXR4FdeHL0EpEjsxzjB/xqok1uC1jfRBWRcD&#10;cemK6nWGZCpRiOOx+lcd4xADRuB8xY5PevapNzsmcU4pIks7IgtJbTjnARGaq89g9pf7rh2GWyc8&#10;jP4VQspZF1cASMABxg+1bSEyXh3nd+7HXnvXRy21OZt3KUV3H5zLuHJ4YcE/nVq11+8sJjGCGQjo&#10;TyPWsO54ueOMHip9SJBjwesY/lUqKcrFX92529p4+tYHVJ52ZiMBsYzx7e9aWi6lbX5knjvC77sv&#10;Geq156gGIOP4P6Vt6SzRMDExUsnzFTjNQ6UbaFwk3JI7JdTC3C26jPHLN2qxEFSPzUIB5JA6D61z&#10;8UsnlRHzGyUOTnrWlp7v5UY3HBU5Getc8tDRImF5I4YPCFccZq3FCb21DoQCnbGc1iwu/wBsI3nB&#10;c559q2fDxJABPG6jRWIlG6LUMrm3EflAY6kClVInJ8tBjvkUicSBR054pg+VsLx8/atlFO5jrFaD&#10;2jMDb45B06MKLbU1Dsmw7VbBJHf1qOUkk5NNQDznGP4hUSiuo41GkXZLiHBZTljyDntREnVp4hk9&#10;iefbmokVQ5IUDjsKaWZgAWJ5PU0krG6d1qW5Lh/IRZo8iT7jAcilS6m8oRvNuwOuP51RZmAjwxGM&#10;YwasniPj0pp6pDZMmo+Swkil7cHHQ1o6X4gutOuBc28vzDBIAyCPesOUAXCYHcf1o05ma2YMxOQ2&#10;cn604u6JZ32m/Grxzo5ZrfWpMEjYDj5Mf3fTtXZ+Dv2kpYbKRPE6yNlhsghfC5/vHOSfxNeJKTll&#10;zwMYHpVm3ZgAQx6+tNpPRolO70PqvwR+0j4M167/ALP1KdbNQijcU5c+3PFdivi7Rb+7U6PqMbQB&#10;SsYDq28Y65B4718TIzAowY59c1veCtU1OB5ZIdRnRghAZZmBHzfWphhITbs7BKdraH16dW0kxPKL&#10;uJVjXE2JAdn154q3Z3avGs0F0rQlAVPHNeF/BiSSSLW/MkZs2+47jnJz1+teseHvl8PWrDgl+SPr&#10;SrYSMKbd9rIxp15SqKPc6CW9ilRZ5EJaP5VIBI574zVW4uLeLMhYY5ZvlwBn+VLbkkNk5xKwHsKf&#10;agPcIHGRv6H8a8/lVOSZ1/HBkTRloldWbD9GDZBHWs+4k866bT3bcmDlS2BjGfzreuuLkoOnlrx2&#10;71yXxUubm0s7YWtw8W4jd5blc8j0rrhHmla5zI53xx4rg8OeG7vU7u2W7VC3lLgo6L3UZAP+e9fM&#10;nxF+IUWvWpgs4niJuZCwMm5dpPAz345r079qa6uVazgW4kCG3Rigc4J3tzj1rwTVSfLl5/5af0rq&#10;ow9lDnvdyLnaVodEV1cxfvlToDt7VTug05EivlepBp0BPlOcntUF6StyFU4GzoPrVNK44rlRU1OC&#10;QwI6uwXnB9D/APqqmE3tGm/9woxle7dq09d40tseo/pWfZALbqFAAyeBW1KF1c5a82tBmozJBbtG&#10;AS+doA71zcarcPJDNKxw/JK++cVozO7axchnJCsoUE9PlFV4VUXIAUcyEnjvmtJ+4rIxjqLdldF0&#10;431yyRwqp3Kx4215D4v1aHxT4nk1WyTZHK21V4yQBjOKsfE+9vX16aF7uUoC2FMhx19KxdKJ8/r3&#10;FenQoKlT5r6syqSvLlN2HToWwyJuTIBTPINaNlp+Zs2c5A/iQnJX6elVbQAQSYHatTRP+P0e6nNc&#10;tWTsb0tHc6Hwl4Rv9c1COy005Ln52bgAdyfSvTfCps/Dokh0uwuJ2gHl5xGElc9ywBOB/SsT4RRo&#10;WuAUHLDPH1ru1VYrW5jiUKoQ4VRgDg14laXPUcZK6O+nd6rRkNvr8d3Mk8+hiNyhSaPdvQnPUEYP&#10;StTQvlE863P2MnDRQ53M2SBjIGCR15wcetch4JurmTRJDJcOx/ejlyf4q7KzAWI4AGQxOO5qKlCn&#10;F7GkKlSSvc0Xg1KRCktrMTz++kbcCPX2qJbMxTCV9hwBtWUHOMc8HjGSasW00xk8oysVNxgru4xz&#10;xWiIYTbzsYlz5YGdvtWUfc2LaVRXZSgszqWLVbx4I3AMg3sqttz2XPXpTI00aJBHPY2m9eG8xstn&#10;3JHWnWSJ/Zok2jcs7KrY5A54p4tLRhua2jJPUlBVezjPcmM5o//ZUEsBAi0AFAAGAAgAAAAhAE/s&#10;EYcJAQAAFQIAABMAAAAAAAAAAAAAAAAAAAAAAFtDb250ZW50X1R5cGVzXS54bWxQSwECLQAUAAYA&#10;CAAAACEAI7Jq4dcAAACUAQAACwAAAAAAAAAAAAAAAAA6AQAAX3JlbHMvLnJlbHNQSwECLQAUAAYA&#10;CAAAACEAj3EltZUDAABSCAAADgAAAAAAAAAAAAAAAAA6AgAAZHJzL2Uyb0RvYy54bWxQSwECLQAU&#10;AAYACAAAACEAWGCzG7oAAAAiAQAAGQAAAAAAAAAAAAAAAAD7BQAAZHJzL19yZWxzL2Uyb0RvYy54&#10;bWwucmVsc1BLAQItABQABgAIAAAAIQDvyzB+4AAAAAoBAAAPAAAAAAAAAAAAAAAAAOwGAABkcnMv&#10;ZG93bnJldi54bWxQSwECLQAKAAAAAAAAACEAf6Qq2F9rAQBfawEAFQAAAAAAAAAAAAAAAAD5BwAA&#10;ZHJzL21lZGlhL2ltYWdlMS5qcGVnUEsFBgAAAAAGAAYAfQEAAItzAQAAAA==&#10;">
                <v:shape id="Image 27" o:spid="_x0000_s1034" type="#_x0000_t75" alt="C:\Users\MAI-BARIKI\Desktop\sortie Madaoua\IMG_1793.JPG" style="position:absolute;width:2841625;height:19265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9&#10;xW7CAAAA2wAAAA8AAABkcnMvZG93bnJldi54bWxET89rwjAUvg/8H8IbeBkz3WRjq0ZxguhpYB3K&#10;bo/m2YY1L10S2/rfm8Ngx4/v93w52EZ05INxrOBpkoEgLp02XCn4Omwe30CEiKyxcUwKrhRguRjd&#10;zTHXruc9dUWsRArhkKOCOsY2lzKUNVkME9cSJ+7svMWYoK+k9tincNvI5yx7lRYNp4YaW1rXVP4U&#10;F6vg8N2/H1u/PdH6Izy8YGG6z1+j1Ph+WM1ARBriv/jPvdMKpml9+pJ+gFzc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SvcVuwgAAANsAAAAPAAAAAAAAAAAAAAAAAJwCAABk&#10;cnMvZG93bnJldi54bWxQSwUGAAAAAAQABAD3AAAAiwMAAAAA&#10;">
                  <v:imagedata r:id="rId37" o:title="IMG_1793.JPG"/>
                  <v:path arrowok="t"/>
                </v:shape>
                <v:shape id="Text Box 15" o:spid="_x0000_s1035" type="#_x0000_t202" style="position:absolute;top:1714500;width:280924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qKABwgAA&#10;ANsAAAAPAAAAZHJzL2Rvd25yZXYueG1sRE/LasJAFN0L/YfhCu7MRJGiMaNIoVAoLpKW2u4umWuS&#10;NnMnzYx5/H1nUXB5OO/0OJpG9NS52rKCVRSDIC6srrlU8P72vNyCcB5ZY2OZFEzk4Hh4mKWYaDtw&#10;Rn3uSxFC2CWooPK+TaR0RUUGXWRb4sBdbWfQB9iVUnc4hHDTyHUcP0qDNYeGClt6qqj4yW9GwcdX&#10;9rs6fw/ukvevGLtxM+2aT6UW8/G0B+Fp9Hfxv/tFK1iHseFL+AHy8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oAHCAAAA2wAAAA8AAAAAAAAAAAAAAAAAlwIAAGRycy9kb3du&#10;cmV2LnhtbFBLBQYAAAAABAAEAPUAAACGAwAAAAA=&#10;" filled="f" strokecolor="#000090">
                  <v:textbox inset="0,0,0,0">
                    <w:txbxContent>
                      <w:p w14:paraId="12542FB7" w14:textId="77777777" w:rsidR="00033614" w:rsidRPr="002C490C" w:rsidRDefault="00033614" w:rsidP="005733E5">
                        <w:pPr>
                          <w:pStyle w:val="Lgende"/>
                          <w:spacing w:after="0"/>
                          <w:rPr>
                            <w:rFonts w:asciiTheme="majorHAnsi" w:hAnsiTheme="majorHAnsi" w:cs="Times New Roman"/>
                            <w:b/>
                            <w:noProof/>
                            <w:sz w:val="36"/>
                            <w:szCs w:val="24"/>
                          </w:rPr>
                        </w:pPr>
                        <w:r w:rsidRPr="002C490C">
                          <w:rPr>
                            <w:rFonts w:asciiTheme="majorHAnsi" w:hAnsiTheme="majorHAnsi"/>
                            <w:b/>
                            <w:color w:val="FFFFFF" w:themeColor="background1"/>
                            <w:sz w:val="24"/>
                          </w:rPr>
                          <w:t>Enfants s’approvisionnant en eau (</w:t>
                        </w:r>
                        <w:proofErr w:type="spellStart"/>
                        <w:r w:rsidRPr="002C490C">
                          <w:rPr>
                            <w:rFonts w:asciiTheme="majorHAnsi" w:hAnsiTheme="majorHAnsi"/>
                            <w:b/>
                            <w:color w:val="FFFFFF" w:themeColor="background1"/>
                            <w:sz w:val="24"/>
                          </w:rPr>
                          <w:t>Jandodo</w:t>
                        </w:r>
                        <w:proofErr w:type="spellEnd"/>
                        <w:r w:rsidRPr="002C490C">
                          <w:rPr>
                            <w:rFonts w:asciiTheme="majorHAnsi" w:hAnsiTheme="majorHAnsi"/>
                            <w:b/>
                            <w:color w:val="FFFFFF" w:themeColor="background1"/>
                            <w:sz w:val="24"/>
                          </w:rPr>
                          <w:t>)</w:t>
                        </w:r>
                      </w:p>
                    </w:txbxContent>
                  </v:textbox>
                </v:shape>
                <w10:wrap type="through"/>
              </v:group>
            </w:pict>
          </mc:Fallback>
        </mc:AlternateContent>
      </w:r>
      <w:r w:rsidR="005733E5" w:rsidRPr="00AD31A7">
        <w:rPr>
          <w:rFonts w:ascii="Arial" w:hAnsi="Arial" w:cs="Arial"/>
          <w:sz w:val="22"/>
          <w:u w:val="single"/>
        </w:rPr>
        <w:t>L’adduction d’eau potable (bornes fontaines) :</w:t>
      </w:r>
    </w:p>
    <w:p w14:paraId="40994EDA" w14:textId="77777777" w:rsidR="005733E5" w:rsidRDefault="005733E5" w:rsidP="005733E5">
      <w:pPr>
        <w:spacing w:after="0"/>
        <w:jc w:val="both"/>
        <w:rPr>
          <w:rFonts w:ascii="Arial" w:hAnsi="Arial" w:cs="Arial"/>
        </w:rPr>
      </w:pPr>
      <w:r w:rsidRPr="002C490C">
        <w:rPr>
          <w:rFonts w:ascii="Arial" w:hAnsi="Arial" w:cs="Arial"/>
        </w:rPr>
        <w:t xml:space="preserve">Pour les femmes, la construction des bornes fontaines constitue l’action humanitaire la plus saluée car elles ont enfin eut accès à l’eau potable. Ceci leur a permis de mieux s’organiser dans leurs tâches ménagères en économisant sur le temps destiné à la corvée d’eau. C’est en ce sens que la majorité des femmes enquêtées s’expriment ainsi : </w:t>
      </w:r>
    </w:p>
    <w:p w14:paraId="5472E047" w14:textId="77777777" w:rsidR="005733E5" w:rsidRPr="002C490C" w:rsidRDefault="005733E5" w:rsidP="00773F0F">
      <w:pPr>
        <w:spacing w:after="0" w:line="240" w:lineRule="auto"/>
        <w:jc w:val="both"/>
        <w:rPr>
          <w:rFonts w:ascii="Arial" w:hAnsi="Arial" w:cs="Arial"/>
        </w:rPr>
      </w:pPr>
      <w:r w:rsidRPr="002C490C">
        <w:rPr>
          <w:rFonts w:ascii="Arial" w:hAnsi="Arial" w:cs="Arial"/>
        </w:rPr>
        <w:t>« </w:t>
      </w:r>
      <w:r w:rsidRPr="002A376C">
        <w:rPr>
          <w:rFonts w:ascii="Arial" w:hAnsi="Arial" w:cs="Arial"/>
          <w:i/>
        </w:rPr>
        <w:t>Avant la mise en place des bornes fontaines, on passait tout notre temps à la recherche de l’eau. Mais maintenant que l’on dispose de bornes fontaines, de fois on vient déposer nos bidons, le temps qu’on nous  les remplisse, on peut v</w:t>
      </w:r>
      <w:r w:rsidR="002A376C" w:rsidRPr="002A376C">
        <w:rPr>
          <w:rFonts w:ascii="Arial" w:hAnsi="Arial" w:cs="Arial"/>
          <w:i/>
        </w:rPr>
        <w:t>aquer à d’autres occupations</w:t>
      </w:r>
      <w:r w:rsidRPr="002A376C">
        <w:rPr>
          <w:rFonts w:ascii="Arial" w:hAnsi="Arial" w:cs="Arial"/>
          <w:i/>
        </w:rPr>
        <w:t>. Nos filles ne passent plus des heures autour du puits</w:t>
      </w:r>
      <w:r w:rsidR="002A376C" w:rsidRPr="002A376C">
        <w:rPr>
          <w:rFonts w:ascii="Arial" w:hAnsi="Arial" w:cs="Arial"/>
          <w:i/>
        </w:rPr>
        <w:t>, elles ne sont plus en retard à école et donc sont à l’heure comme les garçons</w:t>
      </w:r>
      <w:r w:rsidR="002A376C">
        <w:rPr>
          <w:rFonts w:ascii="Arial" w:hAnsi="Arial" w:cs="Arial"/>
        </w:rPr>
        <w:t xml:space="preserve"> </w:t>
      </w:r>
      <w:r w:rsidR="002A376C" w:rsidRPr="002C490C">
        <w:rPr>
          <w:rFonts w:ascii="Arial" w:hAnsi="Arial" w:cs="Arial"/>
        </w:rPr>
        <w:t>»</w:t>
      </w:r>
      <w:r w:rsidRPr="002C490C">
        <w:rPr>
          <w:rFonts w:ascii="Arial" w:hAnsi="Arial" w:cs="Arial"/>
        </w:rPr>
        <w:t xml:space="preserve">. </w:t>
      </w:r>
    </w:p>
    <w:p w14:paraId="5612F0E3" w14:textId="77777777" w:rsidR="005733E5" w:rsidRPr="002C7279" w:rsidRDefault="002C7279" w:rsidP="002C7279">
      <w:pPr>
        <w:spacing w:after="0"/>
        <w:jc w:val="both"/>
        <w:rPr>
          <w:rFonts w:ascii="Arial" w:hAnsi="Arial" w:cs="Arial"/>
        </w:rPr>
      </w:pPr>
      <w:r w:rsidRPr="002C7279">
        <w:rPr>
          <w:rFonts w:ascii="Arial" w:hAnsi="Arial" w:cs="Arial"/>
        </w:rPr>
        <w:t>Ainsi, le temps pour la corvée d’eau qui était de 3 à 5 heures par jour est réduit à 30 minutes au maximum.</w:t>
      </w:r>
    </w:p>
    <w:p w14:paraId="2FB0204A" w14:textId="77777777" w:rsidR="005733E5" w:rsidRPr="006E2BC2" w:rsidRDefault="005733E5" w:rsidP="00AD31A7">
      <w:pPr>
        <w:pStyle w:val="Paragraphedeliste"/>
        <w:numPr>
          <w:ilvl w:val="0"/>
          <w:numId w:val="9"/>
        </w:numPr>
        <w:spacing w:after="0"/>
        <w:jc w:val="both"/>
        <w:rPr>
          <w:rFonts w:ascii="Arial" w:hAnsi="Arial" w:cs="Arial"/>
          <w:b/>
          <w:sz w:val="22"/>
        </w:rPr>
      </w:pPr>
      <w:r w:rsidRPr="006E2BC2">
        <w:rPr>
          <w:rFonts w:ascii="Arial" w:hAnsi="Arial" w:cs="Arial"/>
          <w:b/>
          <w:sz w:val="22"/>
        </w:rPr>
        <w:t>Co</w:t>
      </w:r>
      <w:r w:rsidR="00AD31A7" w:rsidRPr="006E2BC2">
        <w:rPr>
          <w:rFonts w:ascii="Arial" w:hAnsi="Arial" w:cs="Arial"/>
          <w:b/>
          <w:sz w:val="22"/>
        </w:rPr>
        <w:t>nstruction des latrines ECOSAN</w:t>
      </w:r>
    </w:p>
    <w:p w14:paraId="12D378F9" w14:textId="77777777" w:rsidR="005733E5" w:rsidRDefault="005733E5" w:rsidP="005733E5">
      <w:pPr>
        <w:spacing w:after="0"/>
        <w:jc w:val="both"/>
        <w:rPr>
          <w:rFonts w:ascii="Arial" w:hAnsi="Arial" w:cs="Arial"/>
        </w:rPr>
      </w:pPr>
      <w:r>
        <w:rPr>
          <w:rFonts w:ascii="Arial" w:hAnsi="Arial" w:cs="Arial"/>
        </w:rPr>
        <w:t>Les femmes enquêtées affirment qu’a</w:t>
      </w:r>
      <w:r w:rsidRPr="002C490C">
        <w:rPr>
          <w:rFonts w:ascii="Arial" w:hAnsi="Arial" w:cs="Arial"/>
        </w:rPr>
        <w:t xml:space="preserve">vec l’utilisation des latrines, l’environnement </w:t>
      </w:r>
      <w:r>
        <w:rPr>
          <w:rFonts w:ascii="Arial" w:hAnsi="Arial" w:cs="Arial"/>
        </w:rPr>
        <w:t>a été assaini.</w:t>
      </w:r>
      <w:r w:rsidR="002A376C">
        <w:rPr>
          <w:rFonts w:ascii="Arial" w:hAnsi="Arial" w:cs="Arial"/>
        </w:rPr>
        <w:t xml:space="preserve"> </w:t>
      </w:r>
      <w:r>
        <w:rPr>
          <w:rFonts w:ascii="Arial" w:hAnsi="Arial" w:cs="Arial"/>
        </w:rPr>
        <w:t>L</w:t>
      </w:r>
      <w:r w:rsidRPr="002C490C">
        <w:rPr>
          <w:rFonts w:ascii="Arial" w:hAnsi="Arial" w:cs="Arial"/>
        </w:rPr>
        <w:t xml:space="preserve">’intimité des villageois </w:t>
      </w:r>
      <w:r>
        <w:rPr>
          <w:rFonts w:ascii="Arial" w:hAnsi="Arial" w:cs="Arial"/>
        </w:rPr>
        <w:t xml:space="preserve">est protégée. Le trajet, le temps mis pour aller en </w:t>
      </w:r>
      <w:r w:rsidRPr="002C490C">
        <w:rPr>
          <w:rFonts w:ascii="Arial" w:hAnsi="Arial" w:cs="Arial"/>
        </w:rPr>
        <w:t xml:space="preserve">brousse </w:t>
      </w:r>
      <w:r>
        <w:rPr>
          <w:rFonts w:ascii="Arial" w:hAnsi="Arial" w:cs="Arial"/>
        </w:rPr>
        <w:t xml:space="preserve">déféquer </w:t>
      </w:r>
      <w:r w:rsidRPr="002C490C">
        <w:rPr>
          <w:rFonts w:ascii="Arial" w:hAnsi="Arial" w:cs="Arial"/>
        </w:rPr>
        <w:t xml:space="preserve">est </w:t>
      </w:r>
      <w:r>
        <w:rPr>
          <w:rFonts w:ascii="Arial" w:hAnsi="Arial" w:cs="Arial"/>
        </w:rPr>
        <w:t xml:space="preserve">drastiquement </w:t>
      </w:r>
      <w:r w:rsidRPr="002C490C">
        <w:rPr>
          <w:rFonts w:ascii="Arial" w:hAnsi="Arial" w:cs="Arial"/>
        </w:rPr>
        <w:t>réduit</w:t>
      </w:r>
      <w:r>
        <w:rPr>
          <w:rFonts w:ascii="Arial" w:hAnsi="Arial" w:cs="Arial"/>
        </w:rPr>
        <w:t xml:space="preserve">. Le risque encouru en déféquant dans la brousse est </w:t>
      </w:r>
      <w:r>
        <w:rPr>
          <w:rFonts w:ascii="Arial" w:hAnsi="Arial" w:cs="Arial"/>
        </w:rPr>
        <w:lastRenderedPageBreak/>
        <w:t>annulé. C</w:t>
      </w:r>
      <w:r w:rsidRPr="002C490C">
        <w:rPr>
          <w:rFonts w:ascii="Arial" w:hAnsi="Arial" w:cs="Arial"/>
        </w:rPr>
        <w:t xml:space="preserve">omme le </w:t>
      </w:r>
      <w:r>
        <w:rPr>
          <w:rFonts w:ascii="Arial" w:hAnsi="Arial" w:cs="Arial"/>
        </w:rPr>
        <w:t>souligne Ai Moussa (</w:t>
      </w:r>
      <w:proofErr w:type="spellStart"/>
      <w:r>
        <w:rPr>
          <w:rFonts w:ascii="Arial" w:hAnsi="Arial" w:cs="Arial"/>
        </w:rPr>
        <w:t>Ediri</w:t>
      </w:r>
      <w:proofErr w:type="spellEnd"/>
      <w:r>
        <w:rPr>
          <w:rFonts w:ascii="Arial" w:hAnsi="Arial" w:cs="Arial"/>
        </w:rPr>
        <w:t>) « </w:t>
      </w:r>
      <w:r w:rsidRPr="002A376C">
        <w:rPr>
          <w:rFonts w:ascii="Arial" w:hAnsi="Arial" w:cs="Arial"/>
          <w:i/>
        </w:rPr>
        <w:t>Auparavant, on se rendait derrière le Gao pour se soulager, quand les hommes passent, cela nous mettait mal à l’aise et on se redressait automatiquement. Mais à présent que l’on dispose de latrines on peut se soulager en toute tranquillité et à tout moment. Plus, en cas de diarrhée, on a un accès facile pour se soulager</w:t>
      </w:r>
      <w:r w:rsidRPr="002C490C">
        <w:rPr>
          <w:rFonts w:ascii="Arial" w:hAnsi="Arial" w:cs="Arial"/>
        </w:rPr>
        <w:t xml:space="preserve">».  Et surtout l’accumulation de la fumure écologique qui améliore le rendement. </w:t>
      </w:r>
    </w:p>
    <w:p w14:paraId="55D4A3E0" w14:textId="77777777" w:rsidR="00364AD6" w:rsidRPr="00FD1DE4" w:rsidRDefault="00516E90" w:rsidP="0023462D">
      <w:pPr>
        <w:pStyle w:val="Titre1"/>
        <w:spacing w:before="240"/>
      </w:pPr>
      <w:bookmarkStart w:id="94" w:name="_Toc297727289"/>
      <w:r>
        <w:t>6</w:t>
      </w:r>
      <w:r w:rsidR="00364AD6" w:rsidRPr="00FD1DE4">
        <w:t>. P</w:t>
      </w:r>
      <w:r w:rsidRPr="00FD1DE4">
        <w:t>erformances du projet</w:t>
      </w:r>
      <w:bookmarkEnd w:id="94"/>
    </w:p>
    <w:p w14:paraId="599FA3C9" w14:textId="77777777" w:rsidR="00364AD6" w:rsidRPr="00AD31A7" w:rsidRDefault="00516E90" w:rsidP="006E2BC2">
      <w:pPr>
        <w:pStyle w:val="Titre2"/>
        <w:spacing w:before="120" w:after="120"/>
      </w:pPr>
      <w:bookmarkStart w:id="95" w:name="_Toc297727290"/>
      <w:r>
        <w:t>6</w:t>
      </w:r>
      <w:r w:rsidR="00364AD6" w:rsidRPr="00FD1DE4">
        <w:t>.1 P</w:t>
      </w:r>
      <w:r w:rsidRPr="00FD1DE4">
        <w:t>ertinence</w:t>
      </w:r>
      <w:bookmarkEnd w:id="95"/>
    </w:p>
    <w:p w14:paraId="5C5B46EF" w14:textId="77777777" w:rsidR="00364AD6" w:rsidRPr="00A67757" w:rsidRDefault="00364AD6" w:rsidP="006E2BC2">
      <w:pPr>
        <w:pStyle w:val="Paragraphedeliste"/>
        <w:spacing w:after="0"/>
        <w:ind w:left="0"/>
        <w:jc w:val="both"/>
        <w:rPr>
          <w:rFonts w:ascii="Arial" w:hAnsi="Arial" w:cs="Arial"/>
          <w:sz w:val="22"/>
        </w:rPr>
      </w:pPr>
      <w:r w:rsidRPr="00A67757">
        <w:rPr>
          <w:rFonts w:ascii="Arial" w:hAnsi="Arial" w:cs="Arial"/>
          <w:sz w:val="22"/>
        </w:rPr>
        <w:t xml:space="preserve">Le  projet </w:t>
      </w:r>
      <w:r w:rsidR="008D6CF3" w:rsidRPr="00A67757">
        <w:rPr>
          <w:rFonts w:ascii="Arial" w:hAnsi="Arial" w:cs="Arial"/>
          <w:sz w:val="22"/>
        </w:rPr>
        <w:t xml:space="preserve">a été initié en complément au projet GWI. Malgré l’interruption prématurée du GWI en septembre 2012, le PEAFEC a su sans grande difficulté </w:t>
      </w:r>
      <w:r w:rsidRPr="00A67757">
        <w:rPr>
          <w:rFonts w:ascii="Arial" w:hAnsi="Arial" w:cs="Arial"/>
          <w:sz w:val="22"/>
        </w:rPr>
        <w:t>consolide</w:t>
      </w:r>
      <w:r w:rsidR="008D6CF3" w:rsidRPr="00A67757">
        <w:rPr>
          <w:rFonts w:ascii="Arial" w:hAnsi="Arial" w:cs="Arial"/>
          <w:sz w:val="22"/>
        </w:rPr>
        <w:t>r les acquis et poursuivre ses activités conformément au cadre logique.</w:t>
      </w:r>
    </w:p>
    <w:p w14:paraId="34BD34C3" w14:textId="77777777" w:rsidR="008D6CF3" w:rsidRPr="00AD31A7" w:rsidRDefault="008D6CF3" w:rsidP="00AD31A7">
      <w:pPr>
        <w:pStyle w:val="Paragraphedeliste"/>
        <w:spacing w:after="120"/>
        <w:ind w:left="0"/>
        <w:contextualSpacing w:val="0"/>
        <w:jc w:val="both"/>
        <w:rPr>
          <w:rFonts w:ascii="Arial" w:hAnsi="Arial" w:cs="Arial"/>
          <w:sz w:val="22"/>
        </w:rPr>
      </w:pPr>
      <w:r w:rsidRPr="00A67757">
        <w:rPr>
          <w:rFonts w:ascii="Arial" w:hAnsi="Arial" w:cs="Arial"/>
          <w:sz w:val="22"/>
        </w:rPr>
        <w:t>La pertinence du PEAFEC se situe à plusieurs niveaux : international, national, stratégique de CARE, régional et local.</w:t>
      </w:r>
    </w:p>
    <w:p w14:paraId="599DF2EE" w14:textId="77777777" w:rsidR="008D6CF3" w:rsidRPr="00A67757" w:rsidRDefault="00364AD6" w:rsidP="0023462D">
      <w:pPr>
        <w:pStyle w:val="Paragraphedeliste"/>
        <w:spacing w:before="120" w:after="0"/>
        <w:ind w:left="0"/>
        <w:contextualSpacing w:val="0"/>
        <w:jc w:val="both"/>
        <w:rPr>
          <w:rFonts w:ascii="Arial" w:hAnsi="Arial" w:cs="Arial"/>
          <w:b/>
          <w:i/>
          <w:sz w:val="22"/>
        </w:rPr>
      </w:pPr>
      <w:r w:rsidRPr="00A67757">
        <w:rPr>
          <w:rFonts w:ascii="Arial" w:hAnsi="Arial" w:cs="Arial"/>
          <w:b/>
          <w:i/>
          <w:sz w:val="22"/>
        </w:rPr>
        <w:t>-</w:t>
      </w:r>
      <w:r w:rsidR="00AD31A7">
        <w:rPr>
          <w:rFonts w:ascii="Arial" w:hAnsi="Arial" w:cs="Arial"/>
          <w:b/>
          <w:i/>
          <w:sz w:val="22"/>
        </w:rPr>
        <w:t xml:space="preserve"> </w:t>
      </w:r>
      <w:r w:rsidRPr="00A67757">
        <w:rPr>
          <w:rFonts w:ascii="Arial" w:hAnsi="Arial" w:cs="Arial"/>
          <w:b/>
          <w:i/>
          <w:sz w:val="22"/>
        </w:rPr>
        <w:t>Par rapport au</w:t>
      </w:r>
      <w:r w:rsidR="008D6CF3" w:rsidRPr="00A67757">
        <w:rPr>
          <w:rFonts w:ascii="Arial" w:hAnsi="Arial" w:cs="Arial"/>
          <w:b/>
          <w:i/>
          <w:sz w:val="22"/>
        </w:rPr>
        <w:t xml:space="preserve"> contexte international</w:t>
      </w:r>
    </w:p>
    <w:p w14:paraId="1B7D895A" w14:textId="77777777" w:rsidR="00094E15" w:rsidRPr="00A67757" w:rsidRDefault="00B83296" w:rsidP="0023462D">
      <w:pPr>
        <w:autoSpaceDE w:val="0"/>
        <w:autoSpaceDN w:val="0"/>
        <w:adjustRightInd w:val="0"/>
        <w:spacing w:after="120"/>
        <w:jc w:val="both"/>
        <w:rPr>
          <w:rFonts w:ascii="Arial" w:hAnsi="Arial" w:cs="Arial"/>
        </w:rPr>
      </w:pPr>
      <w:r w:rsidRPr="00C20FE0">
        <w:rPr>
          <w:rFonts w:ascii="Arial" w:hAnsi="Arial" w:cs="Arial"/>
        </w:rPr>
        <w:t xml:space="preserve">Le </w:t>
      </w:r>
      <w:r w:rsidRPr="00A67757">
        <w:rPr>
          <w:rFonts w:ascii="Arial" w:hAnsi="Arial" w:cs="Arial"/>
          <w:color w:val="000000" w:themeColor="text1"/>
        </w:rPr>
        <w:t>PEAFEC</w:t>
      </w:r>
      <w:r w:rsidRPr="00C20FE0">
        <w:rPr>
          <w:rFonts w:ascii="Arial" w:hAnsi="Arial" w:cs="Arial"/>
        </w:rPr>
        <w:t xml:space="preserve"> a été financé dans le cadre du 10</w:t>
      </w:r>
      <w:r w:rsidRPr="00C20FE0">
        <w:rPr>
          <w:rFonts w:ascii="Arial" w:hAnsi="Arial" w:cs="Arial"/>
          <w:vertAlign w:val="superscript"/>
        </w:rPr>
        <w:t>ème</w:t>
      </w:r>
      <w:r w:rsidRPr="00C20FE0">
        <w:rPr>
          <w:rFonts w:ascii="Arial" w:hAnsi="Arial" w:cs="Arial"/>
        </w:rPr>
        <w:t xml:space="preserve"> Fonds Européen pour le Développement Facilité ACP-UE pour l'Eau. Ce fonds vise à aider les pays de l’ACP à atteindre la cible</w:t>
      </w:r>
      <w:r w:rsidR="006B28B0" w:rsidRPr="00C20FE0">
        <w:rPr>
          <w:rFonts w:ascii="Arial" w:hAnsi="Arial" w:cs="Arial"/>
        </w:rPr>
        <w:t xml:space="preserve"> 3 du 7</w:t>
      </w:r>
      <w:r w:rsidR="006B28B0" w:rsidRPr="00C20FE0">
        <w:rPr>
          <w:rFonts w:ascii="Arial" w:hAnsi="Arial" w:cs="Arial"/>
          <w:vertAlign w:val="superscript"/>
        </w:rPr>
        <w:t>ème</w:t>
      </w:r>
      <w:r w:rsidR="006B28B0" w:rsidRPr="00C20FE0">
        <w:rPr>
          <w:rFonts w:ascii="Arial" w:hAnsi="Arial" w:cs="Arial"/>
        </w:rPr>
        <w:t xml:space="preserve"> objectif des OMD</w:t>
      </w:r>
      <w:r w:rsidRPr="00C20FE0">
        <w:rPr>
          <w:rFonts w:ascii="Arial" w:hAnsi="Arial" w:cs="Arial"/>
        </w:rPr>
        <w:t>.</w:t>
      </w:r>
      <w:r w:rsidR="00EC3D34" w:rsidRPr="00C20FE0">
        <w:rPr>
          <w:rFonts w:ascii="Arial" w:hAnsi="Arial" w:cs="Arial"/>
        </w:rPr>
        <w:t xml:space="preserve"> </w:t>
      </w:r>
      <w:r w:rsidR="00C20FE0">
        <w:rPr>
          <w:rFonts w:ascii="Arial" w:hAnsi="Arial" w:cs="Arial"/>
        </w:rPr>
        <w:t xml:space="preserve">Toutes </w:t>
      </w:r>
      <w:r w:rsidR="006E2BC2">
        <w:rPr>
          <w:rFonts w:ascii="Arial" w:hAnsi="Arial" w:cs="Arial"/>
        </w:rPr>
        <w:t xml:space="preserve">les 8 activités de PEAFEC </w:t>
      </w:r>
      <w:r w:rsidR="00C20FE0">
        <w:rPr>
          <w:rFonts w:ascii="Arial" w:hAnsi="Arial" w:cs="Arial"/>
        </w:rPr>
        <w:t>entrent en droite ligne dans l’atteinte de</w:t>
      </w:r>
      <w:r w:rsidR="006B28B0" w:rsidRPr="00C20FE0">
        <w:rPr>
          <w:rFonts w:ascii="Arial" w:hAnsi="Arial" w:cs="Arial"/>
        </w:rPr>
        <w:t xml:space="preserve"> la cible 7.3 des OMD relative à l’eau et l’assainissement.</w:t>
      </w:r>
    </w:p>
    <w:p w14:paraId="3A0B02F5" w14:textId="77777777" w:rsidR="00094E15" w:rsidRPr="00A67757" w:rsidRDefault="00094E15" w:rsidP="006E2BC2">
      <w:pPr>
        <w:pStyle w:val="Paragraphedeliste"/>
        <w:spacing w:after="0"/>
        <w:ind w:left="0"/>
        <w:jc w:val="both"/>
        <w:rPr>
          <w:rFonts w:ascii="Arial" w:hAnsi="Arial" w:cs="Arial"/>
          <w:b/>
          <w:i/>
          <w:sz w:val="22"/>
        </w:rPr>
      </w:pPr>
      <w:r w:rsidRPr="00A67757">
        <w:rPr>
          <w:rFonts w:ascii="Arial" w:hAnsi="Arial" w:cs="Arial"/>
          <w:b/>
          <w:i/>
          <w:sz w:val="22"/>
        </w:rPr>
        <w:t>-</w:t>
      </w:r>
      <w:r w:rsidR="002811EC">
        <w:rPr>
          <w:rFonts w:ascii="Arial" w:hAnsi="Arial" w:cs="Arial"/>
          <w:b/>
          <w:i/>
          <w:sz w:val="22"/>
        </w:rPr>
        <w:t xml:space="preserve"> </w:t>
      </w:r>
      <w:r w:rsidRPr="00A67757">
        <w:rPr>
          <w:rFonts w:ascii="Arial" w:hAnsi="Arial" w:cs="Arial"/>
          <w:b/>
          <w:i/>
          <w:sz w:val="22"/>
        </w:rPr>
        <w:t xml:space="preserve">Par rapport aux orientations nationales </w:t>
      </w:r>
    </w:p>
    <w:p w14:paraId="537D52DC" w14:textId="77777777" w:rsidR="00A67757" w:rsidRDefault="00A67757" w:rsidP="0023462D">
      <w:pPr>
        <w:autoSpaceDE w:val="0"/>
        <w:autoSpaceDN w:val="0"/>
        <w:adjustRightInd w:val="0"/>
        <w:spacing w:after="0"/>
        <w:jc w:val="both"/>
        <w:rPr>
          <w:rFonts w:ascii="Arial" w:hAnsi="Arial" w:cs="Arial"/>
          <w:color w:val="000000" w:themeColor="text1"/>
        </w:rPr>
      </w:pPr>
      <w:r w:rsidRPr="00814379">
        <w:rPr>
          <w:rFonts w:ascii="Arial" w:hAnsi="Arial" w:cs="Arial"/>
          <w:color w:val="000000" w:themeColor="text1"/>
        </w:rPr>
        <w:t>Depuis plusieurs années, le gouvernement de la république du Niger s’est engagé dans un processus d’amélioration des conditions de vie des populations à travers notamment le rehaussement du taux de couverture des besoins en eau et l’adoption de bonnes pratiques d’hygiène et d’assainissement. Ainsi, plusieurs politiques et stratégies nationales de développement rural en général et du secteur de l’eau et de l’assainissement ont été élaborées. Le tableau suivant montre l’encrage du projet par rapport aux politiques nationales.</w:t>
      </w:r>
    </w:p>
    <w:p w14:paraId="09E0A44E" w14:textId="77777777" w:rsidR="00563B93" w:rsidRPr="00814379" w:rsidRDefault="00563B93" w:rsidP="008B01B3">
      <w:pPr>
        <w:pStyle w:val="Lgende"/>
        <w:spacing w:after="120"/>
        <w:rPr>
          <w:color w:val="000000" w:themeColor="text1"/>
        </w:rPr>
      </w:pPr>
      <w:bookmarkStart w:id="96" w:name="_Toc297978217"/>
      <w:r>
        <w:t xml:space="preserve">Tableau </w:t>
      </w:r>
      <w:r w:rsidR="009655B6">
        <w:fldChar w:fldCharType="begin"/>
      </w:r>
      <w:r w:rsidR="00395B51">
        <w:instrText xml:space="preserve"> SEQ Tableau \* ARABIC </w:instrText>
      </w:r>
      <w:r w:rsidR="009655B6">
        <w:fldChar w:fldCharType="separate"/>
      </w:r>
      <w:r w:rsidR="00845529">
        <w:rPr>
          <w:noProof/>
        </w:rPr>
        <w:t>6</w:t>
      </w:r>
      <w:r w:rsidR="009655B6">
        <w:rPr>
          <w:noProof/>
        </w:rPr>
        <w:fldChar w:fldCharType="end"/>
      </w:r>
      <w:r>
        <w:rPr>
          <w:color w:val="000000" w:themeColor="text1"/>
        </w:rPr>
        <w:t>: Conformité du projet avec les politiques nationales</w:t>
      </w:r>
      <w:bookmarkEnd w:id="96"/>
    </w:p>
    <w:tbl>
      <w:tblPr>
        <w:tblStyle w:val="Grille"/>
        <w:tblW w:w="0" w:type="auto"/>
        <w:tblLook w:val="04A0" w:firstRow="1" w:lastRow="0" w:firstColumn="1" w:lastColumn="0" w:noHBand="0" w:noVBand="1"/>
      </w:tblPr>
      <w:tblGrid>
        <w:gridCol w:w="2660"/>
        <w:gridCol w:w="6546"/>
      </w:tblGrid>
      <w:tr w:rsidR="00A67757" w:rsidRPr="0023462D" w14:paraId="7EF55585" w14:textId="77777777" w:rsidTr="00DF6D17">
        <w:tc>
          <w:tcPr>
            <w:tcW w:w="2660" w:type="dxa"/>
          </w:tcPr>
          <w:p w14:paraId="0A0C0AC6" w14:textId="77777777" w:rsidR="00A67757" w:rsidRPr="0023462D" w:rsidRDefault="00A67757" w:rsidP="00773F0F">
            <w:pPr>
              <w:autoSpaceDE w:val="0"/>
              <w:autoSpaceDN w:val="0"/>
              <w:adjustRightInd w:val="0"/>
              <w:spacing w:before="120" w:after="0" w:line="240" w:lineRule="auto"/>
              <w:jc w:val="both"/>
              <w:rPr>
                <w:rFonts w:ascii="Arial" w:hAnsi="Arial" w:cs="Arial"/>
                <w:b/>
                <w:color w:val="000000" w:themeColor="text1"/>
                <w:sz w:val="20"/>
              </w:rPr>
            </w:pPr>
            <w:r w:rsidRPr="0023462D">
              <w:rPr>
                <w:rFonts w:ascii="Arial" w:hAnsi="Arial" w:cs="Arial"/>
                <w:b/>
                <w:color w:val="000000" w:themeColor="text1"/>
                <w:sz w:val="20"/>
              </w:rPr>
              <w:t>Politique</w:t>
            </w:r>
            <w:r w:rsidR="009438D0" w:rsidRPr="0023462D">
              <w:rPr>
                <w:rFonts w:ascii="Arial" w:hAnsi="Arial" w:cs="Arial"/>
                <w:b/>
                <w:color w:val="000000" w:themeColor="text1"/>
                <w:sz w:val="20"/>
              </w:rPr>
              <w:t>s nationales</w:t>
            </w:r>
          </w:p>
        </w:tc>
        <w:tc>
          <w:tcPr>
            <w:tcW w:w="6546" w:type="dxa"/>
          </w:tcPr>
          <w:p w14:paraId="0B05F785" w14:textId="77777777" w:rsidR="00A67757" w:rsidRPr="0023462D" w:rsidRDefault="00A67757" w:rsidP="00773F0F">
            <w:pPr>
              <w:autoSpaceDE w:val="0"/>
              <w:autoSpaceDN w:val="0"/>
              <w:adjustRightInd w:val="0"/>
              <w:spacing w:before="120" w:after="0" w:line="240" w:lineRule="auto"/>
              <w:jc w:val="both"/>
              <w:rPr>
                <w:rFonts w:ascii="Arial" w:hAnsi="Arial" w:cs="Arial"/>
                <w:b/>
                <w:color w:val="000000" w:themeColor="text1"/>
                <w:sz w:val="20"/>
              </w:rPr>
            </w:pPr>
            <w:r w:rsidRPr="0023462D">
              <w:rPr>
                <w:rFonts w:ascii="Arial" w:hAnsi="Arial" w:cs="Arial"/>
                <w:b/>
                <w:color w:val="000000" w:themeColor="text1"/>
                <w:sz w:val="20"/>
              </w:rPr>
              <w:t>Objectifs/Axes en lien avec l’action du projet</w:t>
            </w:r>
          </w:p>
        </w:tc>
      </w:tr>
      <w:tr w:rsidR="00A67757" w:rsidRPr="0023462D" w14:paraId="712F8C86" w14:textId="77777777" w:rsidTr="00DF6D17">
        <w:tc>
          <w:tcPr>
            <w:tcW w:w="2660" w:type="dxa"/>
            <w:vAlign w:val="center"/>
          </w:tcPr>
          <w:p w14:paraId="24DED5F7" w14:textId="77777777" w:rsidR="00A67757" w:rsidRPr="0023462D" w:rsidRDefault="00A67757" w:rsidP="00773F0F">
            <w:pPr>
              <w:autoSpaceDE w:val="0"/>
              <w:autoSpaceDN w:val="0"/>
              <w:adjustRightInd w:val="0"/>
              <w:spacing w:before="120" w:after="0" w:line="240" w:lineRule="auto"/>
              <w:rPr>
                <w:rFonts w:ascii="Arial" w:hAnsi="Arial" w:cs="Arial"/>
                <w:sz w:val="20"/>
              </w:rPr>
            </w:pPr>
            <w:r w:rsidRPr="0023462D">
              <w:rPr>
                <w:rFonts w:ascii="Arial" w:hAnsi="Arial" w:cs="Arial"/>
                <w:sz w:val="20"/>
              </w:rPr>
              <w:t>Plan de développement économique et social (PDES)</w:t>
            </w:r>
          </w:p>
        </w:tc>
        <w:tc>
          <w:tcPr>
            <w:tcW w:w="6546" w:type="dxa"/>
          </w:tcPr>
          <w:p w14:paraId="13C327F2" w14:textId="77777777" w:rsidR="00A67757" w:rsidRPr="0023462D" w:rsidRDefault="00A67757" w:rsidP="00773F0F">
            <w:pPr>
              <w:pStyle w:val="Paragraphedeliste"/>
              <w:numPr>
                <w:ilvl w:val="0"/>
                <w:numId w:val="5"/>
              </w:numPr>
              <w:tabs>
                <w:tab w:val="left" w:pos="0"/>
              </w:tabs>
              <w:suppressAutoHyphens/>
              <w:spacing w:after="0" w:line="240" w:lineRule="auto"/>
              <w:ind w:left="176" w:hanging="176"/>
              <w:jc w:val="both"/>
              <w:rPr>
                <w:rFonts w:ascii="Arial" w:hAnsi="Arial" w:cs="Arial"/>
                <w:bCs/>
                <w:spacing w:val="-3"/>
                <w:sz w:val="20"/>
              </w:rPr>
            </w:pPr>
            <w:r w:rsidRPr="0023462D">
              <w:rPr>
                <w:rFonts w:ascii="Arial" w:hAnsi="Arial" w:cs="Arial"/>
                <w:bCs/>
                <w:spacing w:val="-3"/>
                <w:sz w:val="20"/>
              </w:rPr>
              <w:t>Axe 5.4 : Le cadre de vie des populations urbaine set rurale est amélioré</w:t>
            </w:r>
          </w:p>
          <w:p w14:paraId="40E01FC5" w14:textId="77777777" w:rsidR="00A67757" w:rsidRPr="0023462D" w:rsidRDefault="00A67757" w:rsidP="00773F0F">
            <w:pPr>
              <w:pStyle w:val="Paragraphedeliste"/>
              <w:numPr>
                <w:ilvl w:val="0"/>
                <w:numId w:val="5"/>
              </w:numPr>
              <w:tabs>
                <w:tab w:val="left" w:pos="0"/>
              </w:tabs>
              <w:suppressAutoHyphens/>
              <w:spacing w:after="0" w:line="240" w:lineRule="auto"/>
              <w:ind w:left="176" w:hanging="176"/>
              <w:jc w:val="both"/>
              <w:rPr>
                <w:rFonts w:ascii="Arial" w:hAnsi="Arial" w:cs="Arial"/>
                <w:bCs/>
                <w:spacing w:val="-3"/>
                <w:sz w:val="20"/>
              </w:rPr>
            </w:pPr>
            <w:r w:rsidRPr="0023462D">
              <w:rPr>
                <w:rFonts w:ascii="Arial" w:hAnsi="Arial" w:cs="Arial"/>
                <w:bCs/>
                <w:spacing w:val="-3"/>
                <w:sz w:val="20"/>
              </w:rPr>
              <w:t>Axe 5.5 : L’accès équitable à l’eau potable et aux infrastructures d’assainissement est accru</w:t>
            </w:r>
          </w:p>
        </w:tc>
      </w:tr>
      <w:tr w:rsidR="00A67757" w:rsidRPr="0023462D" w14:paraId="3BAEEC2A" w14:textId="77777777" w:rsidTr="00DF6D17">
        <w:tc>
          <w:tcPr>
            <w:tcW w:w="2660" w:type="dxa"/>
            <w:vAlign w:val="center"/>
          </w:tcPr>
          <w:p w14:paraId="482EE737" w14:textId="77777777" w:rsidR="00A67757" w:rsidRPr="0023462D" w:rsidRDefault="00A67757" w:rsidP="00773F0F">
            <w:pPr>
              <w:autoSpaceDE w:val="0"/>
              <w:autoSpaceDN w:val="0"/>
              <w:adjustRightInd w:val="0"/>
              <w:spacing w:before="120" w:after="0" w:line="240" w:lineRule="auto"/>
              <w:rPr>
                <w:rFonts w:ascii="Arial" w:hAnsi="Arial" w:cs="Arial"/>
                <w:sz w:val="20"/>
              </w:rPr>
            </w:pPr>
            <w:r w:rsidRPr="0023462D">
              <w:rPr>
                <w:rFonts w:ascii="Arial" w:hAnsi="Arial" w:cs="Arial"/>
                <w:sz w:val="20"/>
              </w:rPr>
              <w:t>Initiative 3N</w:t>
            </w:r>
          </w:p>
        </w:tc>
        <w:tc>
          <w:tcPr>
            <w:tcW w:w="6546" w:type="dxa"/>
          </w:tcPr>
          <w:p w14:paraId="4A69109B" w14:textId="77777777" w:rsidR="00A67757" w:rsidRPr="0023462D" w:rsidRDefault="00A67757" w:rsidP="00773F0F">
            <w:pPr>
              <w:pStyle w:val="Paragraphedeliste"/>
              <w:numPr>
                <w:ilvl w:val="0"/>
                <w:numId w:val="5"/>
              </w:numPr>
              <w:tabs>
                <w:tab w:val="left" w:pos="0"/>
              </w:tabs>
              <w:suppressAutoHyphens/>
              <w:spacing w:after="0" w:line="240" w:lineRule="auto"/>
              <w:ind w:left="176" w:hanging="176"/>
              <w:jc w:val="both"/>
              <w:rPr>
                <w:rFonts w:ascii="Arial" w:hAnsi="Arial" w:cs="Arial"/>
                <w:bCs/>
                <w:spacing w:val="-3"/>
                <w:sz w:val="20"/>
              </w:rPr>
            </w:pPr>
            <w:r w:rsidRPr="0023462D">
              <w:rPr>
                <w:rFonts w:ascii="Arial" w:hAnsi="Arial" w:cs="Arial"/>
                <w:bCs/>
                <w:spacing w:val="-3"/>
                <w:sz w:val="20"/>
              </w:rPr>
              <w:t>Axe 4. Amélioration de l’état nutritionnel des nigériennes et des nigériens</w:t>
            </w:r>
          </w:p>
        </w:tc>
      </w:tr>
      <w:tr w:rsidR="00A67757" w:rsidRPr="0023462D" w14:paraId="24E1E035" w14:textId="77777777" w:rsidTr="00DF6D17">
        <w:tc>
          <w:tcPr>
            <w:tcW w:w="2660" w:type="dxa"/>
            <w:vAlign w:val="center"/>
          </w:tcPr>
          <w:p w14:paraId="40A6E9A4" w14:textId="77777777" w:rsidR="00A67757" w:rsidRPr="0023462D" w:rsidRDefault="00A67757" w:rsidP="00773F0F">
            <w:pPr>
              <w:autoSpaceDE w:val="0"/>
              <w:autoSpaceDN w:val="0"/>
              <w:adjustRightInd w:val="0"/>
              <w:spacing w:before="120" w:after="0" w:line="240" w:lineRule="auto"/>
              <w:rPr>
                <w:rFonts w:ascii="Arial" w:hAnsi="Arial" w:cs="Arial"/>
                <w:color w:val="000000" w:themeColor="text1"/>
                <w:sz w:val="20"/>
              </w:rPr>
            </w:pPr>
            <w:r w:rsidRPr="0023462D">
              <w:rPr>
                <w:rFonts w:ascii="Arial" w:hAnsi="Arial" w:cs="Arial"/>
                <w:sz w:val="20"/>
              </w:rPr>
              <w:t>Code de l’eau</w:t>
            </w:r>
          </w:p>
        </w:tc>
        <w:tc>
          <w:tcPr>
            <w:tcW w:w="6546" w:type="dxa"/>
          </w:tcPr>
          <w:p w14:paraId="5E5DFF02" w14:textId="77777777" w:rsidR="00A67757" w:rsidRPr="0023462D" w:rsidRDefault="00A67757" w:rsidP="00773F0F">
            <w:pPr>
              <w:pStyle w:val="Paragraphedeliste"/>
              <w:numPr>
                <w:ilvl w:val="0"/>
                <w:numId w:val="5"/>
              </w:numPr>
              <w:tabs>
                <w:tab w:val="left" w:pos="0"/>
              </w:tabs>
              <w:suppressAutoHyphens/>
              <w:spacing w:after="0" w:line="240" w:lineRule="auto"/>
              <w:ind w:left="176" w:hanging="176"/>
              <w:jc w:val="both"/>
              <w:rPr>
                <w:rFonts w:ascii="Arial" w:hAnsi="Arial" w:cs="Arial"/>
                <w:bCs/>
                <w:spacing w:val="-3"/>
                <w:sz w:val="20"/>
              </w:rPr>
            </w:pPr>
            <w:r w:rsidRPr="0023462D">
              <w:rPr>
                <w:rFonts w:ascii="Arial" w:hAnsi="Arial" w:cs="Arial"/>
                <w:bCs/>
                <w:spacing w:val="-3"/>
                <w:sz w:val="20"/>
              </w:rPr>
              <w:t>La gestion des ressources en eau</w:t>
            </w:r>
          </w:p>
          <w:p w14:paraId="570CE60A" w14:textId="77777777" w:rsidR="00A67757" w:rsidRPr="0023462D" w:rsidRDefault="00A67757" w:rsidP="00773F0F">
            <w:pPr>
              <w:pStyle w:val="Paragraphedeliste"/>
              <w:numPr>
                <w:ilvl w:val="0"/>
                <w:numId w:val="5"/>
              </w:numPr>
              <w:tabs>
                <w:tab w:val="left" w:pos="0"/>
              </w:tabs>
              <w:suppressAutoHyphens/>
              <w:spacing w:after="0" w:line="240" w:lineRule="auto"/>
              <w:ind w:left="176" w:hanging="176"/>
              <w:jc w:val="both"/>
              <w:rPr>
                <w:rFonts w:ascii="Arial" w:hAnsi="Arial" w:cs="Arial"/>
                <w:bCs/>
                <w:spacing w:val="-3"/>
                <w:sz w:val="20"/>
              </w:rPr>
            </w:pPr>
            <w:r w:rsidRPr="0023462D">
              <w:rPr>
                <w:rFonts w:ascii="Arial" w:hAnsi="Arial" w:cs="Arial"/>
                <w:bCs/>
                <w:spacing w:val="-3"/>
                <w:sz w:val="20"/>
              </w:rPr>
              <w:t>La gestion des services publics d’alimentation en eau potable</w:t>
            </w:r>
          </w:p>
        </w:tc>
      </w:tr>
      <w:tr w:rsidR="00A67757" w:rsidRPr="0023462D" w14:paraId="06FAC21A" w14:textId="77777777" w:rsidTr="00DF6D17">
        <w:tc>
          <w:tcPr>
            <w:tcW w:w="2660" w:type="dxa"/>
            <w:vAlign w:val="center"/>
          </w:tcPr>
          <w:p w14:paraId="08630B2D" w14:textId="77777777" w:rsidR="00A67757" w:rsidRPr="0023462D" w:rsidRDefault="00A67757" w:rsidP="00773F0F">
            <w:pPr>
              <w:autoSpaceDE w:val="0"/>
              <w:autoSpaceDN w:val="0"/>
              <w:adjustRightInd w:val="0"/>
              <w:spacing w:before="120" w:after="0" w:line="240" w:lineRule="auto"/>
              <w:rPr>
                <w:rFonts w:ascii="Arial" w:hAnsi="Arial" w:cs="Arial"/>
                <w:color w:val="000000" w:themeColor="text1"/>
                <w:sz w:val="20"/>
              </w:rPr>
            </w:pPr>
            <w:r w:rsidRPr="0023462D">
              <w:rPr>
                <w:rFonts w:ascii="Arial" w:hAnsi="Arial" w:cs="Arial"/>
                <w:sz w:val="20"/>
              </w:rPr>
              <w:t>Stratégie Opérationnelle de</w:t>
            </w:r>
            <w:r w:rsidR="00D951F3" w:rsidRPr="0023462D">
              <w:rPr>
                <w:rFonts w:ascii="Arial" w:hAnsi="Arial" w:cs="Arial"/>
                <w:sz w:val="20"/>
              </w:rPr>
              <w:t xml:space="preserve"> </w:t>
            </w:r>
            <w:r w:rsidRPr="0023462D">
              <w:rPr>
                <w:rFonts w:ascii="Arial" w:hAnsi="Arial" w:cs="Arial"/>
                <w:sz w:val="20"/>
              </w:rPr>
              <w:t>Promotion de l’Hygiène et de l’Assainissement de base (SOPHAB) au Niger 2014-2018</w:t>
            </w:r>
          </w:p>
        </w:tc>
        <w:tc>
          <w:tcPr>
            <w:tcW w:w="6546" w:type="dxa"/>
          </w:tcPr>
          <w:p w14:paraId="5AB0807B" w14:textId="77777777" w:rsidR="00A67757" w:rsidRPr="0023462D" w:rsidRDefault="00A67757" w:rsidP="00773F0F">
            <w:pPr>
              <w:pStyle w:val="Paragraphedeliste"/>
              <w:numPr>
                <w:ilvl w:val="0"/>
                <w:numId w:val="5"/>
              </w:numPr>
              <w:tabs>
                <w:tab w:val="left" w:pos="0"/>
              </w:tabs>
              <w:suppressAutoHyphens/>
              <w:spacing w:after="0" w:line="240" w:lineRule="auto"/>
              <w:ind w:left="176" w:hanging="176"/>
              <w:jc w:val="both"/>
              <w:rPr>
                <w:rFonts w:ascii="Arial" w:hAnsi="Arial" w:cs="Arial"/>
                <w:bCs/>
                <w:spacing w:val="-3"/>
                <w:sz w:val="20"/>
              </w:rPr>
            </w:pPr>
            <w:r w:rsidRPr="0023462D">
              <w:rPr>
                <w:rFonts w:ascii="Arial" w:hAnsi="Arial" w:cs="Arial"/>
                <w:bCs/>
                <w:spacing w:val="-3"/>
                <w:sz w:val="20"/>
              </w:rPr>
              <w:t>Promouvoir le changement positif de comportement en matière d’hygiène et d’assainissement ;</w:t>
            </w:r>
          </w:p>
          <w:p w14:paraId="403DE54C" w14:textId="77777777" w:rsidR="00A67757" w:rsidRPr="0023462D" w:rsidRDefault="00A67757" w:rsidP="00773F0F">
            <w:pPr>
              <w:pStyle w:val="Paragraphedeliste"/>
              <w:numPr>
                <w:ilvl w:val="0"/>
                <w:numId w:val="5"/>
              </w:numPr>
              <w:tabs>
                <w:tab w:val="left" w:pos="0"/>
              </w:tabs>
              <w:suppressAutoHyphens/>
              <w:spacing w:after="0" w:line="240" w:lineRule="auto"/>
              <w:ind w:left="176" w:hanging="176"/>
              <w:jc w:val="both"/>
              <w:rPr>
                <w:rFonts w:ascii="Arial" w:hAnsi="Arial" w:cs="Arial"/>
                <w:bCs/>
                <w:spacing w:val="-3"/>
                <w:sz w:val="20"/>
              </w:rPr>
            </w:pPr>
            <w:r w:rsidRPr="0023462D">
              <w:rPr>
                <w:rFonts w:ascii="Arial" w:hAnsi="Arial" w:cs="Arial"/>
                <w:bCs/>
                <w:spacing w:val="-3"/>
                <w:sz w:val="20"/>
              </w:rPr>
              <w:t>Contribuer à l’émergence d’une synergie d’interventions entre les différents acteurs du secteur de manière à harmoniser les actions ;</w:t>
            </w:r>
          </w:p>
          <w:p w14:paraId="21925CB1" w14:textId="77777777" w:rsidR="00A67757" w:rsidRPr="0023462D" w:rsidRDefault="00A67757" w:rsidP="00773F0F">
            <w:pPr>
              <w:pStyle w:val="Paragraphedeliste"/>
              <w:numPr>
                <w:ilvl w:val="0"/>
                <w:numId w:val="5"/>
              </w:numPr>
              <w:tabs>
                <w:tab w:val="left" w:pos="0"/>
              </w:tabs>
              <w:suppressAutoHyphens/>
              <w:spacing w:after="0" w:line="240" w:lineRule="auto"/>
              <w:ind w:left="176" w:hanging="176"/>
              <w:jc w:val="both"/>
              <w:rPr>
                <w:rFonts w:ascii="Arial" w:hAnsi="Arial" w:cs="Arial"/>
                <w:bCs/>
                <w:spacing w:val="-3"/>
                <w:sz w:val="20"/>
              </w:rPr>
            </w:pPr>
            <w:r w:rsidRPr="0023462D">
              <w:rPr>
                <w:rFonts w:ascii="Arial" w:hAnsi="Arial" w:cs="Arial"/>
                <w:bCs/>
                <w:spacing w:val="-3"/>
                <w:sz w:val="20"/>
              </w:rPr>
              <w:t>Appuyer l’accès des populations aux infrastructures d’hygiène et d’assainissement tout en assurant l’équité inter et intra régionale.</w:t>
            </w:r>
          </w:p>
        </w:tc>
      </w:tr>
    </w:tbl>
    <w:p w14:paraId="5CF52414" w14:textId="77777777" w:rsidR="00A67757" w:rsidRPr="00814379" w:rsidRDefault="00A67757" w:rsidP="00A67757">
      <w:pPr>
        <w:autoSpaceDE w:val="0"/>
        <w:autoSpaceDN w:val="0"/>
        <w:adjustRightInd w:val="0"/>
        <w:spacing w:before="120" w:after="120"/>
        <w:jc w:val="both"/>
        <w:rPr>
          <w:rFonts w:ascii="Arial" w:hAnsi="Arial" w:cs="Arial"/>
          <w:color w:val="000000" w:themeColor="text1"/>
        </w:rPr>
      </w:pPr>
      <w:r w:rsidRPr="00814379">
        <w:rPr>
          <w:rFonts w:ascii="Arial" w:hAnsi="Arial" w:cs="Arial"/>
          <w:color w:val="000000" w:themeColor="text1"/>
        </w:rPr>
        <w:t xml:space="preserve">Le PEAFEC dont l’objectif global est de « Réduire à l'horizon 2015 le pourcentage de population n'ayant pas accès à l'eau potable et à l'assainissement et améliorer la qualité des ressources en eau dans la basse vallée de la </w:t>
      </w:r>
      <w:proofErr w:type="spellStart"/>
      <w:r w:rsidRPr="00814379">
        <w:rPr>
          <w:rFonts w:ascii="Arial" w:hAnsi="Arial" w:cs="Arial"/>
          <w:color w:val="000000" w:themeColor="text1"/>
        </w:rPr>
        <w:t>Tarka</w:t>
      </w:r>
      <w:proofErr w:type="spellEnd"/>
      <w:r w:rsidRPr="00814379">
        <w:rPr>
          <w:rFonts w:ascii="Arial" w:hAnsi="Arial" w:cs="Arial"/>
          <w:color w:val="000000" w:themeColor="text1"/>
        </w:rPr>
        <w:t xml:space="preserve"> » cadre parfaitement avec ces orientations nationales. </w:t>
      </w:r>
    </w:p>
    <w:p w14:paraId="4375FBCA" w14:textId="77777777" w:rsidR="00A67757" w:rsidRPr="00DF6D17" w:rsidRDefault="002811EC" w:rsidP="0023462D">
      <w:pPr>
        <w:pStyle w:val="Paragraphedeliste"/>
        <w:spacing w:after="0"/>
        <w:ind w:left="0"/>
        <w:jc w:val="both"/>
        <w:rPr>
          <w:rFonts w:ascii="Arial" w:hAnsi="Arial" w:cs="Arial"/>
          <w:b/>
          <w:i/>
          <w:sz w:val="22"/>
        </w:rPr>
      </w:pPr>
      <w:r>
        <w:rPr>
          <w:rFonts w:ascii="Arial" w:hAnsi="Arial" w:cs="Arial"/>
          <w:b/>
          <w:i/>
          <w:sz w:val="22"/>
        </w:rPr>
        <w:t xml:space="preserve">- </w:t>
      </w:r>
      <w:r w:rsidR="00A67757" w:rsidRPr="00DF6D17">
        <w:rPr>
          <w:rFonts w:ascii="Arial" w:hAnsi="Arial" w:cs="Arial"/>
          <w:b/>
          <w:i/>
          <w:sz w:val="22"/>
        </w:rPr>
        <w:t>Par rapport a</w:t>
      </w:r>
      <w:r>
        <w:rPr>
          <w:rFonts w:ascii="Arial" w:hAnsi="Arial" w:cs="Arial"/>
          <w:b/>
          <w:i/>
          <w:sz w:val="22"/>
        </w:rPr>
        <w:t>ux résultats attendus du projet</w:t>
      </w:r>
    </w:p>
    <w:p w14:paraId="20495D23" w14:textId="77777777" w:rsidR="00A67757" w:rsidRPr="00814379" w:rsidRDefault="00DF6D17" w:rsidP="00773F0F">
      <w:pPr>
        <w:spacing w:after="0"/>
        <w:jc w:val="both"/>
        <w:rPr>
          <w:rFonts w:ascii="Arial" w:hAnsi="Arial" w:cs="Arial"/>
          <w:color w:val="000000" w:themeColor="text1"/>
        </w:rPr>
      </w:pPr>
      <w:r>
        <w:rPr>
          <w:rFonts w:ascii="Arial" w:hAnsi="Arial" w:cs="Arial"/>
          <w:color w:val="000000" w:themeColor="text1"/>
        </w:rPr>
        <w:lastRenderedPageBreak/>
        <w:t>L</w:t>
      </w:r>
      <w:r w:rsidR="00A67757" w:rsidRPr="00814379">
        <w:rPr>
          <w:rFonts w:ascii="Arial" w:hAnsi="Arial" w:cs="Arial"/>
          <w:color w:val="000000" w:themeColor="text1"/>
        </w:rPr>
        <w:t xml:space="preserve">a pertinence du projet </w:t>
      </w:r>
      <w:r w:rsidR="002811EC">
        <w:rPr>
          <w:rFonts w:ascii="Arial" w:hAnsi="Arial" w:cs="Arial"/>
          <w:color w:val="000000" w:themeColor="text1"/>
        </w:rPr>
        <w:t xml:space="preserve">par rapport aux résultats attendus </w:t>
      </w:r>
      <w:r w:rsidR="00A67757" w:rsidRPr="00814379">
        <w:rPr>
          <w:rFonts w:ascii="Arial" w:hAnsi="Arial" w:cs="Arial"/>
          <w:color w:val="000000" w:themeColor="text1"/>
        </w:rPr>
        <w:t>est démontrée par la réalisation de 10 mini-AEP et l’adoption de bonnes pratiques d’hygiène et d’assainissement, ce qui contribue :</w:t>
      </w:r>
    </w:p>
    <w:p w14:paraId="3986B8A5" w14:textId="77777777" w:rsidR="00A67757" w:rsidRPr="00814379" w:rsidRDefault="00A67757" w:rsidP="00773F0F">
      <w:pPr>
        <w:pStyle w:val="Paragraphedeliste"/>
        <w:numPr>
          <w:ilvl w:val="0"/>
          <w:numId w:val="14"/>
        </w:numPr>
        <w:spacing w:after="0"/>
        <w:jc w:val="both"/>
        <w:rPr>
          <w:rFonts w:ascii="Arial" w:hAnsi="Arial" w:cs="Arial"/>
          <w:color w:val="000000" w:themeColor="text1"/>
          <w:sz w:val="22"/>
        </w:rPr>
      </w:pPr>
      <w:r w:rsidRPr="00814379">
        <w:rPr>
          <w:rFonts w:ascii="Arial" w:hAnsi="Arial" w:cs="Arial"/>
          <w:color w:val="000000" w:themeColor="text1"/>
          <w:sz w:val="22"/>
        </w:rPr>
        <w:t>à l’augmentation des points d’eau</w:t>
      </w:r>
      <w:r w:rsidR="002811EC">
        <w:rPr>
          <w:rFonts w:ascii="Arial" w:hAnsi="Arial" w:cs="Arial"/>
          <w:color w:val="000000" w:themeColor="text1"/>
          <w:sz w:val="22"/>
        </w:rPr>
        <w:t xml:space="preserve"> dans les départements de Madaoua et </w:t>
      </w:r>
      <w:proofErr w:type="spellStart"/>
      <w:r w:rsidR="002811EC">
        <w:rPr>
          <w:rFonts w:ascii="Arial" w:hAnsi="Arial" w:cs="Arial"/>
          <w:color w:val="000000" w:themeColor="text1"/>
          <w:sz w:val="22"/>
        </w:rPr>
        <w:t>Bouza</w:t>
      </w:r>
      <w:proofErr w:type="spellEnd"/>
      <w:r w:rsidRPr="00814379">
        <w:rPr>
          <w:rFonts w:ascii="Arial" w:hAnsi="Arial" w:cs="Arial"/>
          <w:color w:val="000000" w:themeColor="text1"/>
          <w:sz w:val="22"/>
        </w:rPr>
        <w:t> ;</w:t>
      </w:r>
    </w:p>
    <w:p w14:paraId="00665CE0" w14:textId="77777777" w:rsidR="00A67757" w:rsidRPr="00814379" w:rsidRDefault="00A67757" w:rsidP="00773F0F">
      <w:pPr>
        <w:pStyle w:val="Paragraphedeliste"/>
        <w:numPr>
          <w:ilvl w:val="0"/>
          <w:numId w:val="14"/>
        </w:numPr>
        <w:spacing w:after="0"/>
        <w:jc w:val="both"/>
        <w:rPr>
          <w:rFonts w:ascii="Arial" w:hAnsi="Arial" w:cs="Arial"/>
          <w:color w:val="000000" w:themeColor="text1"/>
          <w:sz w:val="22"/>
        </w:rPr>
      </w:pPr>
      <w:r w:rsidRPr="00814379">
        <w:rPr>
          <w:rFonts w:ascii="Arial" w:hAnsi="Arial" w:cs="Arial"/>
          <w:color w:val="000000" w:themeColor="text1"/>
          <w:sz w:val="22"/>
        </w:rPr>
        <w:t>à l’augmentation de la couverture en eau potable ;</w:t>
      </w:r>
    </w:p>
    <w:p w14:paraId="7205A310" w14:textId="77777777" w:rsidR="00A67757" w:rsidRPr="00814379" w:rsidRDefault="00A67757" w:rsidP="00773F0F">
      <w:pPr>
        <w:pStyle w:val="Paragraphedeliste"/>
        <w:numPr>
          <w:ilvl w:val="0"/>
          <w:numId w:val="14"/>
        </w:numPr>
        <w:spacing w:after="0"/>
        <w:jc w:val="both"/>
        <w:rPr>
          <w:rFonts w:ascii="Arial" w:hAnsi="Arial" w:cs="Arial"/>
          <w:color w:val="000000" w:themeColor="text1"/>
          <w:sz w:val="22"/>
        </w:rPr>
      </w:pPr>
      <w:r w:rsidRPr="00814379">
        <w:rPr>
          <w:rFonts w:ascii="Arial" w:hAnsi="Arial" w:cs="Arial"/>
          <w:color w:val="000000" w:themeColor="text1"/>
          <w:sz w:val="22"/>
        </w:rPr>
        <w:t>à la promotion de l’hygiène et de l’assainissement ;</w:t>
      </w:r>
    </w:p>
    <w:p w14:paraId="5D4D84AA" w14:textId="77777777" w:rsidR="008D6CF3" w:rsidRPr="002811EC" w:rsidRDefault="002811EC" w:rsidP="00773F0F">
      <w:pPr>
        <w:pStyle w:val="Paragraphedeliste"/>
        <w:numPr>
          <w:ilvl w:val="0"/>
          <w:numId w:val="14"/>
        </w:numPr>
        <w:spacing w:after="0"/>
        <w:jc w:val="both"/>
        <w:rPr>
          <w:rFonts w:ascii="Arial" w:hAnsi="Arial" w:cs="Arial"/>
          <w:color w:val="000000" w:themeColor="text1"/>
          <w:sz w:val="22"/>
        </w:rPr>
      </w:pPr>
      <w:r>
        <w:rPr>
          <w:rFonts w:ascii="Arial" w:hAnsi="Arial" w:cs="Arial"/>
          <w:color w:val="000000" w:themeColor="text1"/>
          <w:sz w:val="22"/>
        </w:rPr>
        <w:t xml:space="preserve">à l’adoption </w:t>
      </w:r>
      <w:r w:rsidR="00A67757" w:rsidRPr="00814379">
        <w:rPr>
          <w:rFonts w:ascii="Arial" w:hAnsi="Arial" w:cs="Arial"/>
          <w:color w:val="000000" w:themeColor="text1"/>
          <w:sz w:val="22"/>
        </w:rPr>
        <w:t xml:space="preserve">de </w:t>
      </w:r>
      <w:r>
        <w:rPr>
          <w:rFonts w:ascii="Arial" w:hAnsi="Arial" w:cs="Arial"/>
          <w:color w:val="000000" w:themeColor="text1"/>
          <w:sz w:val="22"/>
        </w:rPr>
        <w:t>la fertilisation écologique.</w:t>
      </w:r>
    </w:p>
    <w:p w14:paraId="01E74C8C" w14:textId="77777777" w:rsidR="00A67757" w:rsidRPr="00A67757" w:rsidRDefault="00A67757" w:rsidP="0023462D">
      <w:pPr>
        <w:pStyle w:val="Paragraphedeliste"/>
        <w:spacing w:before="120" w:after="0"/>
        <w:ind w:left="0"/>
        <w:contextualSpacing w:val="0"/>
        <w:jc w:val="both"/>
        <w:rPr>
          <w:rFonts w:ascii="Arial" w:hAnsi="Arial" w:cs="Arial"/>
          <w:b/>
          <w:i/>
          <w:sz w:val="22"/>
        </w:rPr>
      </w:pPr>
      <w:r w:rsidRPr="00A67757">
        <w:rPr>
          <w:rFonts w:ascii="Arial" w:hAnsi="Arial" w:cs="Arial"/>
          <w:b/>
          <w:i/>
          <w:sz w:val="22"/>
        </w:rPr>
        <w:t>-</w:t>
      </w:r>
      <w:r w:rsidR="002811EC">
        <w:rPr>
          <w:rFonts w:ascii="Arial" w:hAnsi="Arial" w:cs="Arial"/>
          <w:b/>
          <w:i/>
          <w:sz w:val="22"/>
        </w:rPr>
        <w:t xml:space="preserve"> </w:t>
      </w:r>
      <w:r w:rsidRPr="00A67757">
        <w:rPr>
          <w:rFonts w:ascii="Arial" w:hAnsi="Arial" w:cs="Arial"/>
          <w:b/>
          <w:i/>
          <w:sz w:val="22"/>
        </w:rPr>
        <w:t>Par rapport aux préoccupations locales et communales</w:t>
      </w:r>
    </w:p>
    <w:p w14:paraId="217041B8" w14:textId="77777777" w:rsidR="008C5A68" w:rsidRDefault="008C5A68" w:rsidP="0023462D">
      <w:pPr>
        <w:spacing w:after="0"/>
        <w:jc w:val="both"/>
        <w:rPr>
          <w:rFonts w:ascii="Arial" w:hAnsi="Arial" w:cs="Arial"/>
          <w:color w:val="000000" w:themeColor="text1"/>
        </w:rPr>
      </w:pPr>
      <w:r w:rsidRPr="008C5A68">
        <w:rPr>
          <w:rFonts w:ascii="Arial" w:hAnsi="Arial" w:cs="Arial"/>
          <w:color w:val="000000" w:themeColor="text1"/>
        </w:rPr>
        <w:t xml:space="preserve">Les départements de </w:t>
      </w:r>
      <w:proofErr w:type="spellStart"/>
      <w:r w:rsidRPr="008C5A68">
        <w:rPr>
          <w:rFonts w:ascii="Arial" w:hAnsi="Arial" w:cs="Arial"/>
          <w:color w:val="000000" w:themeColor="text1"/>
        </w:rPr>
        <w:t>Bouza</w:t>
      </w:r>
      <w:proofErr w:type="spellEnd"/>
      <w:r w:rsidRPr="008C5A68">
        <w:rPr>
          <w:rFonts w:ascii="Arial" w:hAnsi="Arial" w:cs="Arial"/>
          <w:color w:val="000000" w:themeColor="text1"/>
        </w:rPr>
        <w:t xml:space="preserve"> et Madaoua constitue une région complexe avec des disparités hydrogéologiques importantes (zones où la nappe est proche (&lt;10 m) et zones où la nappe est au delà de 200 m). </w:t>
      </w:r>
    </w:p>
    <w:p w14:paraId="6A9605C9" w14:textId="77777777" w:rsidR="00A67757" w:rsidRPr="000D43A3" w:rsidRDefault="00A67757" w:rsidP="005B07DD">
      <w:pPr>
        <w:spacing w:after="0"/>
        <w:jc w:val="both"/>
        <w:rPr>
          <w:rFonts w:ascii="Arial" w:hAnsi="Arial" w:cs="Arial"/>
        </w:rPr>
      </w:pPr>
      <w:r w:rsidRPr="00814379">
        <w:rPr>
          <w:rFonts w:ascii="Arial" w:hAnsi="Arial" w:cs="Arial"/>
          <w:color w:val="000000" w:themeColor="text1"/>
        </w:rPr>
        <w:t>Les sept (7) communes concernées par les interventions du projet disposent à l’intérieur de leurs PDC, des priorités concernant l’approvisionnement en potable. Le projet s’insère parfaitement dans cette logique</w:t>
      </w:r>
      <w:r>
        <w:rPr>
          <w:rFonts w:ascii="Arial" w:hAnsi="Arial" w:cs="Arial"/>
          <w:color w:val="000000" w:themeColor="text1"/>
        </w:rPr>
        <w:t xml:space="preserve">. En effet, </w:t>
      </w:r>
      <w:r>
        <w:rPr>
          <w:rFonts w:ascii="Arial" w:hAnsi="Arial" w:cs="Arial"/>
        </w:rPr>
        <w:t>le projet a présélectionné l</w:t>
      </w:r>
      <w:r w:rsidRPr="000D43A3">
        <w:rPr>
          <w:rFonts w:ascii="Arial" w:hAnsi="Arial" w:cs="Arial"/>
        </w:rPr>
        <w:t>es villages d’intervention à travers l’exploit</w:t>
      </w:r>
      <w:r w:rsidR="001141DE">
        <w:rPr>
          <w:rFonts w:ascii="Arial" w:hAnsi="Arial" w:cs="Arial"/>
        </w:rPr>
        <w:t>ation des PDC des communes (villages prioritaires) et des</w:t>
      </w:r>
      <w:r w:rsidRPr="000D43A3">
        <w:rPr>
          <w:rFonts w:ascii="Arial" w:hAnsi="Arial" w:cs="Arial"/>
        </w:rPr>
        <w:t xml:space="preserve"> Plan</w:t>
      </w:r>
      <w:r w:rsidR="001141DE">
        <w:rPr>
          <w:rFonts w:ascii="Arial" w:hAnsi="Arial" w:cs="Arial"/>
        </w:rPr>
        <w:t>s</w:t>
      </w:r>
      <w:r w:rsidRPr="000D43A3">
        <w:rPr>
          <w:rFonts w:ascii="Arial" w:hAnsi="Arial" w:cs="Arial"/>
        </w:rPr>
        <w:t xml:space="preserve"> d’Action</w:t>
      </w:r>
      <w:r w:rsidR="001141DE">
        <w:rPr>
          <w:rFonts w:ascii="Arial" w:hAnsi="Arial" w:cs="Arial"/>
        </w:rPr>
        <w:t>s</w:t>
      </w:r>
      <w:r w:rsidR="002C7279">
        <w:rPr>
          <w:rFonts w:ascii="Arial" w:hAnsi="Arial" w:cs="Arial"/>
        </w:rPr>
        <w:t xml:space="preserve"> </w:t>
      </w:r>
      <w:r w:rsidR="001141DE">
        <w:rPr>
          <w:rFonts w:ascii="Arial" w:hAnsi="Arial" w:cs="Arial"/>
        </w:rPr>
        <w:t xml:space="preserve">des </w:t>
      </w:r>
      <w:r w:rsidRPr="000D43A3">
        <w:rPr>
          <w:rFonts w:ascii="Arial" w:hAnsi="Arial" w:cs="Arial"/>
        </w:rPr>
        <w:t xml:space="preserve">CLE. </w:t>
      </w:r>
    </w:p>
    <w:p w14:paraId="1868EDFA" w14:textId="77777777" w:rsidR="001141DE" w:rsidRDefault="001141DE" w:rsidP="005B07DD">
      <w:pPr>
        <w:spacing w:after="0"/>
        <w:jc w:val="both"/>
        <w:rPr>
          <w:rFonts w:ascii="Arial" w:hAnsi="Arial" w:cs="Arial"/>
        </w:rPr>
      </w:pPr>
      <w:r>
        <w:rPr>
          <w:rFonts w:ascii="Arial" w:hAnsi="Arial" w:cs="Arial"/>
        </w:rPr>
        <w:t>L</w:t>
      </w:r>
      <w:r w:rsidR="00A67757" w:rsidRPr="000D43A3">
        <w:rPr>
          <w:rFonts w:ascii="Arial" w:hAnsi="Arial" w:cs="Arial"/>
        </w:rPr>
        <w:t xml:space="preserve">a mission </w:t>
      </w:r>
      <w:r w:rsidR="00A67757">
        <w:rPr>
          <w:rFonts w:ascii="Arial" w:hAnsi="Arial" w:cs="Arial"/>
        </w:rPr>
        <w:t xml:space="preserve">d’évaluation </w:t>
      </w:r>
      <w:r>
        <w:rPr>
          <w:rFonts w:ascii="Arial" w:hAnsi="Arial" w:cs="Arial"/>
        </w:rPr>
        <w:t xml:space="preserve">a constaté lors des entretiens avec les populations, que </w:t>
      </w:r>
      <w:r w:rsidR="00A67757" w:rsidRPr="000D43A3">
        <w:rPr>
          <w:rFonts w:ascii="Arial" w:hAnsi="Arial" w:cs="Arial"/>
        </w:rPr>
        <w:t xml:space="preserve">le PEAFEC est </w:t>
      </w:r>
      <w:r>
        <w:rPr>
          <w:rFonts w:ascii="Arial" w:hAnsi="Arial" w:cs="Arial"/>
        </w:rPr>
        <w:t xml:space="preserve">perçu </w:t>
      </w:r>
      <w:r w:rsidR="00A67757" w:rsidRPr="000D43A3">
        <w:rPr>
          <w:rFonts w:ascii="Arial" w:hAnsi="Arial" w:cs="Arial"/>
        </w:rPr>
        <w:t xml:space="preserve">comme étant </w:t>
      </w:r>
      <w:r>
        <w:rPr>
          <w:rFonts w:ascii="Arial" w:hAnsi="Arial" w:cs="Arial"/>
        </w:rPr>
        <w:t xml:space="preserve">un bienfaiteur, car la plupart des projets intervenants dans la zone apportent </w:t>
      </w:r>
      <w:r w:rsidR="00A67757" w:rsidRPr="000D43A3">
        <w:rPr>
          <w:rFonts w:ascii="Arial" w:hAnsi="Arial" w:cs="Arial"/>
        </w:rPr>
        <w:t xml:space="preserve">leurs appuis surtout dans les domaines de la </w:t>
      </w:r>
      <w:r>
        <w:rPr>
          <w:rFonts w:ascii="Arial" w:hAnsi="Arial" w:cs="Arial"/>
        </w:rPr>
        <w:t>petite irrigation (PPI RUWANMU, PPHSA</w:t>
      </w:r>
      <w:r w:rsidR="00A67757" w:rsidRPr="000D43A3">
        <w:rPr>
          <w:rFonts w:ascii="Arial" w:hAnsi="Arial" w:cs="Arial"/>
        </w:rPr>
        <w:t xml:space="preserve">), </w:t>
      </w:r>
      <w:r w:rsidR="00A67757">
        <w:rPr>
          <w:rFonts w:ascii="Arial" w:hAnsi="Arial" w:cs="Arial"/>
        </w:rPr>
        <w:t xml:space="preserve">la </w:t>
      </w:r>
      <w:r w:rsidR="00A67757" w:rsidRPr="000D43A3">
        <w:rPr>
          <w:rFonts w:ascii="Arial" w:hAnsi="Arial" w:cs="Arial"/>
        </w:rPr>
        <w:t>sécurité alimentaire (</w:t>
      </w:r>
      <w:r>
        <w:rPr>
          <w:rFonts w:ascii="Arial" w:hAnsi="Arial" w:cs="Arial"/>
        </w:rPr>
        <w:t>PUSADER, FAO Intrants, PPHSA, PAP/SSA</w:t>
      </w:r>
      <w:r w:rsidR="00A67757" w:rsidRPr="000D43A3">
        <w:rPr>
          <w:rFonts w:ascii="Arial" w:hAnsi="Arial" w:cs="Arial"/>
        </w:rPr>
        <w:t xml:space="preserve">), </w:t>
      </w:r>
      <w:r w:rsidR="00A67757">
        <w:rPr>
          <w:rFonts w:ascii="Arial" w:hAnsi="Arial" w:cs="Arial"/>
        </w:rPr>
        <w:t>l’e</w:t>
      </w:r>
      <w:r w:rsidR="00A67757" w:rsidRPr="000D43A3">
        <w:rPr>
          <w:rFonts w:ascii="Arial" w:hAnsi="Arial" w:cs="Arial"/>
        </w:rPr>
        <w:t>nvironnem</w:t>
      </w:r>
      <w:r>
        <w:rPr>
          <w:rFonts w:ascii="Arial" w:hAnsi="Arial" w:cs="Arial"/>
        </w:rPr>
        <w:t>ent (ONG RAIL, etc.</w:t>
      </w:r>
      <w:r w:rsidR="00A67757" w:rsidRPr="000D43A3">
        <w:rPr>
          <w:rFonts w:ascii="Arial" w:hAnsi="Arial" w:cs="Arial"/>
        </w:rPr>
        <w:t>).</w:t>
      </w:r>
    </w:p>
    <w:p w14:paraId="0C7E5043" w14:textId="77777777" w:rsidR="00A67757" w:rsidRPr="009438D0" w:rsidRDefault="00773F0F" w:rsidP="005B07DD">
      <w:pPr>
        <w:spacing w:after="0"/>
        <w:jc w:val="both"/>
        <w:rPr>
          <w:rFonts w:ascii="Arial" w:hAnsi="Arial" w:cs="Arial"/>
          <w:b/>
        </w:rPr>
      </w:pPr>
      <w:r w:rsidRPr="00773F0F">
        <w:rPr>
          <w:rFonts w:ascii="Arial" w:hAnsi="Arial" w:cs="Arial"/>
          <w:u w:val="single"/>
        </w:rPr>
        <w:t>Préfet de Madaoua :</w:t>
      </w:r>
      <w:r w:rsidR="001141DE" w:rsidRPr="00773F0F">
        <w:rPr>
          <w:rFonts w:ascii="Arial" w:hAnsi="Arial" w:cs="Arial"/>
          <w:u w:val="single"/>
        </w:rPr>
        <w:t xml:space="preserve"> </w:t>
      </w:r>
      <w:r w:rsidR="001141DE" w:rsidRPr="00773F0F">
        <w:rPr>
          <w:rFonts w:ascii="Arial" w:hAnsi="Arial" w:cs="Arial"/>
          <w:i/>
        </w:rPr>
        <w:t>la pertinen</w:t>
      </w:r>
      <w:r w:rsidR="00DC3902" w:rsidRPr="00773F0F">
        <w:rPr>
          <w:rFonts w:ascii="Arial" w:hAnsi="Arial" w:cs="Arial"/>
          <w:i/>
        </w:rPr>
        <w:t xml:space="preserve">ce du PEAFEC par rapport à la problématique de la zone </w:t>
      </w:r>
      <w:r w:rsidR="001141DE" w:rsidRPr="00773F0F">
        <w:rPr>
          <w:rFonts w:ascii="Arial" w:hAnsi="Arial" w:cs="Arial"/>
          <w:i/>
        </w:rPr>
        <w:t>n’est pas</w:t>
      </w:r>
      <w:r w:rsidR="00DC3902" w:rsidRPr="00773F0F">
        <w:rPr>
          <w:rFonts w:ascii="Arial" w:hAnsi="Arial" w:cs="Arial"/>
          <w:i/>
        </w:rPr>
        <w:t xml:space="preserve"> à démontrer car</w:t>
      </w:r>
      <w:r w:rsidR="001141DE" w:rsidRPr="00773F0F">
        <w:rPr>
          <w:rFonts w:ascii="Arial" w:hAnsi="Arial" w:cs="Arial"/>
          <w:i/>
        </w:rPr>
        <w:t xml:space="preserve"> « Le PEAFEC intervient dans les zones « difficiles » où le problème d’eau est aigue du fait des contraintes hydrogéologiques contrairement aux autres projets ou ONG qui préfèrent les zones faciles ».</w:t>
      </w:r>
    </w:p>
    <w:p w14:paraId="64D9D5E8" w14:textId="77777777" w:rsidR="00DC3902" w:rsidRDefault="00DC3902" w:rsidP="00AD31A7">
      <w:pPr>
        <w:spacing w:after="0"/>
        <w:jc w:val="both"/>
        <w:rPr>
          <w:rFonts w:ascii="Arial" w:hAnsi="Arial" w:cs="Arial"/>
        </w:rPr>
      </w:pPr>
      <w:r>
        <w:rPr>
          <w:rFonts w:ascii="Arial" w:hAnsi="Arial" w:cs="Arial"/>
        </w:rPr>
        <w:t xml:space="preserve">Le </w:t>
      </w:r>
      <w:r w:rsidR="00413D4D">
        <w:rPr>
          <w:rFonts w:ascii="Arial" w:hAnsi="Arial" w:cs="Arial"/>
        </w:rPr>
        <w:t xml:space="preserve">niveau de pollution de la nappe phréatique dans certaines zones de la basse vallée de la </w:t>
      </w:r>
      <w:proofErr w:type="spellStart"/>
      <w:r w:rsidR="00413D4D">
        <w:rPr>
          <w:rFonts w:ascii="Arial" w:hAnsi="Arial" w:cs="Arial"/>
        </w:rPr>
        <w:t>Tarka</w:t>
      </w:r>
      <w:proofErr w:type="spellEnd"/>
      <w:r w:rsidR="00413D4D">
        <w:rPr>
          <w:rFonts w:ascii="Arial" w:hAnsi="Arial" w:cs="Arial"/>
        </w:rPr>
        <w:t xml:space="preserve"> commence à prendre des proportions inquiétantes, notamment la concentration élevée des nitrates et des bactéries. Or, beaucoup de villages </w:t>
      </w:r>
      <w:r w:rsidR="00476914">
        <w:rPr>
          <w:rFonts w:ascii="Arial" w:hAnsi="Arial" w:cs="Arial"/>
        </w:rPr>
        <w:t>s’approvisionnent</w:t>
      </w:r>
      <w:r w:rsidR="00413D4D">
        <w:rPr>
          <w:rFonts w:ascii="Arial" w:hAnsi="Arial" w:cs="Arial"/>
        </w:rPr>
        <w:t xml:space="preserve"> à partir de cette eau du fait de sa proximité de sol, ce qui les expose </w:t>
      </w:r>
      <w:r w:rsidR="00EA26FD">
        <w:rPr>
          <w:rFonts w:ascii="Arial" w:hAnsi="Arial" w:cs="Arial"/>
        </w:rPr>
        <w:t>aux maladies.</w:t>
      </w:r>
    </w:p>
    <w:p w14:paraId="13F00EA2" w14:textId="77777777" w:rsidR="008C5A68" w:rsidRPr="000D43A3" w:rsidRDefault="008C5A68" w:rsidP="00294731">
      <w:pPr>
        <w:widowControl w:val="0"/>
        <w:autoSpaceDE w:val="0"/>
        <w:autoSpaceDN w:val="0"/>
        <w:adjustRightInd w:val="0"/>
        <w:spacing w:after="120"/>
        <w:jc w:val="both"/>
        <w:rPr>
          <w:rFonts w:ascii="Arial" w:hAnsi="Arial" w:cs="Arial"/>
        </w:rPr>
      </w:pPr>
      <w:r>
        <w:rPr>
          <w:rFonts w:ascii="Arial" w:hAnsi="Arial" w:cs="Arial"/>
        </w:rPr>
        <w:t xml:space="preserve">Préfet de </w:t>
      </w:r>
      <w:proofErr w:type="spellStart"/>
      <w:r>
        <w:rPr>
          <w:rFonts w:ascii="Arial" w:hAnsi="Arial" w:cs="Arial"/>
        </w:rPr>
        <w:t>Bouza</w:t>
      </w:r>
      <w:proofErr w:type="spellEnd"/>
      <w:r w:rsidR="00773F0F">
        <w:rPr>
          <w:rFonts w:ascii="Arial" w:hAnsi="Arial" w:cs="Arial"/>
        </w:rPr>
        <w:t> :</w:t>
      </w:r>
      <w:r>
        <w:rPr>
          <w:rFonts w:ascii="Arial" w:hAnsi="Arial" w:cs="Arial"/>
        </w:rPr>
        <w:t xml:space="preserve"> </w:t>
      </w:r>
      <w:r w:rsidRPr="00773F0F">
        <w:rPr>
          <w:rFonts w:ascii="Arial" w:hAnsi="Arial" w:cs="Arial"/>
          <w:i/>
        </w:rPr>
        <w:t xml:space="preserve">le PEAFEC a vu juste en intégrant la question de l’eau avec la promotion de l’hygiène et de l’assainissement. </w:t>
      </w:r>
      <w:r w:rsidR="00294731" w:rsidRPr="00773F0F">
        <w:rPr>
          <w:rFonts w:ascii="Arial" w:hAnsi="Arial" w:cs="Arial"/>
          <w:i/>
        </w:rPr>
        <w:t xml:space="preserve">En effet, dans la zone, le PEAFEC est premier projet à intervenir simultanément dans les domaines (i) de l’approvisionnement en eau potable, (ii) de la gestion des ouvrages hydrauliques, (iii) d’éducation en hygiène et assainissement, (iv) de la promotion des latrines </w:t>
      </w:r>
      <w:proofErr w:type="spellStart"/>
      <w:r w:rsidR="00294731" w:rsidRPr="00773F0F">
        <w:rPr>
          <w:rFonts w:ascii="Arial" w:hAnsi="Arial" w:cs="Arial"/>
          <w:i/>
        </w:rPr>
        <w:t>EcoSan</w:t>
      </w:r>
      <w:proofErr w:type="spellEnd"/>
      <w:r w:rsidR="00294731" w:rsidRPr="00773F0F">
        <w:rPr>
          <w:rFonts w:ascii="Arial" w:hAnsi="Arial" w:cs="Arial"/>
          <w:i/>
        </w:rPr>
        <w:t xml:space="preserve"> et (v) de la fertilisation écologique.</w:t>
      </w:r>
    </w:p>
    <w:p w14:paraId="7B6E1F29" w14:textId="77777777" w:rsidR="00A67757" w:rsidRPr="00595D09" w:rsidRDefault="00A67757" w:rsidP="00A67757">
      <w:pPr>
        <w:pStyle w:val="Paragraphedeliste"/>
        <w:spacing w:after="0" w:line="240" w:lineRule="auto"/>
        <w:ind w:left="0"/>
        <w:jc w:val="both"/>
        <w:rPr>
          <w:rFonts w:ascii="Arial" w:hAnsi="Arial" w:cs="Arial"/>
          <w:i/>
          <w:szCs w:val="24"/>
        </w:rPr>
      </w:pPr>
      <w:r w:rsidRPr="00595D09">
        <w:rPr>
          <w:rFonts w:ascii="Arial" w:hAnsi="Arial" w:cs="Arial"/>
          <w:i/>
          <w:szCs w:val="24"/>
        </w:rPr>
        <w:t>-</w:t>
      </w:r>
      <w:r w:rsidR="00AD31A7">
        <w:rPr>
          <w:rFonts w:ascii="Arial" w:hAnsi="Arial" w:cs="Arial"/>
          <w:i/>
          <w:szCs w:val="24"/>
        </w:rPr>
        <w:t xml:space="preserve"> </w:t>
      </w:r>
      <w:r w:rsidRPr="003357B8">
        <w:rPr>
          <w:rFonts w:ascii="Arial" w:hAnsi="Arial" w:cs="Arial"/>
          <w:b/>
          <w:i/>
          <w:sz w:val="22"/>
        </w:rPr>
        <w:t>Par rapport aux besoins des bénéficiaires</w:t>
      </w:r>
    </w:p>
    <w:p w14:paraId="4AAE5E95" w14:textId="77777777" w:rsidR="00A67757" w:rsidRPr="000D43A3" w:rsidRDefault="00A67757" w:rsidP="00AD31A7">
      <w:pPr>
        <w:spacing w:after="0"/>
        <w:jc w:val="both"/>
        <w:rPr>
          <w:rFonts w:ascii="Arial" w:hAnsi="Arial" w:cs="Arial"/>
        </w:rPr>
      </w:pPr>
      <w:r w:rsidRPr="000D43A3">
        <w:rPr>
          <w:rFonts w:ascii="Arial" w:hAnsi="Arial" w:cs="Arial"/>
        </w:rPr>
        <w:t xml:space="preserve">Les actions du projet constituent une réponse aux attentes exprimées par les populations en  ce qui concerne l’accès à l’eau de qualité. </w:t>
      </w:r>
      <w:r w:rsidR="0058372D">
        <w:rPr>
          <w:rFonts w:ascii="Arial" w:hAnsi="Arial" w:cs="Arial"/>
        </w:rPr>
        <w:t xml:space="preserve">En effet, les </w:t>
      </w:r>
      <w:r w:rsidRPr="000D43A3">
        <w:rPr>
          <w:rFonts w:ascii="Arial" w:hAnsi="Arial" w:cs="Arial"/>
        </w:rPr>
        <w:t xml:space="preserve">villages de la vallée de la </w:t>
      </w:r>
      <w:proofErr w:type="spellStart"/>
      <w:r w:rsidRPr="000D43A3">
        <w:rPr>
          <w:rFonts w:ascii="Arial" w:hAnsi="Arial" w:cs="Arial"/>
        </w:rPr>
        <w:t>Tarka</w:t>
      </w:r>
      <w:proofErr w:type="spellEnd"/>
      <w:r w:rsidRPr="000D43A3">
        <w:rPr>
          <w:rFonts w:ascii="Arial" w:hAnsi="Arial" w:cs="Arial"/>
        </w:rPr>
        <w:t xml:space="preserve"> sont situés dans deux parties, qui présentent des caractéristiques distinctes sur le plan relief</w:t>
      </w:r>
      <w:r>
        <w:rPr>
          <w:rFonts w:ascii="Arial" w:hAnsi="Arial" w:cs="Arial"/>
        </w:rPr>
        <w:t xml:space="preserve"> et géophysique</w:t>
      </w:r>
      <w:r w:rsidRPr="000D43A3">
        <w:rPr>
          <w:rFonts w:ascii="Arial" w:hAnsi="Arial" w:cs="Arial"/>
        </w:rPr>
        <w:t xml:space="preserve">. </w:t>
      </w:r>
    </w:p>
    <w:p w14:paraId="1E6F492E" w14:textId="77777777" w:rsidR="00A67757" w:rsidRPr="000D43A3" w:rsidRDefault="00A67757" w:rsidP="005B07DD">
      <w:pPr>
        <w:spacing w:after="0"/>
        <w:jc w:val="both"/>
        <w:rPr>
          <w:rFonts w:ascii="Arial" w:hAnsi="Arial" w:cs="Arial"/>
        </w:rPr>
      </w:pPr>
      <w:r w:rsidRPr="000D43A3">
        <w:rPr>
          <w:rFonts w:ascii="Arial" w:hAnsi="Arial" w:cs="Arial"/>
        </w:rPr>
        <w:t>Au niveau du plateau, les caractéristiques géophysiques sont peu favorables à l’exploitation des eaux du sous s</w:t>
      </w:r>
      <w:r>
        <w:rPr>
          <w:rFonts w:ascii="Arial" w:hAnsi="Arial" w:cs="Arial"/>
        </w:rPr>
        <w:t>ol en raison de la profondeur du</w:t>
      </w:r>
      <w:r w:rsidRPr="000D43A3">
        <w:rPr>
          <w:rFonts w:ascii="Arial" w:hAnsi="Arial" w:cs="Arial"/>
        </w:rPr>
        <w:t xml:space="preserve"> niveau statique de la nappe (</w:t>
      </w:r>
      <w:r w:rsidR="00EA26FD">
        <w:rPr>
          <w:rFonts w:ascii="Arial" w:hAnsi="Arial" w:cs="Arial"/>
        </w:rPr>
        <w:t>supérieure à 150 m</w:t>
      </w:r>
      <w:r w:rsidRPr="000D43A3">
        <w:rPr>
          <w:rFonts w:ascii="Arial" w:hAnsi="Arial" w:cs="Arial"/>
        </w:rPr>
        <w:t xml:space="preserve">). </w:t>
      </w:r>
      <w:r w:rsidR="000A47A3">
        <w:rPr>
          <w:rFonts w:ascii="Arial" w:hAnsi="Arial" w:cs="Arial"/>
        </w:rPr>
        <w:t>Cette zone est caractérisée par un très faible taux de couverture des besoins en eau : éloignement des points d’eau, perte de temps dans l’exhaure d’eau et faible débit.</w:t>
      </w:r>
    </w:p>
    <w:p w14:paraId="2E573564" w14:textId="77777777" w:rsidR="00A67757" w:rsidRPr="00337A44" w:rsidRDefault="00A67757" w:rsidP="00AD31A7">
      <w:pPr>
        <w:spacing w:after="0"/>
        <w:jc w:val="both"/>
        <w:rPr>
          <w:rFonts w:ascii="Arial" w:hAnsi="Arial" w:cs="Arial"/>
        </w:rPr>
      </w:pPr>
      <w:r w:rsidRPr="000D43A3">
        <w:rPr>
          <w:rFonts w:ascii="Arial" w:hAnsi="Arial" w:cs="Arial"/>
        </w:rPr>
        <w:t xml:space="preserve">Du côté de la basse vallée, le niveau de la </w:t>
      </w:r>
      <w:r>
        <w:rPr>
          <w:rFonts w:ascii="Arial" w:hAnsi="Arial" w:cs="Arial"/>
        </w:rPr>
        <w:t>nappe n’est pas profond</w:t>
      </w:r>
      <w:r w:rsidRPr="000D43A3">
        <w:rPr>
          <w:rFonts w:ascii="Arial" w:hAnsi="Arial" w:cs="Arial"/>
        </w:rPr>
        <w:t xml:space="preserve">, mais </w:t>
      </w:r>
      <w:r>
        <w:rPr>
          <w:rFonts w:ascii="Arial" w:hAnsi="Arial" w:cs="Arial"/>
        </w:rPr>
        <w:t>en raison</w:t>
      </w:r>
      <w:r w:rsidRPr="000D43A3">
        <w:rPr>
          <w:rFonts w:ascii="Arial" w:hAnsi="Arial" w:cs="Arial"/>
        </w:rPr>
        <w:t xml:space="preserve"> de l’utilisation abusive de fertilisant</w:t>
      </w:r>
      <w:r>
        <w:rPr>
          <w:rFonts w:ascii="Arial" w:hAnsi="Arial" w:cs="Arial"/>
        </w:rPr>
        <w:t>s</w:t>
      </w:r>
      <w:r w:rsidRPr="000D43A3">
        <w:rPr>
          <w:rFonts w:ascii="Arial" w:hAnsi="Arial" w:cs="Arial"/>
        </w:rPr>
        <w:t xml:space="preserve"> chimique</w:t>
      </w:r>
      <w:r>
        <w:rPr>
          <w:rFonts w:ascii="Arial" w:hAnsi="Arial" w:cs="Arial"/>
        </w:rPr>
        <w:t>s</w:t>
      </w:r>
      <w:r w:rsidR="00EA26FD">
        <w:rPr>
          <w:rFonts w:ascii="Arial" w:hAnsi="Arial" w:cs="Arial"/>
        </w:rPr>
        <w:t xml:space="preserve"> et du fort taux de défécation à l’air libre</w:t>
      </w:r>
      <w:r w:rsidRPr="000D43A3">
        <w:rPr>
          <w:rFonts w:ascii="Arial" w:hAnsi="Arial" w:cs="Arial"/>
        </w:rPr>
        <w:t xml:space="preserve">, </w:t>
      </w:r>
      <w:r>
        <w:rPr>
          <w:rFonts w:ascii="Arial" w:hAnsi="Arial" w:cs="Arial"/>
        </w:rPr>
        <w:t>la nappe</w:t>
      </w:r>
      <w:r w:rsidRPr="000D43A3">
        <w:rPr>
          <w:rFonts w:ascii="Arial" w:hAnsi="Arial" w:cs="Arial"/>
        </w:rPr>
        <w:t xml:space="preserve"> est aujourd’hui menacée par la pollution (</w:t>
      </w:r>
      <w:r w:rsidR="00EA26FD">
        <w:rPr>
          <w:rFonts w:ascii="Arial" w:hAnsi="Arial" w:cs="Arial"/>
        </w:rPr>
        <w:t xml:space="preserve">forte concentration de nitrates/nitrites et de bactéries). </w:t>
      </w:r>
      <w:r w:rsidR="000A47A3">
        <w:rPr>
          <w:rFonts w:ascii="Arial" w:hAnsi="Arial" w:cs="Arial"/>
        </w:rPr>
        <w:t xml:space="preserve">Ici, bien que l’accès à l’eau ne constitue pas un problème pour la communauté, </w:t>
      </w:r>
      <w:r w:rsidR="000A47A3">
        <w:rPr>
          <w:rFonts w:ascii="Arial" w:hAnsi="Arial" w:cs="Arial"/>
        </w:rPr>
        <w:lastRenderedPageBreak/>
        <w:t xml:space="preserve">sa qualité reste à désirer. C’est ainsi que lors de la phase diagnostic pour le choix des villages d’intervention, le village de </w:t>
      </w:r>
      <w:proofErr w:type="spellStart"/>
      <w:r w:rsidR="000A47A3">
        <w:rPr>
          <w:rFonts w:ascii="Arial" w:hAnsi="Arial" w:cs="Arial"/>
        </w:rPr>
        <w:t>Koundigué</w:t>
      </w:r>
      <w:proofErr w:type="spellEnd"/>
      <w:r w:rsidR="000A47A3">
        <w:rPr>
          <w:rFonts w:ascii="Arial" w:hAnsi="Arial" w:cs="Arial"/>
        </w:rPr>
        <w:t xml:space="preserve"> a plutôt exprimé le</w:t>
      </w:r>
      <w:r w:rsidRPr="000D43A3">
        <w:rPr>
          <w:rFonts w:ascii="Arial" w:hAnsi="Arial" w:cs="Arial"/>
        </w:rPr>
        <w:t xml:space="preserve"> besoin </w:t>
      </w:r>
      <w:r w:rsidR="000A47A3">
        <w:rPr>
          <w:rFonts w:ascii="Arial" w:hAnsi="Arial" w:cs="Arial"/>
        </w:rPr>
        <w:t>en</w:t>
      </w:r>
      <w:r w:rsidRPr="000D43A3">
        <w:rPr>
          <w:rFonts w:ascii="Arial" w:hAnsi="Arial" w:cs="Arial"/>
        </w:rPr>
        <w:t xml:space="preserve"> appui à la construction des latrines et l’utilisation du fertilisant écologique. </w:t>
      </w:r>
    </w:p>
    <w:p w14:paraId="62A80256" w14:textId="77777777" w:rsidR="00A67757" w:rsidRDefault="00337A44" w:rsidP="00AD31A7">
      <w:pPr>
        <w:spacing w:after="0"/>
        <w:jc w:val="both"/>
        <w:rPr>
          <w:rFonts w:ascii="Arial" w:hAnsi="Arial" w:cs="Arial"/>
        </w:rPr>
      </w:pPr>
      <w:r>
        <w:rPr>
          <w:rFonts w:ascii="Arial" w:hAnsi="Arial" w:cs="Arial"/>
        </w:rPr>
        <w:t>L</w:t>
      </w:r>
      <w:r w:rsidR="000E0699">
        <w:rPr>
          <w:rFonts w:ascii="Arial" w:hAnsi="Arial" w:cs="Arial"/>
        </w:rPr>
        <w:t>’utilisation des engrais minéraux, notamment l’urée, constitue la méthode de fertilisation la plus répandue dans le but d’obtenir des rendements élevés notamment pour l’oignon.</w:t>
      </w:r>
    </w:p>
    <w:p w14:paraId="626E823E" w14:textId="77777777" w:rsidR="00A67757" w:rsidRPr="009438D0" w:rsidRDefault="003357B8" w:rsidP="009438D0">
      <w:pPr>
        <w:spacing w:after="120"/>
        <w:jc w:val="both"/>
        <w:rPr>
          <w:rFonts w:ascii="Arial" w:hAnsi="Arial" w:cs="Arial"/>
        </w:rPr>
      </w:pPr>
      <w:r>
        <w:rPr>
          <w:rFonts w:ascii="Arial" w:hAnsi="Arial" w:cs="Arial"/>
        </w:rPr>
        <w:t>La pertinence du projet à travers les activités prévues est prouvée.</w:t>
      </w:r>
    </w:p>
    <w:p w14:paraId="44877F08" w14:textId="77777777" w:rsidR="003357B8" w:rsidRPr="003357B8" w:rsidRDefault="003357B8" w:rsidP="0023462D">
      <w:pPr>
        <w:pStyle w:val="Paragraphedeliste"/>
        <w:spacing w:after="0"/>
        <w:ind w:left="0"/>
        <w:jc w:val="both"/>
        <w:rPr>
          <w:rFonts w:ascii="Arial" w:hAnsi="Arial" w:cs="Arial"/>
          <w:b/>
          <w:i/>
          <w:sz w:val="22"/>
        </w:rPr>
      </w:pPr>
      <w:r>
        <w:rPr>
          <w:rFonts w:ascii="Arial" w:hAnsi="Arial" w:cs="Arial"/>
          <w:b/>
          <w:i/>
          <w:sz w:val="22"/>
        </w:rPr>
        <w:t>- Par rapport</w:t>
      </w:r>
      <w:r w:rsidR="002811EC">
        <w:rPr>
          <w:rFonts w:ascii="Arial" w:hAnsi="Arial" w:cs="Arial"/>
          <w:b/>
          <w:i/>
          <w:sz w:val="22"/>
        </w:rPr>
        <w:t xml:space="preserve"> </w:t>
      </w:r>
      <w:r>
        <w:rPr>
          <w:rFonts w:ascii="Arial" w:hAnsi="Arial" w:cs="Arial"/>
          <w:b/>
          <w:i/>
          <w:sz w:val="22"/>
        </w:rPr>
        <w:t xml:space="preserve">aux </w:t>
      </w:r>
      <w:r w:rsidR="00364AD6" w:rsidRPr="003357B8">
        <w:rPr>
          <w:rFonts w:ascii="Arial" w:hAnsi="Arial" w:cs="Arial"/>
          <w:b/>
          <w:i/>
          <w:sz w:val="22"/>
        </w:rPr>
        <w:t xml:space="preserve">actions antérieures et stratégie de CARE </w:t>
      </w:r>
      <w:r>
        <w:rPr>
          <w:rFonts w:ascii="Arial" w:hAnsi="Arial" w:cs="Arial"/>
          <w:b/>
          <w:i/>
          <w:sz w:val="22"/>
        </w:rPr>
        <w:t xml:space="preserve">Internationale au </w:t>
      </w:r>
      <w:r w:rsidR="00364AD6" w:rsidRPr="003357B8">
        <w:rPr>
          <w:rFonts w:ascii="Arial" w:hAnsi="Arial" w:cs="Arial"/>
          <w:b/>
          <w:i/>
          <w:sz w:val="22"/>
        </w:rPr>
        <w:t>Niger</w:t>
      </w:r>
    </w:p>
    <w:p w14:paraId="1D212F13" w14:textId="77777777" w:rsidR="00364AD6" w:rsidRPr="000D43A3" w:rsidRDefault="00364AD6" w:rsidP="005B07DD">
      <w:pPr>
        <w:spacing w:after="0"/>
        <w:jc w:val="both"/>
        <w:rPr>
          <w:rFonts w:ascii="Arial" w:hAnsi="Arial" w:cs="Arial"/>
        </w:rPr>
      </w:pPr>
      <w:r w:rsidRPr="000D43A3">
        <w:rPr>
          <w:rFonts w:ascii="Arial" w:hAnsi="Arial" w:cs="Arial"/>
        </w:rPr>
        <w:t xml:space="preserve">CARE </w:t>
      </w:r>
      <w:r w:rsidR="002811EC" w:rsidRPr="000D43A3">
        <w:rPr>
          <w:rFonts w:ascii="Arial" w:hAnsi="Arial" w:cs="Arial"/>
        </w:rPr>
        <w:t>à</w:t>
      </w:r>
      <w:r w:rsidRPr="000D43A3">
        <w:rPr>
          <w:rFonts w:ascii="Arial" w:hAnsi="Arial" w:cs="Arial"/>
        </w:rPr>
        <w:t xml:space="preserve"> </w:t>
      </w:r>
      <w:r w:rsidR="003357B8">
        <w:rPr>
          <w:rFonts w:ascii="Arial" w:hAnsi="Arial" w:cs="Arial"/>
        </w:rPr>
        <w:t xml:space="preserve">travers son programme Gestion des ressources naturelles (PROGRES) développe depuis quelques années des actions visant à aider les populations rurales dans la prise en charge des questions liées à la gestion de l’eau, des terres et des richesses connexes. C’est ainsi qu’il accorde un </w:t>
      </w:r>
      <w:r w:rsidRPr="000D43A3">
        <w:rPr>
          <w:rFonts w:ascii="Arial" w:hAnsi="Arial" w:cs="Arial"/>
        </w:rPr>
        <w:t>intérêt pour les zone</w:t>
      </w:r>
      <w:r w:rsidRPr="00AB2FD8">
        <w:rPr>
          <w:rFonts w:ascii="Arial" w:hAnsi="Arial" w:cs="Arial"/>
        </w:rPr>
        <w:t>s</w:t>
      </w:r>
      <w:r w:rsidRPr="000D43A3">
        <w:rPr>
          <w:rFonts w:ascii="Arial" w:hAnsi="Arial" w:cs="Arial"/>
        </w:rPr>
        <w:t xml:space="preserve"> de concentration de ses actions (</w:t>
      </w:r>
      <w:r w:rsidR="003357B8">
        <w:rPr>
          <w:rFonts w:ascii="Arial" w:hAnsi="Arial" w:cs="Arial"/>
        </w:rPr>
        <w:t>gestion du</w:t>
      </w:r>
      <w:r>
        <w:rPr>
          <w:rFonts w:ascii="Arial" w:hAnsi="Arial" w:cs="Arial"/>
        </w:rPr>
        <w:t xml:space="preserve"> foncier</w:t>
      </w:r>
      <w:r w:rsidR="003357B8">
        <w:rPr>
          <w:rFonts w:ascii="Arial" w:hAnsi="Arial" w:cs="Arial"/>
        </w:rPr>
        <w:t xml:space="preserve"> et des risques climatiques</w:t>
      </w:r>
      <w:r>
        <w:rPr>
          <w:rFonts w:ascii="Arial" w:hAnsi="Arial" w:cs="Arial"/>
        </w:rPr>
        <w:t xml:space="preserve"> à Maradi, E</w:t>
      </w:r>
      <w:r w:rsidRPr="000D43A3">
        <w:rPr>
          <w:rFonts w:ascii="Arial" w:hAnsi="Arial" w:cs="Arial"/>
        </w:rPr>
        <w:t>au/H</w:t>
      </w:r>
      <w:r>
        <w:rPr>
          <w:rFonts w:ascii="Arial" w:hAnsi="Arial" w:cs="Arial"/>
        </w:rPr>
        <w:t xml:space="preserve">ygiène </w:t>
      </w:r>
      <w:r w:rsidRPr="000D43A3">
        <w:rPr>
          <w:rFonts w:ascii="Arial" w:hAnsi="Arial" w:cs="Arial"/>
        </w:rPr>
        <w:t>/A</w:t>
      </w:r>
      <w:r>
        <w:rPr>
          <w:rFonts w:ascii="Arial" w:hAnsi="Arial" w:cs="Arial"/>
        </w:rPr>
        <w:t>ssainissement</w:t>
      </w:r>
      <w:r w:rsidR="003357B8">
        <w:rPr>
          <w:rFonts w:ascii="Arial" w:hAnsi="Arial" w:cs="Arial"/>
        </w:rPr>
        <w:t xml:space="preserve"> à Tahoua).</w:t>
      </w:r>
    </w:p>
    <w:p w14:paraId="1D17A53A" w14:textId="77777777" w:rsidR="00364AD6" w:rsidRPr="00AC16B7" w:rsidRDefault="00364AD6" w:rsidP="005B07DD">
      <w:pPr>
        <w:spacing w:after="0"/>
        <w:jc w:val="both"/>
        <w:rPr>
          <w:rFonts w:ascii="Arial" w:hAnsi="Arial" w:cs="Arial"/>
        </w:rPr>
      </w:pPr>
      <w:r>
        <w:rPr>
          <w:rFonts w:ascii="Arial" w:hAnsi="Arial" w:cs="Arial"/>
        </w:rPr>
        <w:t xml:space="preserve">En </w:t>
      </w:r>
      <w:r w:rsidR="00AC16B7">
        <w:rPr>
          <w:rFonts w:ascii="Arial" w:hAnsi="Arial" w:cs="Arial"/>
        </w:rPr>
        <w:t xml:space="preserve">2008, CARE a, en partenariat avec CRS et UICN, obtenu un financement pour la mise en œuvre d’un projet </w:t>
      </w:r>
      <w:r w:rsidR="00AC16B7" w:rsidRPr="000D43A3">
        <w:rPr>
          <w:rFonts w:ascii="Arial" w:hAnsi="Arial" w:cs="Arial"/>
        </w:rPr>
        <w:t xml:space="preserve">de Gestion Intégré des ressources naturelles </w:t>
      </w:r>
      <w:r w:rsidR="00AC16B7">
        <w:rPr>
          <w:rFonts w:ascii="Arial" w:hAnsi="Arial" w:cs="Arial"/>
        </w:rPr>
        <w:t xml:space="preserve">dans la basse vallée de </w:t>
      </w:r>
      <w:proofErr w:type="spellStart"/>
      <w:proofErr w:type="gramStart"/>
      <w:r w:rsidR="00AC16B7">
        <w:rPr>
          <w:rFonts w:ascii="Arial" w:hAnsi="Arial" w:cs="Arial"/>
        </w:rPr>
        <w:t>laTarka</w:t>
      </w:r>
      <w:proofErr w:type="spellEnd"/>
      <w:r w:rsidR="00AC16B7" w:rsidRPr="000D43A3">
        <w:rPr>
          <w:rFonts w:ascii="Arial" w:hAnsi="Arial" w:cs="Arial"/>
        </w:rPr>
        <w:t>(</w:t>
      </w:r>
      <w:proofErr w:type="gramEnd"/>
      <w:r w:rsidR="00AC16B7" w:rsidRPr="000D43A3">
        <w:rPr>
          <w:rFonts w:ascii="Arial" w:hAnsi="Arial" w:cs="Arial"/>
        </w:rPr>
        <w:t>PGIR</w:t>
      </w:r>
      <w:r w:rsidR="00AC16B7" w:rsidRPr="00AB2FD8">
        <w:rPr>
          <w:rFonts w:ascii="Arial" w:hAnsi="Arial" w:cs="Arial"/>
        </w:rPr>
        <w:t>E</w:t>
      </w:r>
      <w:r w:rsidR="00AC16B7">
        <w:rPr>
          <w:rFonts w:ascii="Arial" w:hAnsi="Arial" w:cs="Arial"/>
        </w:rPr>
        <w:t>-</w:t>
      </w:r>
      <w:proofErr w:type="spellStart"/>
      <w:r w:rsidR="00AC16B7">
        <w:rPr>
          <w:rFonts w:ascii="Arial" w:hAnsi="Arial" w:cs="Arial"/>
        </w:rPr>
        <w:t>Tarka</w:t>
      </w:r>
      <w:proofErr w:type="spellEnd"/>
      <w:r w:rsidR="00AC16B7" w:rsidRPr="000D43A3">
        <w:rPr>
          <w:rFonts w:ascii="Arial" w:hAnsi="Arial" w:cs="Arial"/>
        </w:rPr>
        <w:t>)qui a pris la dénomination du programme Global Water Initiative (GWI</w:t>
      </w:r>
      <w:r w:rsidR="00AC16B7" w:rsidRPr="00AB2FD8">
        <w:rPr>
          <w:rFonts w:ascii="Arial" w:hAnsi="Arial" w:cs="Arial"/>
        </w:rPr>
        <w:t>-Niger</w:t>
      </w:r>
      <w:r w:rsidR="00AC16B7" w:rsidRPr="000D43A3">
        <w:rPr>
          <w:rFonts w:ascii="Arial" w:hAnsi="Arial" w:cs="Arial"/>
        </w:rPr>
        <w:t xml:space="preserve">) et </w:t>
      </w:r>
      <w:r w:rsidR="00AC16B7">
        <w:rPr>
          <w:rFonts w:ascii="Arial" w:hAnsi="Arial" w:cs="Arial"/>
        </w:rPr>
        <w:t>finalement</w:t>
      </w:r>
      <w:r w:rsidR="00AC16B7" w:rsidRPr="000D43A3">
        <w:rPr>
          <w:rFonts w:ascii="Arial" w:hAnsi="Arial" w:cs="Arial"/>
        </w:rPr>
        <w:t xml:space="preserve"> projet Eau pour l’agriculture prévu pour terminer en 2017</w:t>
      </w:r>
      <w:r w:rsidR="00AC16B7">
        <w:rPr>
          <w:rFonts w:ascii="Arial" w:hAnsi="Arial" w:cs="Arial"/>
        </w:rPr>
        <w:t>. Suite à l’appel à proposition dans le cadre du 10</w:t>
      </w:r>
      <w:r w:rsidR="00AC16B7" w:rsidRPr="00AC16B7">
        <w:rPr>
          <w:rFonts w:ascii="Arial" w:hAnsi="Arial" w:cs="Arial"/>
          <w:vertAlign w:val="superscript"/>
        </w:rPr>
        <w:t>ème</w:t>
      </w:r>
      <w:r w:rsidR="00AC16B7">
        <w:rPr>
          <w:rFonts w:ascii="Arial" w:hAnsi="Arial" w:cs="Arial"/>
        </w:rPr>
        <w:t xml:space="preserve"> FED, CARE a conçu le </w:t>
      </w:r>
      <w:r w:rsidRPr="000D43A3">
        <w:rPr>
          <w:rFonts w:ascii="Arial" w:hAnsi="Arial" w:cs="Arial"/>
        </w:rPr>
        <w:t xml:space="preserve">PEAFEC </w:t>
      </w:r>
      <w:r>
        <w:rPr>
          <w:rFonts w:ascii="Arial" w:hAnsi="Arial" w:cs="Arial"/>
        </w:rPr>
        <w:t>en complément</w:t>
      </w:r>
      <w:r w:rsidR="00AC16B7">
        <w:rPr>
          <w:rFonts w:ascii="Arial" w:hAnsi="Arial" w:cs="Arial"/>
        </w:rPr>
        <w:t xml:space="preserve"> du PGIRE, qui a subitement</w:t>
      </w:r>
      <w:r w:rsidRPr="000D43A3">
        <w:rPr>
          <w:rFonts w:ascii="Arial" w:hAnsi="Arial" w:cs="Arial"/>
        </w:rPr>
        <w:t xml:space="preserve"> interrompu </w:t>
      </w:r>
      <w:r w:rsidR="00AC16B7">
        <w:rPr>
          <w:rFonts w:ascii="Arial" w:hAnsi="Arial" w:cs="Arial"/>
        </w:rPr>
        <w:t xml:space="preserve">ses activités </w:t>
      </w:r>
      <w:r w:rsidRPr="000D43A3">
        <w:rPr>
          <w:rFonts w:ascii="Arial" w:hAnsi="Arial" w:cs="Arial"/>
        </w:rPr>
        <w:t>en septembre 2013</w:t>
      </w:r>
      <w:r w:rsidR="00AC16B7">
        <w:rPr>
          <w:rFonts w:ascii="Arial" w:hAnsi="Arial" w:cs="Arial"/>
        </w:rPr>
        <w:t xml:space="preserve">. C’est ainsi </w:t>
      </w:r>
      <w:proofErr w:type="spellStart"/>
      <w:r w:rsidR="00AC16B7">
        <w:rPr>
          <w:rFonts w:ascii="Arial" w:hAnsi="Arial" w:cs="Arial"/>
        </w:rPr>
        <w:t>ques’est</w:t>
      </w:r>
      <w:proofErr w:type="spellEnd"/>
      <w:r w:rsidR="00AC16B7">
        <w:rPr>
          <w:rFonts w:ascii="Arial" w:hAnsi="Arial" w:cs="Arial"/>
        </w:rPr>
        <w:t xml:space="preserve"> trouvé seul </w:t>
      </w:r>
      <w:r>
        <w:rPr>
          <w:rFonts w:ascii="Arial" w:hAnsi="Arial" w:cs="Arial"/>
        </w:rPr>
        <w:t xml:space="preserve">PEAFEC </w:t>
      </w:r>
      <w:r w:rsidR="00AC16B7">
        <w:rPr>
          <w:rFonts w:ascii="Arial" w:hAnsi="Arial" w:cs="Arial"/>
        </w:rPr>
        <w:t xml:space="preserve">dans cet espace et </w:t>
      </w:r>
      <w:r>
        <w:rPr>
          <w:rFonts w:ascii="Arial" w:hAnsi="Arial" w:cs="Arial"/>
        </w:rPr>
        <w:t>a su capitaliser et poursuivre sur les acquis de GWI Niger</w:t>
      </w:r>
      <w:r w:rsidRPr="000D43A3">
        <w:rPr>
          <w:rFonts w:ascii="Arial" w:hAnsi="Arial" w:cs="Arial"/>
        </w:rPr>
        <w:t xml:space="preserve">. </w:t>
      </w:r>
    </w:p>
    <w:p w14:paraId="2F2A53D3" w14:textId="77777777" w:rsidR="00364AD6" w:rsidRPr="000D43A3" w:rsidRDefault="00364AD6" w:rsidP="005B07DD">
      <w:pPr>
        <w:spacing w:after="0"/>
        <w:jc w:val="both"/>
        <w:rPr>
          <w:rFonts w:ascii="Arial" w:hAnsi="Arial" w:cs="Arial"/>
        </w:rPr>
      </w:pPr>
      <w:r w:rsidRPr="000D43A3">
        <w:rPr>
          <w:rFonts w:ascii="Arial" w:hAnsi="Arial" w:cs="Arial"/>
        </w:rPr>
        <w:t xml:space="preserve">Le projet PEAFEC cadre parfaitement avec deux programmes phares de CARE au Niger </w:t>
      </w:r>
      <w:r w:rsidR="008B01B3">
        <w:rPr>
          <w:rFonts w:ascii="Arial" w:hAnsi="Arial" w:cs="Arial"/>
        </w:rPr>
        <w:t>du</w:t>
      </w:r>
      <w:r w:rsidRPr="000D43A3">
        <w:rPr>
          <w:rFonts w:ascii="Arial" w:hAnsi="Arial" w:cs="Arial"/>
        </w:rPr>
        <w:t xml:space="preserve"> PSP 2010-2015. Il s’agit notamment des programmes relatifs à la sécurité alimentaire et nutritionnelle et celui en lien avec la gestion des ressources naturelles et prévention des conflits</w:t>
      </w:r>
      <w:r w:rsidR="00AC16B7">
        <w:rPr>
          <w:rFonts w:ascii="Arial" w:hAnsi="Arial" w:cs="Arial"/>
        </w:rPr>
        <w:t>.</w:t>
      </w:r>
      <w:r w:rsidRPr="000D43A3">
        <w:rPr>
          <w:rFonts w:ascii="Arial" w:hAnsi="Arial" w:cs="Arial"/>
        </w:rPr>
        <w:t> </w:t>
      </w:r>
      <w:r w:rsidR="00AC16B7">
        <w:rPr>
          <w:rFonts w:ascii="Arial" w:hAnsi="Arial" w:cs="Arial"/>
        </w:rPr>
        <w:t>L</w:t>
      </w:r>
      <w:r w:rsidRPr="000D43A3">
        <w:rPr>
          <w:rFonts w:ascii="Arial" w:hAnsi="Arial" w:cs="Arial"/>
        </w:rPr>
        <w:t>a promotion de</w:t>
      </w:r>
      <w:r w:rsidR="00294731">
        <w:rPr>
          <w:rFonts w:ascii="Arial" w:hAnsi="Arial" w:cs="Arial"/>
        </w:rPr>
        <w:t xml:space="preserve"> la </w:t>
      </w:r>
      <w:r w:rsidRPr="000D43A3">
        <w:rPr>
          <w:rFonts w:ascii="Arial" w:hAnsi="Arial" w:cs="Arial"/>
        </w:rPr>
        <w:t>fertilisa</w:t>
      </w:r>
      <w:r w:rsidR="00294731">
        <w:rPr>
          <w:rFonts w:ascii="Arial" w:hAnsi="Arial" w:cs="Arial"/>
        </w:rPr>
        <w:t>tion</w:t>
      </w:r>
      <w:r w:rsidRPr="000D43A3">
        <w:rPr>
          <w:rFonts w:ascii="Arial" w:hAnsi="Arial" w:cs="Arial"/>
        </w:rPr>
        <w:t xml:space="preserve"> écologique pour réduire les coûts liés à la production et accroitre les rendements, mais en même temps sécuriser le potentiel de production en réduisant la pollution de la nappe</w:t>
      </w:r>
      <w:r w:rsidR="00294731">
        <w:rPr>
          <w:rFonts w:ascii="Arial" w:hAnsi="Arial" w:cs="Arial"/>
        </w:rPr>
        <w:t>, semble être un créneau novateur</w:t>
      </w:r>
      <w:r w:rsidRPr="000D43A3">
        <w:rPr>
          <w:rFonts w:ascii="Arial" w:hAnsi="Arial" w:cs="Arial"/>
        </w:rPr>
        <w:t>.</w:t>
      </w:r>
    </w:p>
    <w:p w14:paraId="05DE9082" w14:textId="77777777" w:rsidR="00364AD6" w:rsidRPr="002811EC" w:rsidRDefault="00364AD6" w:rsidP="005B07DD">
      <w:pPr>
        <w:spacing w:after="0"/>
        <w:jc w:val="both"/>
        <w:rPr>
          <w:rFonts w:ascii="Arial" w:hAnsi="Arial" w:cs="Arial"/>
        </w:rPr>
      </w:pPr>
      <w:r w:rsidRPr="000D43A3">
        <w:rPr>
          <w:rFonts w:ascii="Arial" w:hAnsi="Arial" w:cs="Arial"/>
        </w:rPr>
        <w:t>Le montage institutionnel et opération</w:t>
      </w:r>
      <w:r w:rsidRPr="00AB2FD8">
        <w:rPr>
          <w:rFonts w:ascii="Arial" w:hAnsi="Arial" w:cs="Arial"/>
        </w:rPr>
        <w:t>nel</w:t>
      </w:r>
      <w:r w:rsidRPr="000D43A3">
        <w:rPr>
          <w:rFonts w:ascii="Arial" w:hAnsi="Arial" w:cs="Arial"/>
        </w:rPr>
        <w:t xml:space="preserve"> est conforme aux principes de programmation de CARE international et de CARE Niger contenu</w:t>
      </w:r>
      <w:r w:rsidRPr="00AB2FD8">
        <w:rPr>
          <w:rFonts w:ascii="Arial" w:hAnsi="Arial" w:cs="Arial"/>
        </w:rPr>
        <w:t>s</w:t>
      </w:r>
      <w:r w:rsidRPr="000D43A3">
        <w:rPr>
          <w:rFonts w:ascii="Arial" w:hAnsi="Arial" w:cs="Arial"/>
        </w:rPr>
        <w:t xml:space="preserve"> dans la Plan Stratégique Pluriannuel 2010-2015 (promouvoir l’autonomisation, rechercher des résultats durables, travailler en partenariat avec les autres, veiller à la </w:t>
      </w:r>
      <w:proofErr w:type="spellStart"/>
      <w:r w:rsidRPr="000D43A3">
        <w:rPr>
          <w:rFonts w:ascii="Arial" w:hAnsi="Arial" w:cs="Arial"/>
        </w:rPr>
        <w:t>redevabilité</w:t>
      </w:r>
      <w:proofErr w:type="spellEnd"/>
      <w:r w:rsidRPr="000D43A3">
        <w:rPr>
          <w:rFonts w:ascii="Arial" w:hAnsi="Arial" w:cs="Arial"/>
        </w:rPr>
        <w:t xml:space="preserve"> et promouvoir la responsabilité, combattre la discrimination, combattre la violence), en ce sens que : </w:t>
      </w:r>
      <w:r w:rsidRPr="000D43A3">
        <w:rPr>
          <w:rFonts w:ascii="Arial" w:hAnsi="Arial" w:cs="Arial"/>
          <w:b/>
        </w:rPr>
        <w:t>i</w:t>
      </w:r>
      <w:r w:rsidRPr="000D43A3">
        <w:rPr>
          <w:rFonts w:ascii="Arial" w:hAnsi="Arial" w:cs="Arial"/>
        </w:rPr>
        <w:t xml:space="preserve">) le projet PEAFEC a ciblé les  zones où l’accès à l’eau de qualité est problématique (profondeur au niveau du plateau et pollution au niveau de la vallée) ; </w:t>
      </w:r>
      <w:r w:rsidRPr="000D43A3">
        <w:rPr>
          <w:rFonts w:ascii="Arial" w:hAnsi="Arial" w:cs="Arial"/>
          <w:b/>
        </w:rPr>
        <w:t>ii</w:t>
      </w:r>
      <w:r w:rsidRPr="000D43A3">
        <w:rPr>
          <w:rFonts w:ascii="Arial" w:hAnsi="Arial" w:cs="Arial"/>
        </w:rPr>
        <w:t xml:space="preserve">) le projet dans son montage et sa mise en œuvre a favorisé la diversification du partenariat au regard de la composition de l’équipe opérationnelle qui comprend à la fois les OSC (ONG DEMI-E, EAA et CARE Niger) et un bureau d’ingénierie (IGIP Afrique) ; </w:t>
      </w:r>
      <w:r w:rsidRPr="000D43A3">
        <w:rPr>
          <w:rFonts w:ascii="Arial" w:hAnsi="Arial" w:cs="Arial"/>
          <w:b/>
        </w:rPr>
        <w:t>iii</w:t>
      </w:r>
      <w:r w:rsidRPr="000D43A3">
        <w:rPr>
          <w:rFonts w:ascii="Arial" w:hAnsi="Arial" w:cs="Arial"/>
        </w:rPr>
        <w:t>) l’implication et la responsabilisation des acteurs à tous les niveaux</w:t>
      </w:r>
      <w:r w:rsidRPr="00773F0F">
        <w:rPr>
          <w:rFonts w:ascii="Arial" w:hAnsi="Arial" w:cs="Arial"/>
        </w:rPr>
        <w:t>; iv)</w:t>
      </w:r>
      <w:r w:rsidRPr="000D43A3">
        <w:rPr>
          <w:rFonts w:ascii="Arial" w:hAnsi="Arial" w:cs="Arial"/>
        </w:rPr>
        <w:t xml:space="preserve"> le projet a</w:t>
      </w:r>
      <w:r w:rsidR="00294731">
        <w:rPr>
          <w:rFonts w:ascii="Arial" w:hAnsi="Arial" w:cs="Arial"/>
        </w:rPr>
        <w:t xml:space="preserve"> privilégié la gestion inter</w:t>
      </w:r>
      <w:r w:rsidR="00516E90">
        <w:rPr>
          <w:rFonts w:ascii="Arial" w:hAnsi="Arial" w:cs="Arial"/>
        </w:rPr>
        <w:t>-</w:t>
      </w:r>
      <w:r w:rsidR="00294731">
        <w:rPr>
          <w:rFonts w:ascii="Arial" w:hAnsi="Arial" w:cs="Arial"/>
        </w:rPr>
        <w:t>villages des ressources en eau à travers la réalisation des mini-AEP multi-villages.</w:t>
      </w:r>
    </w:p>
    <w:p w14:paraId="465A904F" w14:textId="77777777" w:rsidR="00364AD6" w:rsidRDefault="00516E90" w:rsidP="00516E90">
      <w:pPr>
        <w:pStyle w:val="Titre2"/>
      </w:pPr>
      <w:bookmarkStart w:id="97" w:name="_Toc297727291"/>
      <w:r>
        <w:t>6</w:t>
      </w:r>
      <w:r w:rsidR="00364AD6" w:rsidRPr="00FD1DE4">
        <w:t xml:space="preserve">.2 </w:t>
      </w:r>
      <w:r w:rsidRPr="00FD1DE4">
        <w:t>Efficacité</w:t>
      </w:r>
      <w:bookmarkEnd w:id="97"/>
    </w:p>
    <w:p w14:paraId="1B5F12AC" w14:textId="77777777" w:rsidR="00AA02CE" w:rsidRPr="00E30443" w:rsidRDefault="00AA02CE" w:rsidP="0023462D">
      <w:pPr>
        <w:autoSpaceDE w:val="0"/>
        <w:autoSpaceDN w:val="0"/>
        <w:adjustRightInd w:val="0"/>
        <w:spacing w:before="120" w:after="0"/>
        <w:jc w:val="both"/>
        <w:rPr>
          <w:rFonts w:ascii="Arial" w:hAnsi="Arial" w:cs="Arial"/>
          <w:color w:val="000000" w:themeColor="text1"/>
        </w:rPr>
      </w:pPr>
      <w:r w:rsidRPr="00E30443">
        <w:rPr>
          <w:rFonts w:ascii="Arial" w:hAnsi="Arial" w:cs="Arial"/>
          <w:color w:val="000000" w:themeColor="text1"/>
        </w:rPr>
        <w:t xml:space="preserve">Ce critère apprécie le niveau d'atteinte des principaux indicateurs du projet en passant par l'appréciation du bilan des réalisations par </w:t>
      </w:r>
      <w:r w:rsidR="00437A0A">
        <w:rPr>
          <w:rFonts w:ascii="Arial" w:hAnsi="Arial" w:cs="Arial"/>
          <w:color w:val="000000" w:themeColor="text1"/>
        </w:rPr>
        <w:t>résultats</w:t>
      </w:r>
      <w:r w:rsidRPr="00E30443">
        <w:rPr>
          <w:rFonts w:ascii="Arial" w:hAnsi="Arial" w:cs="Arial"/>
          <w:color w:val="000000" w:themeColor="text1"/>
        </w:rPr>
        <w:t>.</w:t>
      </w:r>
    </w:p>
    <w:p w14:paraId="295C2082" w14:textId="77777777" w:rsidR="00AA02CE" w:rsidRPr="00E30443" w:rsidRDefault="00437A0A" w:rsidP="0023462D">
      <w:pPr>
        <w:autoSpaceDE w:val="0"/>
        <w:autoSpaceDN w:val="0"/>
        <w:adjustRightInd w:val="0"/>
        <w:spacing w:after="0"/>
        <w:jc w:val="both"/>
        <w:rPr>
          <w:rFonts w:ascii="Arial" w:hAnsi="Arial" w:cs="Arial"/>
          <w:color w:val="000000" w:themeColor="text1"/>
        </w:rPr>
      </w:pPr>
      <w:r>
        <w:rPr>
          <w:rFonts w:ascii="Arial" w:hAnsi="Arial" w:cs="Arial"/>
          <w:color w:val="000000" w:themeColor="text1"/>
        </w:rPr>
        <w:t>Le cadre logique du projet a retenu deux (2) indicateurs d’impacts et neuf (9) indicateurs d’effets</w:t>
      </w:r>
      <w:r w:rsidR="00AA02CE" w:rsidRPr="00E30443">
        <w:rPr>
          <w:rFonts w:ascii="Arial" w:hAnsi="Arial" w:cs="Arial"/>
          <w:color w:val="000000" w:themeColor="text1"/>
        </w:rPr>
        <w:t xml:space="preserve"> comme étant des indicateurs d'achèvement.</w:t>
      </w:r>
    </w:p>
    <w:p w14:paraId="4E57F4C4" w14:textId="77777777" w:rsidR="00AA02CE" w:rsidRPr="00437A0A" w:rsidRDefault="00AA02CE" w:rsidP="005B07DD">
      <w:pPr>
        <w:autoSpaceDE w:val="0"/>
        <w:autoSpaceDN w:val="0"/>
        <w:adjustRightInd w:val="0"/>
        <w:spacing w:after="0" w:line="300" w:lineRule="auto"/>
        <w:jc w:val="both"/>
        <w:rPr>
          <w:rFonts w:ascii="Arial" w:hAnsi="Arial" w:cs="Arial"/>
          <w:color w:val="000000" w:themeColor="text1"/>
        </w:rPr>
      </w:pPr>
      <w:r w:rsidRPr="00437A0A">
        <w:rPr>
          <w:rFonts w:ascii="Arial" w:hAnsi="Arial" w:cs="Arial"/>
          <w:color w:val="000000" w:themeColor="text1"/>
        </w:rPr>
        <w:t xml:space="preserve">Les indicateurs </w:t>
      </w:r>
      <w:r w:rsidR="00437A0A" w:rsidRPr="00437A0A">
        <w:rPr>
          <w:rFonts w:ascii="Arial" w:hAnsi="Arial" w:cs="Arial"/>
          <w:color w:val="000000" w:themeColor="text1"/>
        </w:rPr>
        <w:t xml:space="preserve">d’impacts </w:t>
      </w:r>
      <w:r w:rsidRPr="00437A0A">
        <w:rPr>
          <w:rFonts w:ascii="Arial" w:hAnsi="Arial" w:cs="Arial"/>
          <w:color w:val="000000" w:themeColor="text1"/>
        </w:rPr>
        <w:t>sont:</w:t>
      </w:r>
    </w:p>
    <w:p w14:paraId="1F55DF5E" w14:textId="77777777" w:rsidR="00437A0A" w:rsidRPr="00437A0A" w:rsidRDefault="00437A0A" w:rsidP="005B07DD">
      <w:pPr>
        <w:pStyle w:val="Paragraphedeliste"/>
        <w:numPr>
          <w:ilvl w:val="0"/>
          <w:numId w:val="17"/>
        </w:numPr>
        <w:spacing w:after="0" w:line="300" w:lineRule="auto"/>
        <w:ind w:left="426" w:hanging="142"/>
        <w:jc w:val="both"/>
        <w:rPr>
          <w:rFonts w:ascii="Arial" w:eastAsia="Times New Roman" w:hAnsi="Arial" w:cs="Arial"/>
          <w:color w:val="000000" w:themeColor="text1"/>
          <w:sz w:val="22"/>
          <w:lang w:eastAsia="fr-FR"/>
        </w:rPr>
      </w:pPr>
      <w:r w:rsidRPr="00437A0A">
        <w:rPr>
          <w:rFonts w:ascii="Arial" w:eastAsia="Times New Roman" w:hAnsi="Arial" w:cs="Arial"/>
          <w:color w:val="000000"/>
          <w:sz w:val="22"/>
        </w:rPr>
        <w:t>Pourcentage de ménages qui ont accès à une eau de qualité toute l'année</w:t>
      </w:r>
      <w:r>
        <w:rPr>
          <w:rFonts w:ascii="Arial" w:eastAsia="Times New Roman" w:hAnsi="Arial" w:cs="Arial"/>
          <w:color w:val="000000" w:themeColor="text1"/>
          <w:sz w:val="22"/>
          <w:lang w:eastAsia="fr-FR"/>
        </w:rPr>
        <w:t> ;</w:t>
      </w:r>
    </w:p>
    <w:p w14:paraId="3C66DCA9" w14:textId="77777777" w:rsidR="00437A0A" w:rsidRPr="00437A0A" w:rsidRDefault="00437A0A" w:rsidP="0023462D">
      <w:pPr>
        <w:pStyle w:val="Paragraphedeliste"/>
        <w:numPr>
          <w:ilvl w:val="0"/>
          <w:numId w:val="17"/>
        </w:numPr>
        <w:spacing w:after="0"/>
        <w:ind w:left="426" w:hanging="142"/>
        <w:jc w:val="both"/>
        <w:rPr>
          <w:rFonts w:ascii="Arial" w:eastAsia="Times New Roman" w:hAnsi="Arial" w:cs="Arial"/>
          <w:color w:val="000000" w:themeColor="text1"/>
          <w:sz w:val="22"/>
          <w:lang w:eastAsia="fr-FR"/>
        </w:rPr>
      </w:pPr>
      <w:r w:rsidRPr="00437A0A">
        <w:rPr>
          <w:rFonts w:ascii="Arial" w:eastAsia="Times New Roman" w:hAnsi="Arial" w:cs="Arial"/>
          <w:color w:val="000000"/>
          <w:sz w:val="22"/>
        </w:rPr>
        <w:lastRenderedPageBreak/>
        <w:t xml:space="preserve">% de ménages qui déclarent avoir réduit leurs dépenses de santé grâce à un meilleur approvisionnement en eau                                </w:t>
      </w:r>
    </w:p>
    <w:p w14:paraId="512C0C1F" w14:textId="77777777" w:rsidR="00AA02CE" w:rsidRDefault="00437A0A" w:rsidP="0023462D">
      <w:pPr>
        <w:spacing w:after="0"/>
        <w:jc w:val="both"/>
        <w:rPr>
          <w:rFonts w:ascii="Arial" w:eastAsia="Times New Roman" w:hAnsi="Arial" w:cs="Arial"/>
          <w:color w:val="000000" w:themeColor="text1"/>
        </w:rPr>
      </w:pPr>
      <w:r>
        <w:rPr>
          <w:rFonts w:ascii="Arial" w:eastAsia="Times New Roman" w:hAnsi="Arial" w:cs="Arial"/>
          <w:color w:val="000000" w:themeColor="text1"/>
        </w:rPr>
        <w:t>Les indicateurs d’effets retenus sont :</w:t>
      </w:r>
    </w:p>
    <w:p w14:paraId="21D9DB1A" w14:textId="77777777" w:rsidR="00437A0A" w:rsidRPr="00437A0A" w:rsidRDefault="00437A0A" w:rsidP="0023462D">
      <w:pPr>
        <w:pStyle w:val="Paragraphedeliste"/>
        <w:numPr>
          <w:ilvl w:val="0"/>
          <w:numId w:val="17"/>
        </w:numPr>
        <w:spacing w:after="0"/>
        <w:ind w:left="426" w:hanging="142"/>
        <w:jc w:val="both"/>
        <w:rPr>
          <w:rFonts w:ascii="Arial" w:eastAsia="Times New Roman" w:hAnsi="Arial" w:cs="Arial"/>
          <w:color w:val="000000"/>
          <w:sz w:val="22"/>
        </w:rPr>
      </w:pPr>
      <w:r w:rsidRPr="005932EC">
        <w:rPr>
          <w:rFonts w:ascii="Arial" w:eastAsia="Times New Roman" w:hAnsi="Arial" w:cs="Arial"/>
          <w:color w:val="000000"/>
          <w:sz w:val="22"/>
        </w:rPr>
        <w:t>% de ménages qui sont satisfaits de la gestion des infrastructures d'eau et d'assainissement</w:t>
      </w:r>
    </w:p>
    <w:p w14:paraId="3DB7461E" w14:textId="77777777" w:rsidR="00437A0A" w:rsidRPr="00437A0A" w:rsidRDefault="00437A0A" w:rsidP="0023462D">
      <w:pPr>
        <w:pStyle w:val="Paragraphedeliste"/>
        <w:numPr>
          <w:ilvl w:val="0"/>
          <w:numId w:val="17"/>
        </w:numPr>
        <w:spacing w:after="0"/>
        <w:ind w:left="426" w:hanging="142"/>
        <w:jc w:val="both"/>
        <w:rPr>
          <w:rFonts w:ascii="Arial" w:eastAsia="Times New Roman" w:hAnsi="Arial" w:cs="Arial"/>
          <w:color w:val="000000"/>
          <w:sz w:val="22"/>
        </w:rPr>
      </w:pPr>
      <w:r w:rsidRPr="005932EC">
        <w:rPr>
          <w:rFonts w:ascii="Arial" w:eastAsia="Times New Roman" w:hAnsi="Arial" w:cs="Arial"/>
          <w:color w:val="000000"/>
          <w:sz w:val="22"/>
        </w:rPr>
        <w:t>% de femmes qui utilisent des latrines de qualité</w:t>
      </w:r>
    </w:p>
    <w:p w14:paraId="3B09C64A" w14:textId="77777777" w:rsidR="00437A0A" w:rsidRPr="00437A0A" w:rsidRDefault="00437A0A" w:rsidP="0023462D">
      <w:pPr>
        <w:pStyle w:val="Paragraphedeliste"/>
        <w:numPr>
          <w:ilvl w:val="0"/>
          <w:numId w:val="17"/>
        </w:numPr>
        <w:spacing w:after="0"/>
        <w:ind w:left="426" w:hanging="142"/>
        <w:jc w:val="both"/>
        <w:rPr>
          <w:rFonts w:ascii="Arial" w:eastAsia="Times New Roman" w:hAnsi="Arial" w:cs="Arial"/>
          <w:color w:val="000000"/>
          <w:sz w:val="22"/>
        </w:rPr>
      </w:pPr>
      <w:r w:rsidRPr="005932EC">
        <w:rPr>
          <w:rFonts w:ascii="Arial" w:eastAsia="Times New Roman" w:hAnsi="Arial" w:cs="Arial"/>
          <w:color w:val="000000"/>
          <w:sz w:val="22"/>
        </w:rPr>
        <w:t>% des communautés dont les usagers de l'eau sont actifs dans les structures</w:t>
      </w:r>
    </w:p>
    <w:p w14:paraId="0108D31D" w14:textId="77777777" w:rsidR="00437A0A" w:rsidRPr="00437A0A" w:rsidRDefault="00437A0A" w:rsidP="0023462D">
      <w:pPr>
        <w:pStyle w:val="Paragraphedeliste"/>
        <w:numPr>
          <w:ilvl w:val="0"/>
          <w:numId w:val="17"/>
        </w:numPr>
        <w:spacing w:after="0"/>
        <w:ind w:left="426" w:hanging="142"/>
        <w:jc w:val="both"/>
        <w:rPr>
          <w:rFonts w:ascii="Arial" w:eastAsia="Times New Roman" w:hAnsi="Arial" w:cs="Arial"/>
          <w:color w:val="000000"/>
          <w:sz w:val="22"/>
        </w:rPr>
      </w:pPr>
      <w:r w:rsidRPr="005932EC">
        <w:rPr>
          <w:rFonts w:ascii="Arial" w:eastAsia="Times New Roman" w:hAnsi="Arial" w:cs="Arial"/>
          <w:color w:val="000000"/>
          <w:sz w:val="22"/>
        </w:rPr>
        <w:t>Proportion d'infrastructures d'eau réalisé</w:t>
      </w:r>
      <w:r w:rsidR="00225D28">
        <w:rPr>
          <w:rFonts w:ascii="Arial" w:eastAsia="Times New Roman" w:hAnsi="Arial" w:cs="Arial"/>
          <w:color w:val="000000"/>
          <w:sz w:val="22"/>
        </w:rPr>
        <w:t>e</w:t>
      </w:r>
      <w:r w:rsidRPr="005932EC">
        <w:rPr>
          <w:rFonts w:ascii="Arial" w:eastAsia="Times New Roman" w:hAnsi="Arial" w:cs="Arial"/>
          <w:color w:val="000000"/>
          <w:sz w:val="22"/>
        </w:rPr>
        <w:t>s qui sont fonctionnelles toute l'année</w:t>
      </w:r>
    </w:p>
    <w:p w14:paraId="4A97A4ED" w14:textId="77777777" w:rsidR="00437A0A" w:rsidRPr="00437A0A" w:rsidRDefault="00437A0A" w:rsidP="0023462D">
      <w:pPr>
        <w:pStyle w:val="Paragraphedeliste"/>
        <w:numPr>
          <w:ilvl w:val="0"/>
          <w:numId w:val="17"/>
        </w:numPr>
        <w:spacing w:after="0"/>
        <w:ind w:left="426" w:hanging="142"/>
        <w:jc w:val="both"/>
        <w:rPr>
          <w:rFonts w:ascii="Arial" w:eastAsia="Times New Roman" w:hAnsi="Arial" w:cs="Arial"/>
          <w:color w:val="000000"/>
          <w:sz w:val="22"/>
        </w:rPr>
      </w:pPr>
      <w:r w:rsidRPr="005932EC">
        <w:rPr>
          <w:rFonts w:ascii="Arial" w:eastAsia="Times New Roman" w:hAnsi="Arial" w:cs="Arial"/>
          <w:color w:val="000000"/>
          <w:sz w:val="22"/>
        </w:rPr>
        <w:t>Taux de pannes des pompes</w:t>
      </w:r>
    </w:p>
    <w:p w14:paraId="369EE414" w14:textId="77777777" w:rsidR="00437A0A" w:rsidRPr="00437A0A" w:rsidRDefault="00437A0A" w:rsidP="0023462D">
      <w:pPr>
        <w:pStyle w:val="Paragraphedeliste"/>
        <w:numPr>
          <w:ilvl w:val="0"/>
          <w:numId w:val="17"/>
        </w:numPr>
        <w:spacing w:after="0"/>
        <w:ind w:left="426" w:hanging="142"/>
        <w:jc w:val="both"/>
        <w:rPr>
          <w:rFonts w:ascii="Arial" w:eastAsia="Times New Roman" w:hAnsi="Arial" w:cs="Arial"/>
          <w:color w:val="000000"/>
          <w:sz w:val="22"/>
        </w:rPr>
      </w:pPr>
      <w:r w:rsidRPr="005932EC">
        <w:rPr>
          <w:rFonts w:ascii="Arial" w:eastAsia="Times New Roman" w:hAnsi="Arial" w:cs="Arial"/>
          <w:color w:val="000000"/>
          <w:sz w:val="22"/>
        </w:rPr>
        <w:t>% des femmes qui ont adopté de bonnes pratiques d'hygiène</w:t>
      </w:r>
    </w:p>
    <w:p w14:paraId="08A09941" w14:textId="77777777" w:rsidR="00437A0A" w:rsidRPr="00437A0A" w:rsidRDefault="00437A0A" w:rsidP="0023462D">
      <w:pPr>
        <w:pStyle w:val="Paragraphedeliste"/>
        <w:numPr>
          <w:ilvl w:val="0"/>
          <w:numId w:val="17"/>
        </w:numPr>
        <w:spacing w:after="0"/>
        <w:ind w:left="426" w:hanging="142"/>
        <w:jc w:val="both"/>
        <w:rPr>
          <w:rFonts w:ascii="Arial" w:eastAsia="Times New Roman" w:hAnsi="Arial" w:cs="Arial"/>
          <w:color w:val="000000"/>
          <w:sz w:val="22"/>
        </w:rPr>
      </w:pPr>
      <w:r w:rsidRPr="005932EC">
        <w:rPr>
          <w:rFonts w:ascii="Arial" w:eastAsia="Times New Roman" w:hAnsi="Arial" w:cs="Arial"/>
          <w:color w:val="000000"/>
          <w:sz w:val="22"/>
        </w:rPr>
        <w:t>Taux de couverture des communautés cibles en latrines</w:t>
      </w:r>
    </w:p>
    <w:p w14:paraId="1423F8C1" w14:textId="77777777" w:rsidR="00437A0A" w:rsidRPr="00437A0A" w:rsidRDefault="00437A0A" w:rsidP="0023462D">
      <w:pPr>
        <w:pStyle w:val="Paragraphedeliste"/>
        <w:numPr>
          <w:ilvl w:val="0"/>
          <w:numId w:val="17"/>
        </w:numPr>
        <w:spacing w:after="0"/>
        <w:ind w:left="426" w:hanging="142"/>
        <w:jc w:val="both"/>
        <w:rPr>
          <w:rFonts w:ascii="Arial" w:eastAsia="Times New Roman" w:hAnsi="Arial" w:cs="Arial"/>
          <w:color w:val="000000"/>
          <w:sz w:val="22"/>
        </w:rPr>
      </w:pPr>
      <w:r w:rsidRPr="005932EC">
        <w:rPr>
          <w:rFonts w:ascii="Arial" w:eastAsia="Times New Roman" w:hAnsi="Arial" w:cs="Arial"/>
          <w:color w:val="000000"/>
          <w:sz w:val="22"/>
        </w:rPr>
        <w:t>Superficies fertilisées par la fertilisation écologique (ha)</w:t>
      </w:r>
    </w:p>
    <w:p w14:paraId="430AC90C" w14:textId="77777777" w:rsidR="00437A0A" w:rsidRPr="00FD0BB4" w:rsidRDefault="00437A0A" w:rsidP="005B07DD">
      <w:pPr>
        <w:pStyle w:val="Paragraphedeliste"/>
        <w:numPr>
          <w:ilvl w:val="0"/>
          <w:numId w:val="17"/>
        </w:numPr>
        <w:spacing w:after="0" w:line="300" w:lineRule="auto"/>
        <w:ind w:left="426" w:hanging="142"/>
        <w:jc w:val="both"/>
        <w:rPr>
          <w:rFonts w:ascii="Arial" w:eastAsia="Times New Roman" w:hAnsi="Arial" w:cs="Arial"/>
          <w:color w:val="000000"/>
          <w:sz w:val="22"/>
        </w:rPr>
      </w:pPr>
      <w:r w:rsidRPr="005932EC">
        <w:rPr>
          <w:rFonts w:ascii="Arial" w:eastAsia="Times New Roman" w:hAnsi="Arial" w:cs="Arial"/>
          <w:color w:val="000000"/>
          <w:sz w:val="22"/>
        </w:rPr>
        <w:t>Taux des polluants chimiques dans</w:t>
      </w:r>
      <w:r w:rsidRPr="00FD0BB4">
        <w:rPr>
          <w:rFonts w:ascii="Arial" w:eastAsia="Times New Roman" w:hAnsi="Arial" w:cs="Arial"/>
          <w:color w:val="000000"/>
          <w:sz w:val="22"/>
        </w:rPr>
        <w:t xml:space="preserve"> la nappe alluviale comparés à la norme OMS.</w:t>
      </w:r>
    </w:p>
    <w:p w14:paraId="0FCFAF66" w14:textId="77777777" w:rsidR="000A34A6" w:rsidRPr="00516E90" w:rsidRDefault="00516E90" w:rsidP="00516E90">
      <w:pPr>
        <w:pStyle w:val="Titre3"/>
        <w:rPr>
          <w:rFonts w:ascii="Arial" w:hAnsi="Arial" w:cs="Arial"/>
        </w:rPr>
      </w:pPr>
      <w:bookmarkStart w:id="98" w:name="_Toc297727292"/>
      <w:r w:rsidRPr="00516E90">
        <w:rPr>
          <w:rFonts w:ascii="Arial" w:eastAsia="Times New Roman" w:hAnsi="Arial" w:cs="Arial"/>
        </w:rPr>
        <w:t>6</w:t>
      </w:r>
      <w:r w:rsidR="000A34A6" w:rsidRPr="00516E90">
        <w:rPr>
          <w:rFonts w:ascii="Arial" w:eastAsia="Times New Roman" w:hAnsi="Arial" w:cs="Arial"/>
        </w:rPr>
        <w:t xml:space="preserve">.2.1. </w:t>
      </w:r>
      <w:r w:rsidR="000A34A6" w:rsidRPr="00516E90">
        <w:rPr>
          <w:rFonts w:ascii="Arial" w:hAnsi="Arial" w:cs="Arial"/>
        </w:rPr>
        <w:t>Résultat 1 : Amélioration l’accès à l’eau à travers 10 forages et 11 systèmes d’adduction</w:t>
      </w:r>
      <w:bookmarkEnd w:id="98"/>
    </w:p>
    <w:p w14:paraId="2D888DF5" w14:textId="77777777" w:rsidR="000A34A6" w:rsidRPr="00E30443" w:rsidRDefault="000A34A6" w:rsidP="00516E90">
      <w:pPr>
        <w:spacing w:before="120" w:after="0" w:line="300" w:lineRule="auto"/>
        <w:contextualSpacing/>
        <w:jc w:val="both"/>
        <w:rPr>
          <w:rFonts w:ascii="Arial" w:eastAsia="Times New Roman" w:hAnsi="Arial" w:cs="Arial"/>
          <w:color w:val="000000" w:themeColor="text1"/>
        </w:rPr>
      </w:pPr>
      <w:r w:rsidRPr="00E30443">
        <w:rPr>
          <w:rFonts w:ascii="Arial" w:eastAsia="Times New Roman" w:hAnsi="Arial" w:cs="Arial"/>
          <w:color w:val="000000" w:themeColor="text1"/>
        </w:rPr>
        <w:t>L</w:t>
      </w:r>
      <w:r>
        <w:rPr>
          <w:rFonts w:ascii="Arial" w:eastAsia="Times New Roman" w:hAnsi="Arial" w:cs="Arial"/>
          <w:color w:val="000000" w:themeColor="text1"/>
        </w:rPr>
        <w:t xml:space="preserve">e résultat 1 </w:t>
      </w:r>
      <w:r w:rsidRPr="00E30443">
        <w:rPr>
          <w:rFonts w:ascii="Arial" w:eastAsia="Times New Roman" w:hAnsi="Arial" w:cs="Arial"/>
          <w:color w:val="000000" w:themeColor="text1"/>
        </w:rPr>
        <w:t xml:space="preserve">comprend </w:t>
      </w:r>
      <w:r>
        <w:rPr>
          <w:rFonts w:ascii="Arial" w:eastAsia="Times New Roman" w:hAnsi="Arial" w:cs="Arial"/>
          <w:color w:val="000000" w:themeColor="text1"/>
        </w:rPr>
        <w:t>quatre (4) activités :</w:t>
      </w:r>
    </w:p>
    <w:p w14:paraId="6ABAC8CB" w14:textId="77777777" w:rsidR="000A34A6" w:rsidRPr="005B07DD" w:rsidRDefault="000A34A6" w:rsidP="0023462D">
      <w:pPr>
        <w:pStyle w:val="Paragraphedeliste"/>
        <w:numPr>
          <w:ilvl w:val="0"/>
          <w:numId w:val="17"/>
        </w:numPr>
        <w:spacing w:after="0"/>
        <w:ind w:left="426" w:hanging="142"/>
        <w:jc w:val="both"/>
        <w:rPr>
          <w:rFonts w:ascii="Arial" w:eastAsia="Times New Roman" w:hAnsi="Arial" w:cs="Arial"/>
          <w:color w:val="000000"/>
          <w:sz w:val="22"/>
        </w:rPr>
      </w:pPr>
      <w:r w:rsidRPr="005B07DD">
        <w:rPr>
          <w:rFonts w:ascii="Arial" w:eastAsia="Times New Roman" w:hAnsi="Arial" w:cs="Arial"/>
          <w:color w:val="000000"/>
          <w:sz w:val="22"/>
        </w:rPr>
        <w:t>Activité 1 : Identification consensuelle des sites, des capacités de participation et de gestion</w:t>
      </w:r>
    </w:p>
    <w:p w14:paraId="1AB5F6F4" w14:textId="77777777" w:rsidR="000A34A6" w:rsidRPr="005B07DD" w:rsidRDefault="000A34A6" w:rsidP="0023462D">
      <w:pPr>
        <w:pStyle w:val="Paragraphedeliste"/>
        <w:numPr>
          <w:ilvl w:val="0"/>
          <w:numId w:val="17"/>
        </w:numPr>
        <w:spacing w:after="0"/>
        <w:ind w:left="426" w:hanging="142"/>
        <w:jc w:val="both"/>
        <w:rPr>
          <w:rFonts w:ascii="Arial" w:eastAsia="Times New Roman" w:hAnsi="Arial" w:cs="Arial"/>
          <w:color w:val="000000"/>
          <w:sz w:val="22"/>
        </w:rPr>
      </w:pPr>
      <w:r w:rsidRPr="005B07DD">
        <w:rPr>
          <w:rFonts w:ascii="Arial" w:eastAsia="Times New Roman" w:hAnsi="Arial" w:cs="Arial"/>
          <w:color w:val="000000"/>
          <w:sz w:val="22"/>
        </w:rPr>
        <w:t xml:space="preserve">Activité 2 : Implantation de 10 forages </w:t>
      </w:r>
    </w:p>
    <w:p w14:paraId="51CFB4FF" w14:textId="77777777" w:rsidR="000A34A6" w:rsidRPr="005B07DD" w:rsidRDefault="000A34A6" w:rsidP="0023462D">
      <w:pPr>
        <w:pStyle w:val="Paragraphedeliste"/>
        <w:numPr>
          <w:ilvl w:val="0"/>
          <w:numId w:val="17"/>
        </w:numPr>
        <w:spacing w:after="0"/>
        <w:ind w:left="426" w:hanging="142"/>
        <w:jc w:val="both"/>
        <w:rPr>
          <w:rFonts w:ascii="Arial" w:eastAsia="Times New Roman" w:hAnsi="Arial" w:cs="Arial"/>
          <w:color w:val="000000"/>
          <w:sz w:val="22"/>
        </w:rPr>
      </w:pPr>
      <w:r w:rsidRPr="005B07DD">
        <w:rPr>
          <w:rFonts w:ascii="Arial" w:eastAsia="Times New Roman" w:hAnsi="Arial" w:cs="Arial"/>
          <w:color w:val="000000"/>
          <w:sz w:val="22"/>
        </w:rPr>
        <w:t>Activité 3 : Réalisation d’environ 11 systèmes d’adduction d’eau</w:t>
      </w:r>
    </w:p>
    <w:p w14:paraId="285F89FB" w14:textId="77777777" w:rsidR="00437A0A" w:rsidRPr="005B07DD" w:rsidRDefault="000A34A6" w:rsidP="0023462D">
      <w:pPr>
        <w:pStyle w:val="Paragraphedeliste"/>
        <w:numPr>
          <w:ilvl w:val="0"/>
          <w:numId w:val="17"/>
        </w:numPr>
        <w:spacing w:after="0"/>
        <w:ind w:left="426" w:hanging="142"/>
        <w:jc w:val="both"/>
        <w:rPr>
          <w:rFonts w:ascii="Arial" w:eastAsia="Times New Roman" w:hAnsi="Arial" w:cs="Arial"/>
          <w:color w:val="000000"/>
          <w:sz w:val="22"/>
        </w:rPr>
      </w:pPr>
      <w:r w:rsidRPr="005B07DD">
        <w:rPr>
          <w:rFonts w:ascii="Arial" w:eastAsia="Times New Roman" w:hAnsi="Arial" w:cs="Arial"/>
          <w:color w:val="000000"/>
          <w:sz w:val="22"/>
        </w:rPr>
        <w:t>Activité 4 : Formation et suivi des structures de gestion des systèmes d’adduction d’eau</w:t>
      </w:r>
    </w:p>
    <w:p w14:paraId="743D38DF" w14:textId="77777777" w:rsidR="00931A94" w:rsidRPr="00516E90" w:rsidRDefault="003A65C9" w:rsidP="005B07DD">
      <w:pPr>
        <w:pStyle w:val="Paragraphedeliste"/>
        <w:numPr>
          <w:ilvl w:val="0"/>
          <w:numId w:val="18"/>
        </w:numPr>
        <w:spacing w:before="120" w:after="120"/>
        <w:ind w:left="1775" w:hanging="357"/>
        <w:contextualSpacing w:val="0"/>
        <w:rPr>
          <w:rFonts w:ascii="Arial" w:hAnsi="Arial" w:cs="Arial"/>
          <w:b/>
          <w:sz w:val="22"/>
        </w:rPr>
      </w:pPr>
      <w:r w:rsidRPr="00516E90">
        <w:rPr>
          <w:rFonts w:ascii="Arial" w:hAnsi="Arial" w:cs="Arial"/>
          <w:b/>
          <w:sz w:val="22"/>
        </w:rPr>
        <w:t>Bilan des réalisations</w:t>
      </w:r>
    </w:p>
    <w:p w14:paraId="6BBBC948" w14:textId="77777777" w:rsidR="003A65C9" w:rsidRPr="00516E90" w:rsidRDefault="003A65C9" w:rsidP="008B01B3">
      <w:pPr>
        <w:spacing w:after="0"/>
        <w:rPr>
          <w:rFonts w:ascii="Arial" w:hAnsi="Arial" w:cs="Arial"/>
        </w:rPr>
      </w:pPr>
      <w:r w:rsidRPr="00516E90">
        <w:rPr>
          <w:rFonts w:ascii="Arial" w:hAnsi="Arial" w:cs="Arial"/>
        </w:rPr>
        <w:t>Jusqu’au 10 juin 2015, le projet a</w:t>
      </w:r>
      <w:r w:rsidR="005B07DD">
        <w:rPr>
          <w:rFonts w:ascii="Arial" w:hAnsi="Arial" w:cs="Arial"/>
        </w:rPr>
        <w:t xml:space="preserve"> réalisé les actions suivantes </w:t>
      </w:r>
      <w:r w:rsidRPr="00516E90">
        <w:rPr>
          <w:rFonts w:ascii="Arial" w:hAnsi="Arial" w:cs="Arial"/>
        </w:rPr>
        <w:t>:</w:t>
      </w:r>
    </w:p>
    <w:p w14:paraId="1E25BC2E" w14:textId="77777777" w:rsidR="003A65C9" w:rsidRPr="00516E90" w:rsidRDefault="003A65C9" w:rsidP="005B07DD">
      <w:pPr>
        <w:pStyle w:val="Paragraphedeliste"/>
        <w:numPr>
          <w:ilvl w:val="0"/>
          <w:numId w:val="32"/>
        </w:numPr>
        <w:spacing w:before="120" w:after="0"/>
        <w:ind w:left="714" w:hanging="357"/>
        <w:rPr>
          <w:rFonts w:ascii="Arial" w:hAnsi="Arial" w:cs="Arial"/>
          <w:b/>
          <w:i/>
          <w:sz w:val="22"/>
        </w:rPr>
      </w:pPr>
      <w:r w:rsidRPr="00516E90">
        <w:rPr>
          <w:rFonts w:ascii="Arial" w:hAnsi="Arial" w:cs="Arial"/>
          <w:b/>
          <w:i/>
          <w:color w:val="000000" w:themeColor="text1"/>
          <w:sz w:val="22"/>
        </w:rPr>
        <w:t>Identification consensuelle des sites, des capacités de participation et de gestion</w:t>
      </w:r>
    </w:p>
    <w:p w14:paraId="28B0EF47" w14:textId="77777777" w:rsidR="00262DBC" w:rsidRPr="00516E90" w:rsidRDefault="003A65C9" w:rsidP="00225D28">
      <w:pPr>
        <w:spacing w:after="0"/>
        <w:jc w:val="both"/>
        <w:rPr>
          <w:rFonts w:ascii="Arial" w:hAnsi="Arial" w:cs="Arial"/>
        </w:rPr>
      </w:pPr>
      <w:r w:rsidRPr="00516E90">
        <w:rPr>
          <w:rFonts w:ascii="Arial" w:hAnsi="Arial" w:cs="Arial"/>
        </w:rPr>
        <w:t>Le processus de sélection des sites d’intervention du projet s’est déroulé suivant sept (7) étapes cruciales et a duré 5 mois (du 24 novembre 2011 au 03 avril 2012)</w:t>
      </w:r>
      <w:r w:rsidR="00225D28">
        <w:rPr>
          <w:rFonts w:ascii="Arial" w:hAnsi="Arial" w:cs="Arial"/>
        </w:rPr>
        <w:t xml:space="preserve"> et a permis de retenir les 11 sites devant faire l’objet d’intervention da</w:t>
      </w:r>
      <w:r w:rsidR="006E2BC2">
        <w:rPr>
          <w:rFonts w:ascii="Arial" w:hAnsi="Arial" w:cs="Arial"/>
        </w:rPr>
        <w:t>ns le domaine de l’eau potable</w:t>
      </w:r>
      <w:r w:rsidR="00225D28">
        <w:rPr>
          <w:rFonts w:ascii="Arial" w:hAnsi="Arial" w:cs="Arial"/>
        </w:rPr>
        <w:t>.</w:t>
      </w:r>
      <w:r w:rsidR="00262DBC" w:rsidRPr="00516E90">
        <w:rPr>
          <w:rFonts w:ascii="Arial" w:hAnsi="Arial" w:cs="Arial"/>
        </w:rPr>
        <w:t xml:space="preserve"> </w:t>
      </w:r>
    </w:p>
    <w:p w14:paraId="26D843F9" w14:textId="77777777" w:rsidR="00262DBC" w:rsidRPr="00516E90" w:rsidRDefault="00262DBC" w:rsidP="00516E90">
      <w:pPr>
        <w:spacing w:after="0"/>
        <w:jc w:val="both"/>
        <w:rPr>
          <w:rFonts w:ascii="Arial" w:hAnsi="Arial" w:cs="Arial"/>
        </w:rPr>
      </w:pPr>
      <w:r w:rsidRPr="00516E90">
        <w:rPr>
          <w:rFonts w:ascii="Arial" w:hAnsi="Arial" w:cs="Arial"/>
        </w:rPr>
        <w:t>Tout ce processus a été mené avec la pleine implication des autorités (préfets et maires) et des services techniques. Outre la validation des 11 sites d’intervention du projet, ce processus a permis également au projet d’identifier les points focaux du projet au niveau des mairies et services techniques de l’Etat. Cela permettra de faciliter le contact avec les partenaires et d’assurer une bonne appropriation.</w:t>
      </w:r>
    </w:p>
    <w:p w14:paraId="51B45E61" w14:textId="77777777" w:rsidR="00262DBC" w:rsidRPr="00516E90" w:rsidRDefault="00262DBC" w:rsidP="005B07DD">
      <w:pPr>
        <w:pStyle w:val="Paragraphedeliste"/>
        <w:numPr>
          <w:ilvl w:val="0"/>
          <w:numId w:val="32"/>
        </w:numPr>
        <w:spacing w:before="120" w:after="0"/>
        <w:ind w:left="714" w:hanging="357"/>
        <w:contextualSpacing w:val="0"/>
        <w:rPr>
          <w:rFonts w:ascii="Arial Narrow" w:hAnsi="Arial Narrow" w:cs="Arial"/>
          <w:b/>
          <w:i/>
          <w:sz w:val="22"/>
        </w:rPr>
      </w:pPr>
      <w:r w:rsidRPr="00516E90">
        <w:rPr>
          <w:rFonts w:ascii="Arial" w:hAnsi="Arial" w:cs="Arial"/>
          <w:b/>
          <w:i/>
          <w:color w:val="000000" w:themeColor="text1"/>
          <w:sz w:val="22"/>
        </w:rPr>
        <w:t xml:space="preserve">Implantation de 10 forages </w:t>
      </w:r>
    </w:p>
    <w:p w14:paraId="0F958E8D" w14:textId="77777777" w:rsidR="00262DBC" w:rsidRPr="00516E90" w:rsidRDefault="00720A64" w:rsidP="005B07DD">
      <w:pPr>
        <w:spacing w:after="0"/>
        <w:jc w:val="both"/>
        <w:rPr>
          <w:rFonts w:ascii="Arial" w:hAnsi="Arial" w:cs="Arial"/>
          <w:szCs w:val="20"/>
        </w:rPr>
      </w:pPr>
      <w:r w:rsidRPr="00516E90">
        <w:rPr>
          <w:rFonts w:ascii="Arial" w:hAnsi="Arial" w:cs="Arial"/>
          <w:szCs w:val="20"/>
        </w:rPr>
        <w:t>Cette activité a été précédée par des actions préalables:</w:t>
      </w:r>
    </w:p>
    <w:p w14:paraId="778A6C7E" w14:textId="77777777" w:rsidR="00720A64" w:rsidRPr="00516E90" w:rsidRDefault="006E2BC2" w:rsidP="006E2BC2">
      <w:pPr>
        <w:pStyle w:val="Paragraphedeliste"/>
        <w:numPr>
          <w:ilvl w:val="0"/>
          <w:numId w:val="17"/>
        </w:numPr>
        <w:spacing w:after="0"/>
        <w:ind w:left="426" w:hanging="207"/>
        <w:jc w:val="both"/>
        <w:rPr>
          <w:rFonts w:ascii="Arial" w:hAnsi="Arial" w:cs="Arial"/>
          <w:sz w:val="22"/>
          <w:szCs w:val="20"/>
        </w:rPr>
      </w:pPr>
      <w:r>
        <w:rPr>
          <w:rFonts w:ascii="Arial" w:hAnsi="Arial" w:cs="Arial"/>
          <w:sz w:val="22"/>
          <w:szCs w:val="20"/>
        </w:rPr>
        <w:t>l</w:t>
      </w:r>
      <w:r w:rsidR="00416824" w:rsidRPr="00516E90">
        <w:rPr>
          <w:rFonts w:ascii="Arial" w:hAnsi="Arial" w:cs="Arial"/>
          <w:sz w:val="22"/>
          <w:szCs w:val="20"/>
        </w:rPr>
        <w:t>’</w:t>
      </w:r>
      <w:r w:rsidR="00720A64" w:rsidRPr="00516E90">
        <w:rPr>
          <w:rFonts w:ascii="Arial" w:hAnsi="Arial" w:cs="Arial"/>
          <w:sz w:val="22"/>
          <w:szCs w:val="20"/>
        </w:rPr>
        <w:t xml:space="preserve">étude de milieu qui a permis de déterminer la volonté et la capacité des populations </w:t>
      </w:r>
      <w:r w:rsidR="00416824" w:rsidRPr="00516E90">
        <w:rPr>
          <w:rFonts w:ascii="Arial" w:hAnsi="Arial" w:cs="Arial"/>
          <w:sz w:val="22"/>
          <w:szCs w:val="20"/>
        </w:rPr>
        <w:t xml:space="preserve">futures </w:t>
      </w:r>
      <w:r w:rsidR="00720A64" w:rsidRPr="00516E90">
        <w:rPr>
          <w:rFonts w:ascii="Arial" w:hAnsi="Arial" w:cs="Arial"/>
          <w:sz w:val="22"/>
          <w:szCs w:val="20"/>
        </w:rPr>
        <w:t>bénéficiaires à payer l’eau et à prendre en charg</w:t>
      </w:r>
      <w:r>
        <w:rPr>
          <w:rFonts w:ascii="Arial" w:hAnsi="Arial" w:cs="Arial"/>
          <w:sz w:val="22"/>
          <w:szCs w:val="20"/>
        </w:rPr>
        <w:t>e les nouvelles infrastructures</w:t>
      </w:r>
      <w:r w:rsidR="00416824" w:rsidRPr="00516E90">
        <w:rPr>
          <w:rFonts w:ascii="Arial" w:hAnsi="Arial" w:cs="Arial"/>
          <w:sz w:val="22"/>
          <w:szCs w:val="20"/>
        </w:rPr>
        <w:t> ;</w:t>
      </w:r>
    </w:p>
    <w:p w14:paraId="14712399" w14:textId="77777777" w:rsidR="00416824" w:rsidRPr="00516E90" w:rsidRDefault="00416824" w:rsidP="006E2BC2">
      <w:pPr>
        <w:pStyle w:val="Paragraphedeliste"/>
        <w:numPr>
          <w:ilvl w:val="0"/>
          <w:numId w:val="17"/>
        </w:numPr>
        <w:spacing w:after="0"/>
        <w:ind w:left="426" w:hanging="207"/>
        <w:jc w:val="both"/>
        <w:rPr>
          <w:rFonts w:ascii="Arial" w:hAnsi="Arial" w:cs="Arial"/>
          <w:sz w:val="22"/>
          <w:szCs w:val="20"/>
        </w:rPr>
      </w:pPr>
      <w:r w:rsidRPr="00516E90">
        <w:rPr>
          <w:rFonts w:ascii="Arial" w:hAnsi="Arial" w:cs="Arial"/>
          <w:sz w:val="22"/>
          <w:szCs w:val="20"/>
        </w:rPr>
        <w:t>La mobilisation communautaire qui a permis d’avoir l’adhésion des populations à contribuer financièrement au projet conformément aux textes en vigueur.</w:t>
      </w:r>
    </w:p>
    <w:p w14:paraId="536F67F1" w14:textId="77777777" w:rsidR="00416824" w:rsidRPr="00516E90" w:rsidRDefault="006E2BC2" w:rsidP="00516E90">
      <w:pPr>
        <w:spacing w:after="0"/>
        <w:jc w:val="both"/>
        <w:rPr>
          <w:rFonts w:ascii="Arial" w:hAnsi="Arial" w:cs="Arial"/>
          <w:szCs w:val="20"/>
        </w:rPr>
      </w:pPr>
      <w:r>
        <w:rPr>
          <w:rFonts w:ascii="Arial" w:hAnsi="Arial" w:cs="Arial"/>
          <w:szCs w:val="20"/>
        </w:rPr>
        <w:t>A</w:t>
      </w:r>
      <w:r w:rsidR="00416824" w:rsidRPr="00516E90">
        <w:rPr>
          <w:rFonts w:ascii="Arial" w:hAnsi="Arial" w:cs="Arial"/>
          <w:szCs w:val="20"/>
        </w:rPr>
        <w:t xml:space="preserve"> la date du 31 juillet 2012, toutes les communautés se sont acquittées de leurs contributions</w:t>
      </w:r>
      <w:r w:rsidR="00BF2D25" w:rsidRPr="00516E90">
        <w:rPr>
          <w:rFonts w:ascii="Arial" w:hAnsi="Arial" w:cs="Arial"/>
          <w:szCs w:val="20"/>
        </w:rPr>
        <w:t xml:space="preserve"> à 100%</w:t>
      </w:r>
      <w:r w:rsidR="00416824" w:rsidRPr="00516E90">
        <w:rPr>
          <w:rFonts w:ascii="Arial" w:hAnsi="Arial" w:cs="Arial"/>
          <w:szCs w:val="20"/>
        </w:rPr>
        <w:t>. Ces fonds, d’un montant global de 10.250.000 FCFA ont été sécurisé dans comptes bancaires ouverts dans un mutuelle d’épargne et de crédit à Madaoua.</w:t>
      </w:r>
    </w:p>
    <w:p w14:paraId="73F36DB3" w14:textId="77777777" w:rsidR="00416824" w:rsidRPr="00516E90" w:rsidRDefault="00416824" w:rsidP="00516E90">
      <w:pPr>
        <w:spacing w:after="0"/>
        <w:jc w:val="both"/>
        <w:rPr>
          <w:rFonts w:ascii="Arial" w:hAnsi="Arial" w:cs="Arial"/>
          <w:szCs w:val="20"/>
        </w:rPr>
      </w:pPr>
      <w:r w:rsidRPr="00516E90">
        <w:rPr>
          <w:rFonts w:ascii="Arial" w:hAnsi="Arial" w:cs="Arial"/>
          <w:szCs w:val="20"/>
        </w:rPr>
        <w:t xml:space="preserve">Sur la base des études de faisabilités techniques réalisées plus haut, des dossiers d’appels d’offre (DAO) pour la réalisation des 11 forages ont été élaboré, validé et publié. Le processus de passation de marché a été réalisé conformément à la réglementation nationale </w:t>
      </w:r>
      <w:r w:rsidRPr="00516E90">
        <w:rPr>
          <w:rFonts w:ascii="Arial" w:hAnsi="Arial" w:cs="Arial"/>
          <w:szCs w:val="20"/>
        </w:rPr>
        <w:lastRenderedPageBreak/>
        <w:t xml:space="preserve">en </w:t>
      </w:r>
      <w:r w:rsidR="002316DB" w:rsidRPr="00516E90">
        <w:rPr>
          <w:rFonts w:ascii="Arial" w:hAnsi="Arial" w:cs="Arial"/>
          <w:szCs w:val="20"/>
        </w:rPr>
        <w:t xml:space="preserve">vigueur. C’est ainsi </w:t>
      </w:r>
      <w:r w:rsidR="007F562A" w:rsidRPr="00516E90">
        <w:rPr>
          <w:rFonts w:ascii="Arial" w:hAnsi="Arial" w:cs="Arial"/>
          <w:szCs w:val="20"/>
        </w:rPr>
        <w:t xml:space="preserve">les marchés ont été attribués </w:t>
      </w:r>
      <w:r w:rsidR="00340E2C" w:rsidRPr="00516E90">
        <w:rPr>
          <w:rFonts w:ascii="Arial" w:hAnsi="Arial" w:cs="Arial"/>
          <w:szCs w:val="20"/>
        </w:rPr>
        <w:t>à l’entreprise CGC</w:t>
      </w:r>
      <w:r w:rsidR="00225D28">
        <w:rPr>
          <w:rFonts w:ascii="Arial" w:hAnsi="Arial" w:cs="Arial"/>
          <w:szCs w:val="20"/>
        </w:rPr>
        <w:t xml:space="preserve"> </w:t>
      </w:r>
      <w:r w:rsidR="007F562A" w:rsidRPr="00516E90">
        <w:rPr>
          <w:rFonts w:ascii="Arial" w:hAnsi="Arial" w:cs="Arial"/>
          <w:szCs w:val="20"/>
        </w:rPr>
        <w:t>pour un coût global de 327.978.500 FCFA. L</w:t>
      </w:r>
      <w:r w:rsidR="002316DB" w:rsidRPr="00516E90">
        <w:rPr>
          <w:rFonts w:ascii="Arial" w:hAnsi="Arial" w:cs="Arial"/>
          <w:szCs w:val="20"/>
        </w:rPr>
        <w:t xml:space="preserve">es travaux de </w:t>
      </w:r>
      <w:proofErr w:type="spellStart"/>
      <w:r w:rsidR="002316DB" w:rsidRPr="00516E90">
        <w:rPr>
          <w:rFonts w:ascii="Arial" w:hAnsi="Arial" w:cs="Arial"/>
          <w:szCs w:val="20"/>
        </w:rPr>
        <w:t>foration</w:t>
      </w:r>
      <w:proofErr w:type="spellEnd"/>
      <w:r w:rsidR="002316DB" w:rsidRPr="00516E90">
        <w:rPr>
          <w:rFonts w:ascii="Arial" w:hAnsi="Arial" w:cs="Arial"/>
          <w:szCs w:val="20"/>
        </w:rPr>
        <w:t xml:space="preserve"> ont été lancés le 15 novembre 2012 pour une durée de quatre (4) mois. </w:t>
      </w:r>
    </w:p>
    <w:p w14:paraId="5CC47478" w14:textId="77777777" w:rsidR="007D1AD0" w:rsidRPr="008C2EA1" w:rsidRDefault="002316DB" w:rsidP="008C2EA1">
      <w:pPr>
        <w:spacing w:after="0"/>
        <w:jc w:val="both"/>
        <w:rPr>
          <w:rFonts w:ascii="Arial" w:hAnsi="Arial" w:cs="Arial"/>
          <w:szCs w:val="20"/>
        </w:rPr>
      </w:pPr>
      <w:r w:rsidRPr="00516E90">
        <w:rPr>
          <w:rFonts w:ascii="Arial" w:hAnsi="Arial" w:cs="Arial"/>
          <w:szCs w:val="20"/>
        </w:rPr>
        <w:t xml:space="preserve">Cependant, plusieurs difficultés </w:t>
      </w:r>
      <w:r w:rsidR="007D1AD0" w:rsidRPr="00516E90">
        <w:rPr>
          <w:rFonts w:ascii="Arial" w:hAnsi="Arial" w:cs="Arial"/>
          <w:szCs w:val="20"/>
        </w:rPr>
        <w:t>rencontrées par les entreprises</w:t>
      </w:r>
      <w:r w:rsidRPr="00516E90">
        <w:rPr>
          <w:rFonts w:ascii="Arial" w:hAnsi="Arial" w:cs="Arial"/>
          <w:szCs w:val="20"/>
        </w:rPr>
        <w:t xml:space="preserve"> n’ont pas permis de respecter</w:t>
      </w:r>
      <w:r w:rsidR="007D1AD0" w:rsidRPr="00516E90">
        <w:rPr>
          <w:rFonts w:ascii="Arial" w:hAnsi="Arial" w:cs="Arial"/>
          <w:szCs w:val="20"/>
        </w:rPr>
        <w:t xml:space="preserve"> le délai de réalisation des forages</w:t>
      </w:r>
      <w:r w:rsidR="008C2EA1">
        <w:rPr>
          <w:rFonts w:ascii="Arial" w:hAnsi="Arial" w:cs="Arial"/>
          <w:szCs w:val="20"/>
        </w:rPr>
        <w:t> notamment l</w:t>
      </w:r>
      <w:r w:rsidR="007D1AD0" w:rsidRPr="00516E90">
        <w:rPr>
          <w:rFonts w:ascii="Arial" w:hAnsi="Arial" w:cs="Arial"/>
          <w:szCs w:val="20"/>
        </w:rPr>
        <w:t xml:space="preserve">es échecs de forages, </w:t>
      </w:r>
      <w:r w:rsidR="008C2EA1">
        <w:rPr>
          <w:rFonts w:ascii="Arial" w:hAnsi="Arial" w:cs="Arial"/>
          <w:szCs w:val="20"/>
        </w:rPr>
        <w:t>l’</w:t>
      </w:r>
      <w:r w:rsidR="007D1AD0" w:rsidRPr="00516E90">
        <w:rPr>
          <w:rFonts w:ascii="Arial" w:hAnsi="Arial" w:cs="Arial"/>
          <w:szCs w:val="20"/>
        </w:rPr>
        <w:t xml:space="preserve">éboulement et </w:t>
      </w:r>
      <w:r w:rsidR="008C2EA1">
        <w:rPr>
          <w:rFonts w:ascii="Arial" w:hAnsi="Arial" w:cs="Arial"/>
          <w:szCs w:val="20"/>
        </w:rPr>
        <w:t xml:space="preserve">les faibles débits et </w:t>
      </w:r>
      <w:r w:rsidR="007D1AD0" w:rsidRPr="008C2EA1">
        <w:rPr>
          <w:rFonts w:ascii="Arial" w:hAnsi="Arial" w:cs="Arial"/>
          <w:szCs w:val="20"/>
        </w:rPr>
        <w:t>la rupture des tuyaux PVC sur le marché national.</w:t>
      </w:r>
    </w:p>
    <w:p w14:paraId="77B516F4" w14:textId="77777777" w:rsidR="007D1AD0" w:rsidRDefault="007D1AD0" w:rsidP="00516E90">
      <w:pPr>
        <w:spacing w:after="0"/>
        <w:jc w:val="both"/>
        <w:rPr>
          <w:rFonts w:ascii="Arial" w:hAnsi="Arial" w:cs="Arial"/>
          <w:szCs w:val="20"/>
        </w:rPr>
      </w:pPr>
      <w:r w:rsidRPr="00516E90">
        <w:rPr>
          <w:rFonts w:ascii="Arial" w:hAnsi="Arial" w:cs="Arial"/>
          <w:szCs w:val="20"/>
        </w:rPr>
        <w:t xml:space="preserve">Ces difficultés ont été </w:t>
      </w:r>
      <w:r w:rsidR="007F562A" w:rsidRPr="00516E90">
        <w:rPr>
          <w:rFonts w:ascii="Arial" w:hAnsi="Arial" w:cs="Arial"/>
          <w:szCs w:val="20"/>
        </w:rPr>
        <w:t xml:space="preserve">surmontées à travers la réalisation d’étude géophysique sur six (6) par le ministère de l’hydraulique.  </w:t>
      </w:r>
      <w:r w:rsidR="004A6DF9" w:rsidRPr="00516E90">
        <w:rPr>
          <w:rFonts w:ascii="Arial" w:hAnsi="Arial" w:cs="Arial"/>
          <w:szCs w:val="20"/>
        </w:rPr>
        <w:t xml:space="preserve">Au vu de la complexité hydrogéologique de la zone, l’étude géophysique a fait au projet la proposition de deux </w:t>
      </w:r>
      <w:r w:rsidR="00854FA4" w:rsidRPr="00516E90">
        <w:rPr>
          <w:rFonts w:ascii="Arial" w:hAnsi="Arial" w:cs="Arial"/>
          <w:szCs w:val="20"/>
        </w:rPr>
        <w:t xml:space="preserve">emplacements </w:t>
      </w:r>
      <w:r w:rsidR="004A6DF9" w:rsidRPr="00516E90">
        <w:rPr>
          <w:rFonts w:ascii="Arial" w:hAnsi="Arial" w:cs="Arial"/>
          <w:szCs w:val="20"/>
        </w:rPr>
        <w:t>favorables au niveau de chaque village d’intervention. C</w:t>
      </w:r>
      <w:r w:rsidR="00854FA4" w:rsidRPr="00516E90">
        <w:rPr>
          <w:rFonts w:ascii="Arial" w:hAnsi="Arial" w:cs="Arial"/>
          <w:szCs w:val="20"/>
        </w:rPr>
        <w:t>’est ainsi que l’idée d’EAP multi-villages a été adoptée pour trois (3) s</w:t>
      </w:r>
      <w:r w:rsidR="00516E90">
        <w:rPr>
          <w:rFonts w:ascii="Arial" w:hAnsi="Arial" w:cs="Arial"/>
          <w:szCs w:val="20"/>
        </w:rPr>
        <w:t>ites (</w:t>
      </w:r>
      <w:proofErr w:type="spellStart"/>
      <w:r w:rsidR="00516E90">
        <w:rPr>
          <w:rFonts w:ascii="Arial" w:hAnsi="Arial" w:cs="Arial"/>
          <w:szCs w:val="20"/>
        </w:rPr>
        <w:t>Galma</w:t>
      </w:r>
      <w:proofErr w:type="spellEnd"/>
      <w:r w:rsidR="00516E90">
        <w:rPr>
          <w:rFonts w:ascii="Arial" w:hAnsi="Arial" w:cs="Arial"/>
          <w:szCs w:val="20"/>
        </w:rPr>
        <w:t xml:space="preserve">, </w:t>
      </w:r>
      <w:proofErr w:type="spellStart"/>
      <w:r w:rsidR="00516E90">
        <w:rPr>
          <w:rFonts w:ascii="Arial" w:hAnsi="Arial" w:cs="Arial"/>
          <w:szCs w:val="20"/>
        </w:rPr>
        <w:t>Gandassamou</w:t>
      </w:r>
      <w:proofErr w:type="spellEnd"/>
      <w:r w:rsidR="00516E90">
        <w:rPr>
          <w:rFonts w:ascii="Arial" w:hAnsi="Arial" w:cs="Arial"/>
          <w:szCs w:val="20"/>
        </w:rPr>
        <w:t xml:space="preserve"> et </w:t>
      </w:r>
      <w:proofErr w:type="spellStart"/>
      <w:r w:rsidR="00516E90">
        <w:rPr>
          <w:rFonts w:ascii="Arial" w:hAnsi="Arial" w:cs="Arial"/>
          <w:szCs w:val="20"/>
        </w:rPr>
        <w:t>Ill</w:t>
      </w:r>
      <w:r w:rsidR="00F055A7">
        <w:rPr>
          <w:rFonts w:ascii="Arial" w:hAnsi="Arial" w:cs="Arial"/>
          <w:szCs w:val="20"/>
        </w:rPr>
        <w:t>a</w:t>
      </w:r>
      <w:r w:rsidR="00854FA4" w:rsidRPr="00516E90">
        <w:rPr>
          <w:rFonts w:ascii="Arial" w:hAnsi="Arial" w:cs="Arial"/>
          <w:szCs w:val="20"/>
        </w:rPr>
        <w:t>gawan</w:t>
      </w:r>
      <w:r w:rsidR="00F055A7">
        <w:rPr>
          <w:rFonts w:ascii="Arial" w:hAnsi="Arial" w:cs="Arial"/>
          <w:szCs w:val="20"/>
        </w:rPr>
        <w:t>e</w:t>
      </w:r>
      <w:proofErr w:type="spellEnd"/>
      <w:r w:rsidR="00854FA4" w:rsidRPr="00516E90">
        <w:rPr>
          <w:rFonts w:ascii="Arial" w:hAnsi="Arial" w:cs="Arial"/>
          <w:szCs w:val="20"/>
        </w:rPr>
        <w:t xml:space="preserve">). </w:t>
      </w:r>
    </w:p>
    <w:p w14:paraId="793E760A" w14:textId="77777777" w:rsidR="00854FA4" w:rsidRPr="001D2DD3" w:rsidRDefault="008B01B3" w:rsidP="00337A44">
      <w:pPr>
        <w:pStyle w:val="Paragraphedeliste"/>
        <w:numPr>
          <w:ilvl w:val="0"/>
          <w:numId w:val="32"/>
        </w:numPr>
        <w:spacing w:before="120" w:after="120"/>
        <w:ind w:left="714" w:hanging="357"/>
        <w:jc w:val="both"/>
        <w:rPr>
          <w:rFonts w:ascii="Arial" w:hAnsi="Arial" w:cs="Arial"/>
          <w:b/>
          <w:i/>
          <w:color w:val="000000" w:themeColor="text1"/>
          <w:sz w:val="22"/>
        </w:rPr>
      </w:pPr>
      <w:r>
        <w:rPr>
          <w:noProof/>
        </w:rPr>
        <w:drawing>
          <wp:anchor distT="0" distB="0" distL="114300" distR="114300" simplePos="0" relativeHeight="251668992" behindDoc="0" locked="0" layoutInCell="1" allowOverlap="1" wp14:anchorId="019625A4" wp14:editId="782EA671">
            <wp:simplePos x="0" y="0"/>
            <wp:positionH relativeFrom="margin">
              <wp:posOffset>2772410</wp:posOffset>
            </wp:positionH>
            <wp:positionV relativeFrom="margin">
              <wp:posOffset>2743200</wp:posOffset>
            </wp:positionV>
            <wp:extent cx="2872740" cy="2286000"/>
            <wp:effectExtent l="0" t="0" r="0" b="0"/>
            <wp:wrapSquare wrapText="bothSides"/>
            <wp:docPr id="29" name="Image 6" descr="C:\Users\User\AppData\Local\Temp\Rar$DI02.096\2014-07-08 08.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User\AppData\Local\Temp\Rar$DI02.096\2014-07-08 08.00.2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274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4FA4" w:rsidRPr="001D2DD3">
        <w:rPr>
          <w:rFonts w:ascii="Arial" w:hAnsi="Arial" w:cs="Arial"/>
          <w:b/>
          <w:i/>
          <w:color w:val="000000" w:themeColor="text1"/>
          <w:sz w:val="22"/>
        </w:rPr>
        <w:t>Réalisation d’environ 11 systèmes d’adduction d’eau</w:t>
      </w:r>
    </w:p>
    <w:p w14:paraId="6C4350F2" w14:textId="77777777" w:rsidR="00854FA4" w:rsidRPr="00516E90" w:rsidRDefault="00BF2D25" w:rsidP="0023462D">
      <w:pPr>
        <w:spacing w:after="0"/>
        <w:jc w:val="both"/>
        <w:rPr>
          <w:rFonts w:ascii="Arial" w:hAnsi="Arial" w:cs="Arial"/>
        </w:rPr>
      </w:pPr>
      <w:r w:rsidRPr="00516E90">
        <w:rPr>
          <w:rFonts w:ascii="Arial" w:hAnsi="Arial" w:cs="Arial"/>
        </w:rPr>
        <w:t>Le marché pour la réalisation de huit (8) mini-AEP a été lancé le 16 décembre 2013 en deux lots :</w:t>
      </w:r>
    </w:p>
    <w:p w14:paraId="6D8542BB" w14:textId="77777777" w:rsidR="00340E2C" w:rsidRPr="005B07DD" w:rsidRDefault="00340E2C" w:rsidP="0078561E">
      <w:pPr>
        <w:pStyle w:val="Paragraphedeliste"/>
        <w:numPr>
          <w:ilvl w:val="0"/>
          <w:numId w:val="19"/>
        </w:numPr>
        <w:ind w:left="426" w:hanging="142"/>
        <w:jc w:val="both"/>
        <w:rPr>
          <w:rFonts w:ascii="Arial" w:hAnsi="Arial" w:cs="Arial"/>
          <w:sz w:val="22"/>
        </w:rPr>
      </w:pPr>
      <w:r w:rsidRPr="005B07DD">
        <w:rPr>
          <w:rFonts w:ascii="Arial" w:hAnsi="Arial" w:cs="Arial"/>
          <w:sz w:val="22"/>
        </w:rPr>
        <w:t xml:space="preserve">Lot 1 : villages de  Dama El </w:t>
      </w:r>
      <w:proofErr w:type="spellStart"/>
      <w:r w:rsidRPr="005B07DD">
        <w:rPr>
          <w:rFonts w:ascii="Arial" w:hAnsi="Arial" w:cs="Arial"/>
          <w:sz w:val="22"/>
        </w:rPr>
        <w:t>Maraké</w:t>
      </w:r>
      <w:proofErr w:type="spellEnd"/>
      <w:r w:rsidRPr="005B07DD">
        <w:rPr>
          <w:rFonts w:ascii="Arial" w:hAnsi="Arial" w:cs="Arial"/>
          <w:sz w:val="22"/>
        </w:rPr>
        <w:t xml:space="preserve">, </w:t>
      </w:r>
      <w:proofErr w:type="spellStart"/>
      <w:r w:rsidRPr="005B07DD">
        <w:rPr>
          <w:rFonts w:ascii="Arial" w:hAnsi="Arial" w:cs="Arial"/>
          <w:sz w:val="22"/>
        </w:rPr>
        <w:t>Tambeye</w:t>
      </w:r>
      <w:proofErr w:type="spellEnd"/>
      <w:r w:rsidRPr="005B07DD">
        <w:rPr>
          <w:rFonts w:ascii="Arial" w:hAnsi="Arial" w:cs="Arial"/>
          <w:sz w:val="22"/>
        </w:rPr>
        <w:t xml:space="preserve"> sédentaire</w:t>
      </w:r>
      <w:r w:rsidR="0078561E" w:rsidRPr="005B07DD">
        <w:rPr>
          <w:rFonts w:ascii="Arial" w:hAnsi="Arial" w:cs="Arial"/>
          <w:sz w:val="22"/>
        </w:rPr>
        <w:t xml:space="preserve">, </w:t>
      </w:r>
      <w:proofErr w:type="spellStart"/>
      <w:r w:rsidR="0078561E" w:rsidRPr="005B07DD">
        <w:rPr>
          <w:rFonts w:ascii="Arial" w:hAnsi="Arial" w:cs="Arial"/>
          <w:sz w:val="22"/>
        </w:rPr>
        <w:t>Jandodo</w:t>
      </w:r>
      <w:proofErr w:type="spellEnd"/>
      <w:r w:rsidR="0078561E" w:rsidRPr="005B07DD">
        <w:rPr>
          <w:rFonts w:ascii="Arial" w:hAnsi="Arial" w:cs="Arial"/>
          <w:sz w:val="22"/>
        </w:rPr>
        <w:t xml:space="preserve">, </w:t>
      </w:r>
      <w:proofErr w:type="spellStart"/>
      <w:r w:rsidR="0078561E" w:rsidRPr="005B07DD">
        <w:rPr>
          <w:rFonts w:ascii="Arial" w:hAnsi="Arial" w:cs="Arial"/>
          <w:sz w:val="22"/>
        </w:rPr>
        <w:t>Arewa</w:t>
      </w:r>
      <w:proofErr w:type="spellEnd"/>
      <w:r w:rsidR="0078561E" w:rsidRPr="005B07DD">
        <w:rPr>
          <w:rFonts w:ascii="Arial" w:hAnsi="Arial" w:cs="Arial"/>
          <w:sz w:val="22"/>
        </w:rPr>
        <w:t xml:space="preserve"> et </w:t>
      </w:r>
      <w:proofErr w:type="spellStart"/>
      <w:r w:rsidR="0078561E" w:rsidRPr="005B07DD">
        <w:rPr>
          <w:rFonts w:ascii="Arial" w:hAnsi="Arial" w:cs="Arial"/>
          <w:sz w:val="22"/>
        </w:rPr>
        <w:t>Gandassamou</w:t>
      </w:r>
      <w:proofErr w:type="spellEnd"/>
      <w:r w:rsidR="0078561E" w:rsidRPr="005B07DD">
        <w:rPr>
          <w:rFonts w:ascii="Arial" w:hAnsi="Arial" w:cs="Arial"/>
          <w:sz w:val="22"/>
        </w:rPr>
        <w:t>, attribué à</w:t>
      </w:r>
      <w:r w:rsidR="00476914" w:rsidRPr="005B07DD">
        <w:rPr>
          <w:rFonts w:ascii="Arial" w:hAnsi="Arial" w:cs="Arial"/>
          <w:sz w:val="22"/>
        </w:rPr>
        <w:t xml:space="preserve"> </w:t>
      </w:r>
      <w:r w:rsidR="0078561E" w:rsidRPr="005B07DD">
        <w:rPr>
          <w:rFonts w:ascii="Arial" w:hAnsi="Arial" w:cs="Arial"/>
          <w:sz w:val="22"/>
        </w:rPr>
        <w:t xml:space="preserve">l’entreprise </w:t>
      </w:r>
      <w:proofErr w:type="spellStart"/>
      <w:r w:rsidR="0078561E" w:rsidRPr="005B07DD">
        <w:rPr>
          <w:rFonts w:ascii="Arial" w:hAnsi="Arial" w:cs="Arial"/>
          <w:sz w:val="22"/>
        </w:rPr>
        <w:t>Oumadah</w:t>
      </w:r>
      <w:proofErr w:type="spellEnd"/>
      <w:r w:rsidR="0078561E" w:rsidRPr="005B07DD">
        <w:rPr>
          <w:rFonts w:ascii="Arial" w:hAnsi="Arial" w:cs="Arial"/>
          <w:sz w:val="22"/>
        </w:rPr>
        <w:t xml:space="preserve"> pour un montant de 302.454.000 FCFA ;</w:t>
      </w:r>
    </w:p>
    <w:p w14:paraId="2C5DF2A6" w14:textId="77777777" w:rsidR="00340E2C" w:rsidRDefault="00340E2C" w:rsidP="00DC44F5">
      <w:pPr>
        <w:pStyle w:val="Paragraphedeliste"/>
        <w:numPr>
          <w:ilvl w:val="0"/>
          <w:numId w:val="19"/>
        </w:numPr>
        <w:spacing w:after="120"/>
        <w:ind w:left="426" w:hanging="142"/>
        <w:jc w:val="both"/>
        <w:rPr>
          <w:rFonts w:ascii="Arial" w:hAnsi="Arial" w:cs="Arial"/>
          <w:sz w:val="22"/>
        </w:rPr>
      </w:pPr>
      <w:r w:rsidRPr="005B07DD">
        <w:rPr>
          <w:rFonts w:ascii="Arial" w:hAnsi="Arial" w:cs="Arial"/>
          <w:sz w:val="22"/>
        </w:rPr>
        <w:t xml:space="preserve">Lot 2 : </w:t>
      </w:r>
      <w:r w:rsidR="00A2305D" w:rsidRPr="005B07DD">
        <w:rPr>
          <w:rFonts w:ascii="Arial" w:hAnsi="Arial" w:cs="Arial"/>
          <w:sz w:val="22"/>
        </w:rPr>
        <w:t>villages de</w:t>
      </w:r>
      <w:r w:rsidR="0078561E" w:rsidRPr="005B07DD">
        <w:rPr>
          <w:rFonts w:ascii="Arial" w:hAnsi="Arial" w:cs="Arial"/>
          <w:sz w:val="22"/>
        </w:rPr>
        <w:t xml:space="preserve"> </w:t>
      </w:r>
      <w:proofErr w:type="spellStart"/>
      <w:r w:rsidRPr="005B07DD">
        <w:rPr>
          <w:rFonts w:ascii="Arial" w:hAnsi="Arial" w:cs="Arial"/>
          <w:sz w:val="22"/>
        </w:rPr>
        <w:t>Kouroutou</w:t>
      </w:r>
      <w:proofErr w:type="spellEnd"/>
      <w:r w:rsidR="0078561E" w:rsidRPr="005B07DD">
        <w:rPr>
          <w:rFonts w:ascii="Arial" w:hAnsi="Arial" w:cs="Arial"/>
          <w:sz w:val="22"/>
        </w:rPr>
        <w:t xml:space="preserve"> </w:t>
      </w:r>
      <w:proofErr w:type="spellStart"/>
      <w:r w:rsidRPr="005B07DD">
        <w:rPr>
          <w:rFonts w:ascii="Arial" w:hAnsi="Arial" w:cs="Arial"/>
          <w:sz w:val="22"/>
        </w:rPr>
        <w:t>Yamma</w:t>
      </w:r>
      <w:proofErr w:type="spellEnd"/>
      <w:r w:rsidRPr="005B07DD">
        <w:rPr>
          <w:rFonts w:ascii="Arial" w:hAnsi="Arial" w:cs="Arial"/>
          <w:sz w:val="22"/>
        </w:rPr>
        <w:t xml:space="preserve">, </w:t>
      </w:r>
      <w:proofErr w:type="spellStart"/>
      <w:r w:rsidRPr="005B07DD">
        <w:rPr>
          <w:rFonts w:ascii="Arial" w:hAnsi="Arial" w:cs="Arial"/>
          <w:sz w:val="22"/>
        </w:rPr>
        <w:t>Batan</w:t>
      </w:r>
      <w:proofErr w:type="spellEnd"/>
      <w:r w:rsidR="0078561E" w:rsidRPr="005B07DD">
        <w:rPr>
          <w:rFonts w:ascii="Arial" w:hAnsi="Arial" w:cs="Arial"/>
          <w:sz w:val="22"/>
        </w:rPr>
        <w:t xml:space="preserve"> </w:t>
      </w:r>
      <w:proofErr w:type="spellStart"/>
      <w:r w:rsidRPr="005B07DD">
        <w:rPr>
          <w:rFonts w:ascii="Arial" w:hAnsi="Arial" w:cs="Arial"/>
          <w:sz w:val="22"/>
        </w:rPr>
        <w:t>Warka</w:t>
      </w:r>
      <w:proofErr w:type="spellEnd"/>
      <w:r w:rsidRPr="005B07DD">
        <w:rPr>
          <w:rFonts w:ascii="Arial" w:hAnsi="Arial" w:cs="Arial"/>
          <w:sz w:val="22"/>
        </w:rPr>
        <w:t xml:space="preserve"> et </w:t>
      </w:r>
      <w:proofErr w:type="spellStart"/>
      <w:r w:rsidRPr="005B07DD">
        <w:rPr>
          <w:rFonts w:ascii="Arial" w:hAnsi="Arial" w:cs="Arial"/>
          <w:sz w:val="22"/>
        </w:rPr>
        <w:t>Edri</w:t>
      </w:r>
      <w:proofErr w:type="spellEnd"/>
      <w:r w:rsidRPr="005B07DD">
        <w:rPr>
          <w:rFonts w:ascii="Arial" w:hAnsi="Arial" w:cs="Arial"/>
          <w:sz w:val="22"/>
        </w:rPr>
        <w:t xml:space="preserve"> Mahaman</w:t>
      </w:r>
      <w:r w:rsidR="0078561E" w:rsidRPr="005B07DD">
        <w:rPr>
          <w:rFonts w:ascii="Arial" w:hAnsi="Arial" w:cs="Arial"/>
          <w:sz w:val="22"/>
        </w:rPr>
        <w:t>, attribué</w:t>
      </w:r>
      <w:r w:rsidRPr="005B07DD">
        <w:rPr>
          <w:rFonts w:ascii="Arial" w:hAnsi="Arial" w:cs="Arial"/>
          <w:sz w:val="22"/>
        </w:rPr>
        <w:t xml:space="preserve"> </w:t>
      </w:r>
      <w:r w:rsidR="0078561E" w:rsidRPr="005B07DD">
        <w:rPr>
          <w:rFonts w:ascii="Arial" w:hAnsi="Arial" w:cs="Arial"/>
          <w:sz w:val="22"/>
        </w:rPr>
        <w:t xml:space="preserve">à l’entreprise Radja </w:t>
      </w:r>
      <w:proofErr w:type="spellStart"/>
      <w:r w:rsidR="0078561E" w:rsidRPr="005B07DD">
        <w:rPr>
          <w:rFonts w:ascii="Arial" w:hAnsi="Arial" w:cs="Arial"/>
          <w:sz w:val="22"/>
        </w:rPr>
        <w:t>Chaïbou</w:t>
      </w:r>
      <w:proofErr w:type="spellEnd"/>
      <w:r w:rsidR="0078561E" w:rsidRPr="005B07DD">
        <w:rPr>
          <w:rFonts w:ascii="Arial" w:hAnsi="Arial" w:cs="Arial"/>
          <w:sz w:val="22"/>
        </w:rPr>
        <w:t xml:space="preserve"> pour un montant de 137.480.000 FCFA.</w:t>
      </w:r>
    </w:p>
    <w:p w14:paraId="2B32A7BE" w14:textId="77777777" w:rsidR="0023462D" w:rsidRPr="005B07DD" w:rsidRDefault="005B07DD" w:rsidP="006E2BC2">
      <w:pPr>
        <w:spacing w:before="120" w:after="0"/>
        <w:jc w:val="both"/>
        <w:rPr>
          <w:rFonts w:ascii="Arial" w:hAnsi="Arial" w:cs="Arial"/>
        </w:rPr>
      </w:pPr>
      <w:proofErr w:type="gramStart"/>
      <w:r w:rsidRPr="005B07DD">
        <w:rPr>
          <w:rFonts w:ascii="Arial" w:hAnsi="Arial" w:cs="Arial"/>
        </w:rPr>
        <w:t>Les</w:t>
      </w:r>
      <w:proofErr w:type="gramEnd"/>
      <w:r w:rsidRPr="005B07DD">
        <w:rPr>
          <w:rFonts w:ascii="Arial" w:hAnsi="Arial" w:cs="Arial"/>
        </w:rPr>
        <w:t xml:space="preserve"> mini-AEP du lot 1 ont été livré en août 2014. Ceux du lot 2 ont enregistré un retard suite à la résiliation du contrat avec l’entreprise pour mauvaise performance. Les travaux ont été confié à une nouvelle entreprise qui a les achevé selon les règles d’art.</w:t>
      </w:r>
      <w:bookmarkStart w:id="99" w:name="_Toc403032306"/>
    </w:p>
    <w:p w14:paraId="5159EAE8" w14:textId="77777777" w:rsidR="00F055A7" w:rsidRPr="00F055A7" w:rsidRDefault="00F055A7" w:rsidP="005D0A8B">
      <w:pPr>
        <w:pStyle w:val="Lgende"/>
        <w:spacing w:before="120" w:line="276" w:lineRule="auto"/>
      </w:pPr>
      <w:bookmarkStart w:id="100" w:name="_Toc297978218"/>
      <w:bookmarkEnd w:id="99"/>
      <w:r w:rsidRPr="00F055A7">
        <w:t>Tableau</w:t>
      </w:r>
      <w:r w:rsidR="0023462D">
        <w:t xml:space="preserve"> </w:t>
      </w:r>
      <w:r w:rsidR="009655B6">
        <w:fldChar w:fldCharType="begin"/>
      </w:r>
      <w:r w:rsidR="00395B51">
        <w:instrText xml:space="preserve"> SEQ Tableau \* ARABIC </w:instrText>
      </w:r>
      <w:r w:rsidR="009655B6">
        <w:fldChar w:fldCharType="separate"/>
      </w:r>
      <w:r w:rsidR="00845529">
        <w:rPr>
          <w:noProof/>
        </w:rPr>
        <w:t>9</w:t>
      </w:r>
      <w:r w:rsidR="009655B6">
        <w:rPr>
          <w:noProof/>
        </w:rPr>
        <w:fldChar w:fldCharType="end"/>
      </w:r>
      <w:r w:rsidRPr="00F055A7">
        <w:t> : Mini-AEP</w:t>
      </w:r>
      <w:bookmarkEnd w:id="100"/>
    </w:p>
    <w:tbl>
      <w:tblPr>
        <w:tblStyle w:val="Grille"/>
        <w:tblW w:w="9072" w:type="dxa"/>
        <w:tblInd w:w="108" w:type="dxa"/>
        <w:tblLayout w:type="fixed"/>
        <w:tblLook w:val="04A0" w:firstRow="1" w:lastRow="0" w:firstColumn="1" w:lastColumn="0" w:noHBand="0" w:noVBand="1"/>
      </w:tblPr>
      <w:tblGrid>
        <w:gridCol w:w="1560"/>
        <w:gridCol w:w="2126"/>
        <w:gridCol w:w="2693"/>
        <w:gridCol w:w="2693"/>
      </w:tblGrid>
      <w:tr w:rsidR="00337A44" w:rsidRPr="00F055A7" w14:paraId="61F7F37C" w14:textId="77777777" w:rsidTr="00773F0F">
        <w:trPr>
          <w:trHeight w:val="261"/>
        </w:trPr>
        <w:tc>
          <w:tcPr>
            <w:tcW w:w="1560" w:type="dxa"/>
          </w:tcPr>
          <w:p w14:paraId="019599AE" w14:textId="77777777" w:rsidR="00337A44" w:rsidRPr="00F055A7" w:rsidRDefault="00337A44" w:rsidP="00773F0F">
            <w:pPr>
              <w:spacing w:after="0"/>
              <w:rPr>
                <w:rFonts w:ascii="Arial" w:hAnsi="Arial" w:cs="Arial"/>
                <w:b/>
                <w:sz w:val="20"/>
              </w:rPr>
            </w:pPr>
            <w:r w:rsidRPr="00F055A7">
              <w:rPr>
                <w:rFonts w:ascii="Arial" w:hAnsi="Arial" w:cs="Arial"/>
                <w:b/>
                <w:sz w:val="20"/>
              </w:rPr>
              <w:t>Communes</w:t>
            </w:r>
          </w:p>
        </w:tc>
        <w:tc>
          <w:tcPr>
            <w:tcW w:w="2126" w:type="dxa"/>
          </w:tcPr>
          <w:p w14:paraId="6335620E" w14:textId="77777777" w:rsidR="00337A44" w:rsidRPr="00F055A7" w:rsidRDefault="00337A44" w:rsidP="00773F0F">
            <w:pPr>
              <w:spacing w:after="0"/>
              <w:rPr>
                <w:rFonts w:ascii="Arial" w:hAnsi="Arial" w:cs="Arial"/>
                <w:b/>
                <w:sz w:val="20"/>
              </w:rPr>
            </w:pPr>
            <w:r w:rsidRPr="00F055A7">
              <w:rPr>
                <w:rFonts w:ascii="Arial" w:hAnsi="Arial" w:cs="Arial"/>
                <w:b/>
                <w:sz w:val="20"/>
              </w:rPr>
              <w:t>Villages</w:t>
            </w:r>
          </w:p>
        </w:tc>
        <w:tc>
          <w:tcPr>
            <w:tcW w:w="2693" w:type="dxa"/>
          </w:tcPr>
          <w:p w14:paraId="11FF959F" w14:textId="77777777" w:rsidR="00337A44" w:rsidRPr="00F055A7" w:rsidRDefault="00337A44" w:rsidP="00773F0F">
            <w:pPr>
              <w:spacing w:after="0"/>
              <w:jc w:val="center"/>
              <w:rPr>
                <w:rFonts w:ascii="Arial" w:hAnsi="Arial" w:cs="Arial"/>
                <w:b/>
                <w:sz w:val="20"/>
              </w:rPr>
            </w:pPr>
            <w:r w:rsidRPr="00F055A7">
              <w:rPr>
                <w:rFonts w:ascii="Arial" w:hAnsi="Arial" w:cs="Arial"/>
                <w:b/>
                <w:sz w:val="20"/>
              </w:rPr>
              <w:t>Types mini AEP</w:t>
            </w:r>
          </w:p>
        </w:tc>
        <w:tc>
          <w:tcPr>
            <w:tcW w:w="2693" w:type="dxa"/>
          </w:tcPr>
          <w:p w14:paraId="151BAE3C" w14:textId="77777777" w:rsidR="00337A44" w:rsidRDefault="00337A44" w:rsidP="00773F0F">
            <w:pPr>
              <w:spacing w:after="0"/>
              <w:jc w:val="center"/>
              <w:rPr>
                <w:rFonts w:ascii="Arial" w:hAnsi="Arial" w:cs="Arial"/>
                <w:b/>
                <w:sz w:val="20"/>
              </w:rPr>
            </w:pPr>
            <w:r>
              <w:rPr>
                <w:rFonts w:ascii="Arial" w:hAnsi="Arial" w:cs="Arial"/>
                <w:b/>
                <w:sz w:val="20"/>
              </w:rPr>
              <w:t>Profondeur forages (m)</w:t>
            </w:r>
          </w:p>
        </w:tc>
      </w:tr>
      <w:tr w:rsidR="00337A44" w:rsidRPr="00F055A7" w14:paraId="308CF9E1" w14:textId="77777777" w:rsidTr="005B07DD">
        <w:trPr>
          <w:trHeight w:val="136"/>
        </w:trPr>
        <w:tc>
          <w:tcPr>
            <w:tcW w:w="1560" w:type="dxa"/>
            <w:vAlign w:val="center"/>
          </w:tcPr>
          <w:p w14:paraId="0044C507" w14:textId="77777777" w:rsidR="00337A44" w:rsidRPr="00F055A7" w:rsidRDefault="00337A44" w:rsidP="00773F0F">
            <w:pPr>
              <w:spacing w:after="0"/>
              <w:rPr>
                <w:rFonts w:ascii="Arial" w:hAnsi="Arial" w:cs="Arial"/>
                <w:sz w:val="20"/>
              </w:rPr>
            </w:pPr>
            <w:proofErr w:type="spellStart"/>
            <w:r w:rsidRPr="00F055A7">
              <w:rPr>
                <w:rFonts w:ascii="Arial" w:hAnsi="Arial" w:cs="Arial"/>
                <w:sz w:val="20"/>
              </w:rPr>
              <w:t>Sabon</w:t>
            </w:r>
            <w:proofErr w:type="spellEnd"/>
            <w:r w:rsidRPr="00F055A7">
              <w:rPr>
                <w:rFonts w:ascii="Arial" w:hAnsi="Arial" w:cs="Arial"/>
                <w:sz w:val="20"/>
              </w:rPr>
              <w:t xml:space="preserve"> Guida</w:t>
            </w:r>
          </w:p>
        </w:tc>
        <w:tc>
          <w:tcPr>
            <w:tcW w:w="2126" w:type="dxa"/>
          </w:tcPr>
          <w:p w14:paraId="69473D03" w14:textId="77777777" w:rsidR="00337A44" w:rsidRPr="00F055A7" w:rsidRDefault="00337A44" w:rsidP="00773F0F">
            <w:pPr>
              <w:spacing w:after="0"/>
              <w:rPr>
                <w:rFonts w:ascii="Arial" w:hAnsi="Arial" w:cs="Arial"/>
                <w:sz w:val="20"/>
              </w:rPr>
            </w:pPr>
            <w:proofErr w:type="spellStart"/>
            <w:r w:rsidRPr="00F055A7">
              <w:rPr>
                <w:rFonts w:ascii="Arial" w:hAnsi="Arial" w:cs="Arial"/>
                <w:sz w:val="20"/>
              </w:rPr>
              <w:t>Tambeye</w:t>
            </w:r>
            <w:proofErr w:type="spellEnd"/>
            <w:r w:rsidRPr="00F055A7">
              <w:rPr>
                <w:rFonts w:ascii="Arial" w:hAnsi="Arial" w:cs="Arial"/>
                <w:sz w:val="20"/>
              </w:rPr>
              <w:t xml:space="preserve"> sédentaire</w:t>
            </w:r>
          </w:p>
        </w:tc>
        <w:tc>
          <w:tcPr>
            <w:tcW w:w="2693" w:type="dxa"/>
          </w:tcPr>
          <w:p w14:paraId="6CFC8104" w14:textId="77777777" w:rsidR="00337A44" w:rsidRPr="00F055A7" w:rsidRDefault="00337A44" w:rsidP="00773F0F">
            <w:pPr>
              <w:spacing w:after="0"/>
              <w:jc w:val="center"/>
              <w:rPr>
                <w:rFonts w:ascii="Arial" w:hAnsi="Arial" w:cs="Arial"/>
                <w:sz w:val="20"/>
              </w:rPr>
            </w:pPr>
            <w:r w:rsidRPr="00F055A7">
              <w:rPr>
                <w:rFonts w:ascii="Arial" w:hAnsi="Arial" w:cs="Arial"/>
                <w:sz w:val="20"/>
              </w:rPr>
              <w:t>Simple Solaire</w:t>
            </w:r>
          </w:p>
        </w:tc>
        <w:tc>
          <w:tcPr>
            <w:tcW w:w="2693" w:type="dxa"/>
          </w:tcPr>
          <w:p w14:paraId="2DEE7861" w14:textId="77777777" w:rsidR="00337A44" w:rsidRPr="00F055A7" w:rsidRDefault="00337A44" w:rsidP="00773F0F">
            <w:pPr>
              <w:spacing w:after="0"/>
              <w:jc w:val="center"/>
              <w:rPr>
                <w:rFonts w:ascii="Arial" w:hAnsi="Arial" w:cs="Arial"/>
                <w:sz w:val="20"/>
              </w:rPr>
            </w:pPr>
            <w:r w:rsidRPr="00463B55">
              <w:rPr>
                <w:rFonts w:ascii="Arial" w:hAnsi="Arial" w:cs="Arial"/>
                <w:sz w:val="20"/>
                <w:szCs w:val="20"/>
              </w:rPr>
              <w:t>195</w:t>
            </w:r>
          </w:p>
        </w:tc>
      </w:tr>
      <w:tr w:rsidR="00337A44" w:rsidRPr="00F055A7" w14:paraId="0D76E805" w14:textId="77777777" w:rsidTr="005B07DD">
        <w:trPr>
          <w:trHeight w:val="299"/>
        </w:trPr>
        <w:tc>
          <w:tcPr>
            <w:tcW w:w="1560" w:type="dxa"/>
            <w:vMerge w:val="restart"/>
            <w:vAlign w:val="center"/>
          </w:tcPr>
          <w:p w14:paraId="2B5B0202" w14:textId="77777777" w:rsidR="00337A44" w:rsidRPr="00F055A7" w:rsidRDefault="00337A44" w:rsidP="00773F0F">
            <w:pPr>
              <w:spacing w:after="0"/>
              <w:rPr>
                <w:rFonts w:ascii="Arial" w:hAnsi="Arial" w:cs="Arial"/>
                <w:sz w:val="20"/>
              </w:rPr>
            </w:pPr>
            <w:r w:rsidRPr="00F055A7">
              <w:rPr>
                <w:rFonts w:ascii="Arial" w:hAnsi="Arial" w:cs="Arial"/>
                <w:sz w:val="20"/>
              </w:rPr>
              <w:t>Madaoua</w:t>
            </w:r>
          </w:p>
        </w:tc>
        <w:tc>
          <w:tcPr>
            <w:tcW w:w="2126" w:type="dxa"/>
          </w:tcPr>
          <w:p w14:paraId="5D68D553" w14:textId="77777777" w:rsidR="00337A44" w:rsidRPr="00F055A7" w:rsidRDefault="00337A44" w:rsidP="00773F0F">
            <w:pPr>
              <w:spacing w:after="0"/>
              <w:rPr>
                <w:rFonts w:ascii="Arial" w:hAnsi="Arial" w:cs="Arial"/>
                <w:sz w:val="20"/>
              </w:rPr>
            </w:pPr>
            <w:r w:rsidRPr="00F055A7">
              <w:rPr>
                <w:rFonts w:ascii="Arial" w:hAnsi="Arial" w:cs="Arial"/>
                <w:sz w:val="20"/>
              </w:rPr>
              <w:t xml:space="preserve">Dama El </w:t>
            </w:r>
            <w:proofErr w:type="spellStart"/>
            <w:r w:rsidRPr="00F055A7">
              <w:rPr>
                <w:rFonts w:ascii="Arial" w:hAnsi="Arial" w:cs="Arial"/>
                <w:sz w:val="20"/>
              </w:rPr>
              <w:t>Maraké</w:t>
            </w:r>
            <w:proofErr w:type="spellEnd"/>
          </w:p>
        </w:tc>
        <w:tc>
          <w:tcPr>
            <w:tcW w:w="2693" w:type="dxa"/>
          </w:tcPr>
          <w:p w14:paraId="19CCBFC0" w14:textId="77777777" w:rsidR="00337A44" w:rsidRPr="00F055A7" w:rsidRDefault="00337A44" w:rsidP="00773F0F">
            <w:pPr>
              <w:spacing w:after="0"/>
              <w:jc w:val="center"/>
              <w:rPr>
                <w:rFonts w:ascii="Arial" w:hAnsi="Arial" w:cs="Arial"/>
                <w:sz w:val="20"/>
              </w:rPr>
            </w:pPr>
            <w:r w:rsidRPr="00F055A7">
              <w:rPr>
                <w:rFonts w:ascii="Arial" w:hAnsi="Arial" w:cs="Arial"/>
                <w:sz w:val="20"/>
              </w:rPr>
              <w:t>Multi villages Solaire</w:t>
            </w:r>
          </w:p>
        </w:tc>
        <w:tc>
          <w:tcPr>
            <w:tcW w:w="2693" w:type="dxa"/>
          </w:tcPr>
          <w:p w14:paraId="5EE4E01F" w14:textId="77777777" w:rsidR="00337A44" w:rsidRPr="00F055A7" w:rsidRDefault="00337A44" w:rsidP="00773F0F">
            <w:pPr>
              <w:spacing w:after="0"/>
              <w:jc w:val="center"/>
              <w:rPr>
                <w:rFonts w:ascii="Arial" w:hAnsi="Arial" w:cs="Arial"/>
                <w:sz w:val="20"/>
              </w:rPr>
            </w:pPr>
            <w:r w:rsidRPr="00463B55">
              <w:rPr>
                <w:rFonts w:ascii="Arial" w:hAnsi="Arial" w:cs="Arial"/>
                <w:sz w:val="20"/>
                <w:szCs w:val="20"/>
              </w:rPr>
              <w:t>185,58</w:t>
            </w:r>
          </w:p>
        </w:tc>
      </w:tr>
      <w:tr w:rsidR="00337A44" w:rsidRPr="00F055A7" w14:paraId="0574B1F2" w14:textId="77777777" w:rsidTr="005B07DD">
        <w:trPr>
          <w:trHeight w:val="288"/>
        </w:trPr>
        <w:tc>
          <w:tcPr>
            <w:tcW w:w="1560" w:type="dxa"/>
            <w:vMerge/>
            <w:vAlign w:val="center"/>
          </w:tcPr>
          <w:p w14:paraId="25AFCABB" w14:textId="77777777" w:rsidR="00337A44" w:rsidRPr="00F055A7" w:rsidRDefault="00337A44" w:rsidP="00773F0F">
            <w:pPr>
              <w:spacing w:after="0"/>
              <w:rPr>
                <w:rFonts w:ascii="Arial" w:hAnsi="Arial" w:cs="Arial"/>
                <w:sz w:val="20"/>
              </w:rPr>
            </w:pPr>
          </w:p>
        </w:tc>
        <w:tc>
          <w:tcPr>
            <w:tcW w:w="2126" w:type="dxa"/>
          </w:tcPr>
          <w:p w14:paraId="64012346" w14:textId="77777777" w:rsidR="00337A44" w:rsidRPr="00F055A7" w:rsidRDefault="00337A44" w:rsidP="00773F0F">
            <w:pPr>
              <w:spacing w:after="0"/>
              <w:rPr>
                <w:rFonts w:ascii="Arial" w:hAnsi="Arial" w:cs="Arial"/>
                <w:sz w:val="20"/>
              </w:rPr>
            </w:pPr>
            <w:proofErr w:type="spellStart"/>
            <w:r w:rsidRPr="00F055A7">
              <w:rPr>
                <w:rFonts w:ascii="Arial" w:hAnsi="Arial" w:cs="Arial"/>
                <w:sz w:val="20"/>
              </w:rPr>
              <w:t>Gandassamou</w:t>
            </w:r>
            <w:proofErr w:type="spellEnd"/>
            <w:r w:rsidRPr="00F055A7">
              <w:rPr>
                <w:rFonts w:ascii="Arial" w:hAnsi="Arial" w:cs="Arial"/>
                <w:sz w:val="20"/>
              </w:rPr>
              <w:t xml:space="preserve"> </w:t>
            </w:r>
          </w:p>
        </w:tc>
        <w:tc>
          <w:tcPr>
            <w:tcW w:w="2693" w:type="dxa"/>
          </w:tcPr>
          <w:p w14:paraId="1AB32F3D" w14:textId="77777777" w:rsidR="00337A44" w:rsidRPr="00F055A7" w:rsidRDefault="00337A44" w:rsidP="00773F0F">
            <w:pPr>
              <w:spacing w:after="0"/>
              <w:jc w:val="center"/>
              <w:rPr>
                <w:rFonts w:ascii="Arial" w:hAnsi="Arial" w:cs="Arial"/>
                <w:sz w:val="20"/>
              </w:rPr>
            </w:pPr>
            <w:r w:rsidRPr="00F055A7">
              <w:rPr>
                <w:rFonts w:ascii="Arial" w:hAnsi="Arial" w:cs="Arial"/>
                <w:sz w:val="20"/>
              </w:rPr>
              <w:t>Multi-villages Solaire</w:t>
            </w:r>
          </w:p>
        </w:tc>
        <w:tc>
          <w:tcPr>
            <w:tcW w:w="2693" w:type="dxa"/>
          </w:tcPr>
          <w:p w14:paraId="672805D5" w14:textId="77777777" w:rsidR="00337A44" w:rsidRPr="00F055A7" w:rsidRDefault="00337A44" w:rsidP="00773F0F">
            <w:pPr>
              <w:spacing w:after="0"/>
              <w:jc w:val="center"/>
              <w:rPr>
                <w:rFonts w:ascii="Arial" w:hAnsi="Arial" w:cs="Arial"/>
                <w:sz w:val="20"/>
              </w:rPr>
            </w:pPr>
          </w:p>
        </w:tc>
      </w:tr>
      <w:tr w:rsidR="00337A44" w:rsidRPr="00F055A7" w14:paraId="7E78DA3A" w14:textId="77777777" w:rsidTr="005B0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13"/>
        </w:trPr>
        <w:tc>
          <w:tcPr>
            <w:tcW w:w="1560" w:type="dxa"/>
            <w:vMerge w:val="restart"/>
            <w:vAlign w:val="center"/>
          </w:tcPr>
          <w:p w14:paraId="68DB442A" w14:textId="77777777" w:rsidR="00337A44" w:rsidRPr="00F055A7" w:rsidRDefault="00337A44" w:rsidP="00773F0F">
            <w:pPr>
              <w:spacing w:after="0"/>
              <w:rPr>
                <w:rFonts w:ascii="Arial" w:hAnsi="Arial" w:cs="Arial"/>
                <w:sz w:val="20"/>
              </w:rPr>
            </w:pPr>
            <w:proofErr w:type="spellStart"/>
            <w:r w:rsidRPr="00F055A7">
              <w:rPr>
                <w:rFonts w:ascii="Arial" w:hAnsi="Arial" w:cs="Arial"/>
                <w:sz w:val="20"/>
              </w:rPr>
              <w:t>Galma</w:t>
            </w:r>
            <w:proofErr w:type="spellEnd"/>
          </w:p>
        </w:tc>
        <w:tc>
          <w:tcPr>
            <w:tcW w:w="2126" w:type="dxa"/>
          </w:tcPr>
          <w:p w14:paraId="3ED2E263" w14:textId="77777777" w:rsidR="00337A44" w:rsidRPr="00F055A7" w:rsidRDefault="00337A44" w:rsidP="00773F0F">
            <w:pPr>
              <w:spacing w:after="0"/>
              <w:rPr>
                <w:rFonts w:ascii="Arial" w:hAnsi="Arial" w:cs="Arial"/>
                <w:sz w:val="20"/>
              </w:rPr>
            </w:pPr>
            <w:proofErr w:type="spellStart"/>
            <w:r w:rsidRPr="00F055A7">
              <w:rPr>
                <w:rFonts w:ascii="Arial" w:hAnsi="Arial" w:cs="Arial"/>
                <w:sz w:val="20"/>
              </w:rPr>
              <w:t>Aréwa</w:t>
            </w:r>
            <w:proofErr w:type="spellEnd"/>
            <w:r>
              <w:rPr>
                <w:rFonts w:ascii="Arial" w:hAnsi="Arial" w:cs="Arial"/>
                <w:sz w:val="20"/>
              </w:rPr>
              <w:t xml:space="preserve"> </w:t>
            </w:r>
            <w:proofErr w:type="spellStart"/>
            <w:r w:rsidRPr="00F055A7">
              <w:rPr>
                <w:rFonts w:ascii="Arial" w:hAnsi="Arial" w:cs="Arial"/>
                <w:sz w:val="20"/>
              </w:rPr>
              <w:t>Kelkamza</w:t>
            </w:r>
            <w:proofErr w:type="spellEnd"/>
          </w:p>
        </w:tc>
        <w:tc>
          <w:tcPr>
            <w:tcW w:w="2693" w:type="dxa"/>
          </w:tcPr>
          <w:p w14:paraId="3B43D5B8" w14:textId="77777777" w:rsidR="00337A44" w:rsidRPr="00F055A7" w:rsidRDefault="00337A44" w:rsidP="00773F0F">
            <w:pPr>
              <w:spacing w:after="0"/>
              <w:jc w:val="center"/>
              <w:rPr>
                <w:rFonts w:ascii="Arial" w:hAnsi="Arial" w:cs="Arial"/>
                <w:sz w:val="20"/>
              </w:rPr>
            </w:pPr>
            <w:r w:rsidRPr="00F055A7">
              <w:rPr>
                <w:rFonts w:ascii="Arial" w:hAnsi="Arial" w:cs="Arial"/>
                <w:sz w:val="20"/>
              </w:rPr>
              <w:t>Simple Solaire</w:t>
            </w:r>
          </w:p>
        </w:tc>
        <w:tc>
          <w:tcPr>
            <w:tcW w:w="2693" w:type="dxa"/>
          </w:tcPr>
          <w:p w14:paraId="346AC0F2" w14:textId="77777777" w:rsidR="00337A44" w:rsidRPr="00F055A7" w:rsidRDefault="00337A44" w:rsidP="00773F0F">
            <w:pPr>
              <w:spacing w:after="0"/>
              <w:jc w:val="center"/>
              <w:rPr>
                <w:rFonts w:ascii="Arial" w:hAnsi="Arial" w:cs="Arial"/>
                <w:sz w:val="20"/>
              </w:rPr>
            </w:pPr>
            <w:r w:rsidRPr="00463B55">
              <w:rPr>
                <w:rFonts w:ascii="Arial" w:hAnsi="Arial" w:cs="Arial"/>
                <w:sz w:val="20"/>
                <w:szCs w:val="20"/>
              </w:rPr>
              <w:t>185</w:t>
            </w:r>
          </w:p>
        </w:tc>
      </w:tr>
      <w:tr w:rsidR="00337A44" w:rsidRPr="00F055A7" w14:paraId="17156E53" w14:textId="77777777" w:rsidTr="005B0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88"/>
        </w:trPr>
        <w:tc>
          <w:tcPr>
            <w:tcW w:w="1560" w:type="dxa"/>
            <w:vMerge/>
            <w:vAlign w:val="center"/>
          </w:tcPr>
          <w:p w14:paraId="7D58ECDC" w14:textId="77777777" w:rsidR="00337A44" w:rsidRPr="00F055A7" w:rsidRDefault="00337A44" w:rsidP="00773F0F">
            <w:pPr>
              <w:spacing w:after="0"/>
              <w:rPr>
                <w:rFonts w:ascii="Arial" w:hAnsi="Arial" w:cs="Arial"/>
                <w:sz w:val="20"/>
              </w:rPr>
            </w:pPr>
          </w:p>
        </w:tc>
        <w:tc>
          <w:tcPr>
            <w:tcW w:w="2126" w:type="dxa"/>
          </w:tcPr>
          <w:p w14:paraId="5783B59F" w14:textId="77777777" w:rsidR="00337A44" w:rsidRPr="00F055A7" w:rsidRDefault="00337A44" w:rsidP="00773F0F">
            <w:pPr>
              <w:spacing w:after="0"/>
              <w:rPr>
                <w:rFonts w:ascii="Arial" w:hAnsi="Arial" w:cs="Arial"/>
                <w:sz w:val="20"/>
              </w:rPr>
            </w:pPr>
            <w:proofErr w:type="spellStart"/>
            <w:r w:rsidRPr="00F055A7">
              <w:rPr>
                <w:rFonts w:ascii="Arial" w:hAnsi="Arial" w:cs="Arial"/>
                <w:sz w:val="20"/>
              </w:rPr>
              <w:t>Jandodo</w:t>
            </w:r>
            <w:proofErr w:type="spellEnd"/>
          </w:p>
        </w:tc>
        <w:tc>
          <w:tcPr>
            <w:tcW w:w="2693" w:type="dxa"/>
          </w:tcPr>
          <w:p w14:paraId="72DB7EC8" w14:textId="77777777" w:rsidR="00337A44" w:rsidRPr="00F055A7" w:rsidRDefault="00337A44" w:rsidP="00773F0F">
            <w:pPr>
              <w:spacing w:after="0"/>
              <w:jc w:val="center"/>
              <w:rPr>
                <w:rFonts w:ascii="Arial" w:hAnsi="Arial" w:cs="Arial"/>
                <w:sz w:val="20"/>
              </w:rPr>
            </w:pPr>
            <w:r w:rsidRPr="00F055A7">
              <w:rPr>
                <w:rFonts w:ascii="Arial" w:hAnsi="Arial" w:cs="Arial"/>
                <w:sz w:val="20"/>
              </w:rPr>
              <w:t>Simple Solaire</w:t>
            </w:r>
          </w:p>
        </w:tc>
        <w:tc>
          <w:tcPr>
            <w:tcW w:w="2693" w:type="dxa"/>
          </w:tcPr>
          <w:p w14:paraId="699BBFAE" w14:textId="77777777" w:rsidR="00337A44" w:rsidRPr="00F055A7" w:rsidRDefault="00337A44" w:rsidP="00773F0F">
            <w:pPr>
              <w:spacing w:after="0"/>
              <w:jc w:val="center"/>
              <w:rPr>
                <w:rFonts w:ascii="Arial" w:hAnsi="Arial" w:cs="Arial"/>
                <w:sz w:val="20"/>
              </w:rPr>
            </w:pPr>
            <w:r w:rsidRPr="00463B55">
              <w:rPr>
                <w:rFonts w:ascii="Arial" w:hAnsi="Arial" w:cs="Arial"/>
                <w:sz w:val="20"/>
                <w:szCs w:val="20"/>
              </w:rPr>
              <w:t>187</w:t>
            </w:r>
          </w:p>
        </w:tc>
      </w:tr>
      <w:tr w:rsidR="00337A44" w:rsidRPr="00F055A7" w14:paraId="5A18333E" w14:textId="77777777" w:rsidTr="005B0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92"/>
        </w:trPr>
        <w:tc>
          <w:tcPr>
            <w:tcW w:w="1560" w:type="dxa"/>
            <w:vAlign w:val="center"/>
          </w:tcPr>
          <w:p w14:paraId="2C362026" w14:textId="77777777" w:rsidR="00337A44" w:rsidRPr="00F055A7" w:rsidRDefault="00337A44" w:rsidP="00773F0F">
            <w:pPr>
              <w:spacing w:after="0"/>
              <w:rPr>
                <w:rFonts w:ascii="Arial" w:hAnsi="Arial" w:cs="Arial"/>
                <w:sz w:val="20"/>
              </w:rPr>
            </w:pPr>
            <w:proofErr w:type="spellStart"/>
            <w:r w:rsidRPr="00F055A7">
              <w:rPr>
                <w:rFonts w:ascii="Arial" w:hAnsi="Arial" w:cs="Arial"/>
                <w:sz w:val="20"/>
              </w:rPr>
              <w:t>Azarori</w:t>
            </w:r>
            <w:proofErr w:type="spellEnd"/>
          </w:p>
        </w:tc>
        <w:tc>
          <w:tcPr>
            <w:tcW w:w="2126" w:type="dxa"/>
          </w:tcPr>
          <w:p w14:paraId="337C1BE9" w14:textId="77777777" w:rsidR="00337A44" w:rsidRPr="00F055A7" w:rsidRDefault="005D0A8B" w:rsidP="00773F0F">
            <w:pPr>
              <w:spacing w:after="0"/>
              <w:rPr>
                <w:rFonts w:ascii="Arial" w:hAnsi="Arial" w:cs="Arial"/>
                <w:sz w:val="20"/>
              </w:rPr>
            </w:pPr>
            <w:proofErr w:type="spellStart"/>
            <w:r>
              <w:rPr>
                <w:rFonts w:ascii="Arial" w:hAnsi="Arial" w:cs="Arial"/>
                <w:sz w:val="20"/>
              </w:rPr>
              <w:t>Illagawane</w:t>
            </w:r>
            <w:proofErr w:type="spellEnd"/>
            <w:r w:rsidR="00337A44">
              <w:rPr>
                <w:rFonts w:ascii="Arial" w:hAnsi="Arial" w:cs="Arial"/>
                <w:sz w:val="20"/>
              </w:rPr>
              <w:t>*</w:t>
            </w:r>
          </w:p>
        </w:tc>
        <w:tc>
          <w:tcPr>
            <w:tcW w:w="2693" w:type="dxa"/>
          </w:tcPr>
          <w:p w14:paraId="3B4785C6" w14:textId="77777777" w:rsidR="00337A44" w:rsidRPr="00F055A7" w:rsidRDefault="00337A44" w:rsidP="00773F0F">
            <w:pPr>
              <w:spacing w:after="0"/>
              <w:jc w:val="center"/>
              <w:rPr>
                <w:rFonts w:ascii="Arial" w:hAnsi="Arial" w:cs="Arial"/>
                <w:sz w:val="20"/>
              </w:rPr>
            </w:pPr>
            <w:r w:rsidRPr="00F055A7">
              <w:rPr>
                <w:rFonts w:ascii="Arial" w:hAnsi="Arial" w:cs="Arial"/>
                <w:sz w:val="20"/>
              </w:rPr>
              <w:t>Multi villages Thermique</w:t>
            </w:r>
          </w:p>
        </w:tc>
        <w:tc>
          <w:tcPr>
            <w:tcW w:w="2693" w:type="dxa"/>
          </w:tcPr>
          <w:p w14:paraId="41E3C563" w14:textId="77777777" w:rsidR="00337A44" w:rsidRPr="00F055A7" w:rsidRDefault="00337A44" w:rsidP="00773F0F">
            <w:pPr>
              <w:spacing w:after="0"/>
              <w:jc w:val="center"/>
              <w:rPr>
                <w:rFonts w:ascii="Arial" w:hAnsi="Arial" w:cs="Arial"/>
                <w:sz w:val="20"/>
              </w:rPr>
            </w:pPr>
            <w:r>
              <w:rPr>
                <w:rFonts w:ascii="Arial" w:hAnsi="Arial" w:cs="Arial"/>
                <w:sz w:val="20"/>
              </w:rPr>
              <w:t>-</w:t>
            </w:r>
          </w:p>
        </w:tc>
      </w:tr>
      <w:tr w:rsidR="00337A44" w:rsidRPr="00F055A7" w14:paraId="3F1DEDA6" w14:textId="77777777" w:rsidTr="005B0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75"/>
        </w:trPr>
        <w:tc>
          <w:tcPr>
            <w:tcW w:w="1560" w:type="dxa"/>
            <w:vAlign w:val="center"/>
          </w:tcPr>
          <w:p w14:paraId="6D72A7EA" w14:textId="77777777" w:rsidR="00337A44" w:rsidRPr="00F055A7" w:rsidRDefault="00337A44" w:rsidP="00773F0F">
            <w:pPr>
              <w:spacing w:after="0"/>
              <w:rPr>
                <w:rFonts w:ascii="Arial" w:hAnsi="Arial" w:cs="Arial"/>
                <w:sz w:val="20"/>
              </w:rPr>
            </w:pPr>
            <w:proofErr w:type="spellStart"/>
            <w:r w:rsidRPr="00F055A7">
              <w:rPr>
                <w:rFonts w:ascii="Arial" w:hAnsi="Arial" w:cs="Arial"/>
                <w:sz w:val="20"/>
              </w:rPr>
              <w:t>Bouza</w:t>
            </w:r>
            <w:proofErr w:type="spellEnd"/>
          </w:p>
        </w:tc>
        <w:tc>
          <w:tcPr>
            <w:tcW w:w="2126" w:type="dxa"/>
          </w:tcPr>
          <w:p w14:paraId="62A0A667" w14:textId="77777777" w:rsidR="00337A44" w:rsidRPr="00F055A7" w:rsidRDefault="00337A44" w:rsidP="00773F0F">
            <w:pPr>
              <w:spacing w:after="0"/>
              <w:rPr>
                <w:rFonts w:ascii="Arial" w:hAnsi="Arial" w:cs="Arial"/>
                <w:sz w:val="20"/>
              </w:rPr>
            </w:pPr>
            <w:proofErr w:type="spellStart"/>
            <w:r w:rsidRPr="00F055A7">
              <w:rPr>
                <w:rFonts w:ascii="Arial" w:hAnsi="Arial" w:cs="Arial"/>
                <w:sz w:val="20"/>
              </w:rPr>
              <w:t>Batan</w:t>
            </w:r>
            <w:proofErr w:type="spellEnd"/>
            <w:r>
              <w:rPr>
                <w:rFonts w:ascii="Arial" w:hAnsi="Arial" w:cs="Arial"/>
                <w:sz w:val="20"/>
              </w:rPr>
              <w:t xml:space="preserve"> </w:t>
            </w:r>
            <w:proofErr w:type="spellStart"/>
            <w:r w:rsidRPr="00F055A7">
              <w:rPr>
                <w:rFonts w:ascii="Arial" w:hAnsi="Arial" w:cs="Arial"/>
                <w:sz w:val="20"/>
              </w:rPr>
              <w:t>Warka</w:t>
            </w:r>
            <w:proofErr w:type="spellEnd"/>
          </w:p>
        </w:tc>
        <w:tc>
          <w:tcPr>
            <w:tcW w:w="2693" w:type="dxa"/>
          </w:tcPr>
          <w:p w14:paraId="481CBAEC" w14:textId="77777777" w:rsidR="00337A44" w:rsidRPr="00F055A7" w:rsidRDefault="00337A44" w:rsidP="00773F0F">
            <w:pPr>
              <w:spacing w:after="0"/>
              <w:jc w:val="center"/>
              <w:rPr>
                <w:rFonts w:ascii="Arial" w:hAnsi="Arial" w:cs="Arial"/>
                <w:sz w:val="20"/>
              </w:rPr>
            </w:pPr>
            <w:r w:rsidRPr="00F055A7">
              <w:rPr>
                <w:rFonts w:ascii="Arial" w:hAnsi="Arial" w:cs="Arial"/>
                <w:sz w:val="20"/>
              </w:rPr>
              <w:t>Simple Solaire</w:t>
            </w:r>
          </w:p>
        </w:tc>
        <w:tc>
          <w:tcPr>
            <w:tcW w:w="2693" w:type="dxa"/>
          </w:tcPr>
          <w:p w14:paraId="113BD318" w14:textId="77777777" w:rsidR="00337A44" w:rsidRPr="00F055A7" w:rsidRDefault="00337A44" w:rsidP="00773F0F">
            <w:pPr>
              <w:spacing w:after="0"/>
              <w:jc w:val="center"/>
              <w:rPr>
                <w:rFonts w:ascii="Arial" w:hAnsi="Arial" w:cs="Arial"/>
                <w:sz w:val="20"/>
              </w:rPr>
            </w:pPr>
            <w:r w:rsidRPr="00463B55">
              <w:rPr>
                <w:rFonts w:ascii="Arial" w:hAnsi="Arial" w:cs="Arial"/>
                <w:sz w:val="20"/>
                <w:szCs w:val="20"/>
              </w:rPr>
              <w:t>201</w:t>
            </w:r>
          </w:p>
        </w:tc>
      </w:tr>
      <w:tr w:rsidR="00337A44" w:rsidRPr="00F055A7" w14:paraId="4961E51C" w14:textId="77777777" w:rsidTr="005B0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15"/>
        </w:trPr>
        <w:tc>
          <w:tcPr>
            <w:tcW w:w="1560" w:type="dxa"/>
            <w:vMerge w:val="restart"/>
            <w:vAlign w:val="center"/>
          </w:tcPr>
          <w:p w14:paraId="7A32E067" w14:textId="77777777" w:rsidR="00337A44" w:rsidRPr="00F055A7" w:rsidRDefault="00337A44" w:rsidP="00773F0F">
            <w:pPr>
              <w:spacing w:after="0"/>
              <w:rPr>
                <w:rFonts w:ascii="Arial" w:hAnsi="Arial" w:cs="Arial"/>
                <w:sz w:val="20"/>
              </w:rPr>
            </w:pPr>
            <w:proofErr w:type="spellStart"/>
            <w:r w:rsidRPr="00F055A7">
              <w:rPr>
                <w:rFonts w:ascii="Arial" w:hAnsi="Arial" w:cs="Arial"/>
                <w:sz w:val="20"/>
              </w:rPr>
              <w:t>Karofane</w:t>
            </w:r>
            <w:proofErr w:type="spellEnd"/>
          </w:p>
        </w:tc>
        <w:tc>
          <w:tcPr>
            <w:tcW w:w="2126" w:type="dxa"/>
          </w:tcPr>
          <w:p w14:paraId="0CD7CD3A" w14:textId="77777777" w:rsidR="00337A44" w:rsidRPr="00F055A7" w:rsidRDefault="00337A44" w:rsidP="00773F0F">
            <w:pPr>
              <w:spacing w:after="0"/>
              <w:rPr>
                <w:rFonts w:ascii="Arial" w:hAnsi="Arial" w:cs="Arial"/>
                <w:sz w:val="20"/>
              </w:rPr>
            </w:pPr>
            <w:proofErr w:type="spellStart"/>
            <w:r w:rsidRPr="00F055A7">
              <w:rPr>
                <w:rFonts w:ascii="Arial" w:hAnsi="Arial" w:cs="Arial"/>
                <w:sz w:val="20"/>
              </w:rPr>
              <w:t>Ediri</w:t>
            </w:r>
            <w:proofErr w:type="spellEnd"/>
            <w:r w:rsidRPr="00F055A7">
              <w:rPr>
                <w:rFonts w:ascii="Arial" w:hAnsi="Arial" w:cs="Arial"/>
                <w:sz w:val="20"/>
              </w:rPr>
              <w:t xml:space="preserve"> Mahaman</w:t>
            </w:r>
          </w:p>
        </w:tc>
        <w:tc>
          <w:tcPr>
            <w:tcW w:w="2693" w:type="dxa"/>
          </w:tcPr>
          <w:p w14:paraId="4DE8DCA5" w14:textId="77777777" w:rsidR="00337A44" w:rsidRPr="00F055A7" w:rsidRDefault="00337A44" w:rsidP="00773F0F">
            <w:pPr>
              <w:spacing w:after="0"/>
              <w:jc w:val="center"/>
              <w:rPr>
                <w:rFonts w:ascii="Arial" w:hAnsi="Arial" w:cs="Arial"/>
                <w:sz w:val="20"/>
              </w:rPr>
            </w:pPr>
            <w:r w:rsidRPr="00F055A7">
              <w:rPr>
                <w:rFonts w:ascii="Arial" w:hAnsi="Arial" w:cs="Arial"/>
                <w:sz w:val="20"/>
              </w:rPr>
              <w:t>Simple Solaire</w:t>
            </w:r>
          </w:p>
        </w:tc>
        <w:tc>
          <w:tcPr>
            <w:tcW w:w="2693" w:type="dxa"/>
          </w:tcPr>
          <w:p w14:paraId="79659714" w14:textId="77777777" w:rsidR="00337A44" w:rsidRPr="00F055A7" w:rsidRDefault="00337A44" w:rsidP="00773F0F">
            <w:pPr>
              <w:spacing w:after="0"/>
              <w:jc w:val="center"/>
              <w:rPr>
                <w:rFonts w:ascii="Arial" w:hAnsi="Arial" w:cs="Arial"/>
                <w:sz w:val="20"/>
              </w:rPr>
            </w:pPr>
            <w:r w:rsidRPr="00463B55">
              <w:rPr>
                <w:rFonts w:ascii="Arial" w:hAnsi="Arial" w:cs="Arial"/>
                <w:sz w:val="20"/>
                <w:szCs w:val="20"/>
              </w:rPr>
              <w:t>Réhabilité</w:t>
            </w:r>
          </w:p>
        </w:tc>
      </w:tr>
      <w:tr w:rsidR="00337A44" w:rsidRPr="00F055A7" w14:paraId="4E4D4A2E" w14:textId="77777777" w:rsidTr="005B0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94"/>
        </w:trPr>
        <w:tc>
          <w:tcPr>
            <w:tcW w:w="1560" w:type="dxa"/>
            <w:vMerge/>
          </w:tcPr>
          <w:p w14:paraId="4B9F2CFA" w14:textId="77777777" w:rsidR="00337A44" w:rsidRPr="00F055A7" w:rsidRDefault="00337A44" w:rsidP="00773F0F">
            <w:pPr>
              <w:spacing w:after="0"/>
              <w:rPr>
                <w:rFonts w:ascii="Arial" w:hAnsi="Arial" w:cs="Arial"/>
                <w:sz w:val="20"/>
              </w:rPr>
            </w:pPr>
          </w:p>
        </w:tc>
        <w:tc>
          <w:tcPr>
            <w:tcW w:w="2126" w:type="dxa"/>
          </w:tcPr>
          <w:p w14:paraId="348D4970" w14:textId="77777777" w:rsidR="00337A44" w:rsidRPr="00F055A7" w:rsidRDefault="00337A44" w:rsidP="00773F0F">
            <w:pPr>
              <w:spacing w:after="0"/>
              <w:rPr>
                <w:rFonts w:ascii="Arial" w:hAnsi="Arial" w:cs="Arial"/>
                <w:sz w:val="20"/>
              </w:rPr>
            </w:pPr>
            <w:proofErr w:type="spellStart"/>
            <w:r w:rsidRPr="00F055A7">
              <w:rPr>
                <w:rFonts w:ascii="Arial" w:hAnsi="Arial" w:cs="Arial"/>
                <w:sz w:val="20"/>
              </w:rPr>
              <w:t>Kouroutou</w:t>
            </w:r>
            <w:proofErr w:type="spellEnd"/>
            <w:r>
              <w:rPr>
                <w:rFonts w:ascii="Arial" w:hAnsi="Arial" w:cs="Arial"/>
                <w:sz w:val="20"/>
              </w:rPr>
              <w:t xml:space="preserve"> </w:t>
            </w:r>
            <w:proofErr w:type="spellStart"/>
            <w:r w:rsidRPr="00F055A7">
              <w:rPr>
                <w:rFonts w:ascii="Arial" w:hAnsi="Arial" w:cs="Arial"/>
                <w:sz w:val="20"/>
              </w:rPr>
              <w:t>Yamma</w:t>
            </w:r>
            <w:proofErr w:type="spellEnd"/>
          </w:p>
        </w:tc>
        <w:tc>
          <w:tcPr>
            <w:tcW w:w="2693" w:type="dxa"/>
          </w:tcPr>
          <w:p w14:paraId="2B4726A1" w14:textId="77777777" w:rsidR="00337A44" w:rsidRPr="00F055A7" w:rsidRDefault="00337A44" w:rsidP="00773F0F">
            <w:pPr>
              <w:spacing w:after="0"/>
              <w:jc w:val="center"/>
              <w:rPr>
                <w:rFonts w:ascii="Arial" w:hAnsi="Arial" w:cs="Arial"/>
                <w:sz w:val="20"/>
              </w:rPr>
            </w:pPr>
            <w:r w:rsidRPr="00F055A7">
              <w:rPr>
                <w:rFonts w:ascii="Arial" w:hAnsi="Arial" w:cs="Arial"/>
                <w:sz w:val="20"/>
              </w:rPr>
              <w:t>Simple Solaire</w:t>
            </w:r>
          </w:p>
        </w:tc>
        <w:tc>
          <w:tcPr>
            <w:tcW w:w="2693" w:type="dxa"/>
          </w:tcPr>
          <w:p w14:paraId="63A1B944" w14:textId="77777777" w:rsidR="00337A44" w:rsidRPr="00F055A7" w:rsidRDefault="00337A44" w:rsidP="00773F0F">
            <w:pPr>
              <w:spacing w:after="0"/>
              <w:jc w:val="center"/>
              <w:rPr>
                <w:rFonts w:ascii="Arial" w:hAnsi="Arial" w:cs="Arial"/>
                <w:sz w:val="20"/>
              </w:rPr>
            </w:pPr>
            <w:r w:rsidRPr="00463B55">
              <w:rPr>
                <w:rFonts w:ascii="Arial" w:hAnsi="Arial" w:cs="Arial"/>
                <w:sz w:val="20"/>
                <w:szCs w:val="20"/>
              </w:rPr>
              <w:t>210</w:t>
            </w:r>
          </w:p>
        </w:tc>
      </w:tr>
    </w:tbl>
    <w:p w14:paraId="0623B6CF" w14:textId="77777777" w:rsidR="00F055A7" w:rsidRPr="00E439F6" w:rsidRDefault="002A21F9" w:rsidP="005B07DD">
      <w:pPr>
        <w:pStyle w:val="Paragraphedeliste"/>
        <w:tabs>
          <w:tab w:val="left" w:pos="0"/>
          <w:tab w:val="left" w:pos="709"/>
          <w:tab w:val="left" w:pos="851"/>
        </w:tabs>
        <w:spacing w:after="120"/>
        <w:ind w:left="0"/>
        <w:contextualSpacing w:val="0"/>
        <w:jc w:val="center"/>
        <w:rPr>
          <w:rFonts w:ascii="Arial Narrow" w:hAnsi="Arial Narrow" w:cs="Arial"/>
          <w:i/>
          <w:sz w:val="16"/>
        </w:rPr>
      </w:pPr>
      <w:r>
        <w:rPr>
          <w:rFonts w:ascii="Arial Narrow" w:hAnsi="Arial Narrow" w:cs="Arial"/>
          <w:i/>
          <w:sz w:val="16"/>
        </w:rPr>
        <w:t xml:space="preserve">NB : la mini-AEP de </w:t>
      </w:r>
      <w:proofErr w:type="spellStart"/>
      <w:r>
        <w:rPr>
          <w:rFonts w:ascii="Arial Narrow" w:hAnsi="Arial Narrow" w:cs="Arial"/>
          <w:i/>
          <w:sz w:val="16"/>
        </w:rPr>
        <w:t>Illagawan-Tarabissa</w:t>
      </w:r>
      <w:proofErr w:type="spellEnd"/>
      <w:r>
        <w:rPr>
          <w:rFonts w:ascii="Arial Narrow" w:hAnsi="Arial Narrow" w:cs="Arial"/>
          <w:i/>
          <w:sz w:val="16"/>
        </w:rPr>
        <w:t xml:space="preserve"> n’est pas encore fonctionnel, le PEAFEC a installé le réseau, mais le forage n’est pas terminé</w:t>
      </w:r>
    </w:p>
    <w:p w14:paraId="2328CC7D" w14:textId="77777777" w:rsidR="00A2305D" w:rsidRPr="008725B3" w:rsidRDefault="009A68F5" w:rsidP="005B07DD">
      <w:pPr>
        <w:pStyle w:val="Paragraphedeliste"/>
        <w:numPr>
          <w:ilvl w:val="0"/>
          <w:numId w:val="32"/>
        </w:numPr>
        <w:spacing w:before="120" w:after="0"/>
        <w:ind w:left="714" w:hanging="357"/>
        <w:contextualSpacing w:val="0"/>
        <w:rPr>
          <w:b/>
          <w:i/>
          <w:sz w:val="18"/>
          <w:szCs w:val="20"/>
        </w:rPr>
      </w:pPr>
      <w:r w:rsidRPr="008725B3">
        <w:rPr>
          <w:rFonts w:ascii="Arial" w:hAnsi="Arial" w:cs="Arial"/>
          <w:b/>
          <w:i/>
          <w:color w:val="000000" w:themeColor="text1"/>
          <w:sz w:val="22"/>
        </w:rPr>
        <w:t>Formation et suivi des structures de gestion des systèmes d’adduction d’eau</w:t>
      </w:r>
    </w:p>
    <w:p w14:paraId="6F398E1B" w14:textId="77777777" w:rsidR="009A68F5" w:rsidRPr="008725B3" w:rsidRDefault="009A68F5" w:rsidP="005D0A8B">
      <w:pPr>
        <w:spacing w:after="0"/>
        <w:jc w:val="both"/>
        <w:rPr>
          <w:rFonts w:ascii="Arial" w:hAnsi="Arial" w:cs="Arial"/>
        </w:rPr>
      </w:pPr>
      <w:r w:rsidRPr="008725B3">
        <w:rPr>
          <w:rFonts w:ascii="Arial" w:hAnsi="Arial" w:cs="Arial"/>
        </w:rPr>
        <w:t>Pour mieux asseoir les bases d’une maîtrise d’ouvrage et conformément aux principes de la GIRE, le projet a mis en place des structures communautaires de gestion</w:t>
      </w:r>
      <w:r w:rsidR="005D0A8B">
        <w:rPr>
          <w:rFonts w:ascii="Arial" w:hAnsi="Arial" w:cs="Arial"/>
        </w:rPr>
        <w:t xml:space="preserve"> </w:t>
      </w:r>
      <w:proofErr w:type="gramStart"/>
      <w:r w:rsidR="005D0A8B">
        <w:rPr>
          <w:rFonts w:ascii="Arial" w:hAnsi="Arial" w:cs="Arial"/>
        </w:rPr>
        <w:t>des</w:t>
      </w:r>
      <w:proofErr w:type="gramEnd"/>
      <w:r w:rsidR="005D0A8B">
        <w:rPr>
          <w:rFonts w:ascii="Arial" w:hAnsi="Arial" w:cs="Arial"/>
        </w:rPr>
        <w:t xml:space="preserve"> mini-AEP. C’est ainsi qu’</w:t>
      </w:r>
      <w:r w:rsidRPr="005D0A8B">
        <w:rPr>
          <w:rFonts w:ascii="Arial" w:hAnsi="Arial" w:cs="Arial"/>
        </w:rPr>
        <w:t>une AUSPE a été installé au niveau de chaque mini-AEP simple</w:t>
      </w:r>
      <w:r w:rsidR="005D0A8B">
        <w:rPr>
          <w:rFonts w:ascii="Arial" w:hAnsi="Arial" w:cs="Arial"/>
        </w:rPr>
        <w:t xml:space="preserve"> et </w:t>
      </w:r>
      <w:r w:rsidRPr="008725B3">
        <w:rPr>
          <w:rFonts w:ascii="Arial" w:hAnsi="Arial" w:cs="Arial"/>
        </w:rPr>
        <w:t>une AUSPE faîtière a été installé au niveau de chaque mini-AEP multi-villages.</w:t>
      </w:r>
    </w:p>
    <w:p w14:paraId="0E0D9294" w14:textId="77777777" w:rsidR="00CB43E4" w:rsidRPr="008725B3" w:rsidRDefault="00CB43E4" w:rsidP="005B07DD">
      <w:pPr>
        <w:spacing w:after="0"/>
        <w:jc w:val="both"/>
        <w:rPr>
          <w:rFonts w:ascii="Arial" w:hAnsi="Arial" w:cs="Arial"/>
        </w:rPr>
      </w:pPr>
      <w:r w:rsidRPr="008725B3">
        <w:rPr>
          <w:rFonts w:ascii="Arial" w:hAnsi="Arial" w:cs="Arial"/>
        </w:rPr>
        <w:lastRenderedPageBreak/>
        <w:t>Les AUSPE disposent d’agrément de reconnaissance leur permettant d’exercer en toute légalité. Chaque bureau est composé de cinq (5) membres et deux (2) commissaires aux comptes. Tous les comités des AUSPE sont mixtes (hommes et femmes)</w:t>
      </w:r>
      <w:r w:rsidR="008C2EA1">
        <w:rPr>
          <w:rFonts w:ascii="Arial" w:hAnsi="Arial" w:cs="Arial"/>
        </w:rPr>
        <w:t> :</w:t>
      </w:r>
      <w:r w:rsidRPr="008725B3">
        <w:rPr>
          <w:rFonts w:ascii="Arial" w:hAnsi="Arial" w:cs="Arial"/>
        </w:rPr>
        <w:t xml:space="preserve"> les bureaux AUSPE comptent au moins deux femmes pour des postes souvent de trésorier</w:t>
      </w:r>
      <w:bookmarkStart w:id="101" w:name="_GoBack"/>
      <w:bookmarkEnd w:id="101"/>
      <w:r w:rsidRPr="008725B3">
        <w:rPr>
          <w:rFonts w:ascii="Arial" w:hAnsi="Arial" w:cs="Arial"/>
        </w:rPr>
        <w:t xml:space="preserve"> et de Secrétaire, ou de chargé</w:t>
      </w:r>
      <w:r w:rsidR="008C2EA1">
        <w:rPr>
          <w:rFonts w:ascii="Arial" w:hAnsi="Arial" w:cs="Arial"/>
        </w:rPr>
        <w:t>e</w:t>
      </w:r>
      <w:r w:rsidRPr="008725B3">
        <w:rPr>
          <w:rFonts w:ascii="Arial" w:hAnsi="Arial" w:cs="Arial"/>
        </w:rPr>
        <w:t xml:space="preserve"> d’hygiène et assainissement. En plus des membres des bureaux AUSPE, deux délégués (un homme et une femme) par Bornes fontaines ont été désignés.</w:t>
      </w:r>
    </w:p>
    <w:p w14:paraId="39BCF97A" w14:textId="77777777" w:rsidR="00340E2C" w:rsidRPr="008725B3" w:rsidRDefault="009A68F5" w:rsidP="005B07DD">
      <w:pPr>
        <w:spacing w:after="0"/>
        <w:jc w:val="both"/>
        <w:rPr>
          <w:rFonts w:ascii="Arial" w:hAnsi="Arial" w:cs="Arial"/>
        </w:rPr>
      </w:pPr>
      <w:r w:rsidRPr="008725B3">
        <w:rPr>
          <w:rFonts w:ascii="Arial" w:hAnsi="Arial" w:cs="Arial"/>
        </w:rPr>
        <w:t xml:space="preserve">Des séries de formation et de voyages d’études ont été </w:t>
      </w:r>
      <w:r w:rsidR="008725B3" w:rsidRPr="008725B3">
        <w:rPr>
          <w:rFonts w:ascii="Arial" w:hAnsi="Arial" w:cs="Arial"/>
        </w:rPr>
        <w:t>organisées</w:t>
      </w:r>
      <w:r w:rsidRPr="008725B3">
        <w:rPr>
          <w:rFonts w:ascii="Arial" w:hAnsi="Arial" w:cs="Arial"/>
        </w:rPr>
        <w:t xml:space="preserve"> au profit des membres des AUSPE. Les entretiens réalisés avec les membres des AUSPE ont montré une bonne maîtrise par ces derniers de </w:t>
      </w:r>
      <w:r w:rsidR="0077214C" w:rsidRPr="008725B3">
        <w:rPr>
          <w:rFonts w:ascii="Arial" w:hAnsi="Arial" w:cs="Arial"/>
        </w:rPr>
        <w:t>leurs attributions, rôles et responsabilités</w:t>
      </w:r>
      <w:r w:rsidRPr="008725B3">
        <w:rPr>
          <w:rFonts w:ascii="Arial" w:hAnsi="Arial" w:cs="Arial"/>
        </w:rPr>
        <w:t>.</w:t>
      </w:r>
    </w:p>
    <w:p w14:paraId="21BBA2A0" w14:textId="77777777" w:rsidR="00CB43E4" w:rsidRDefault="00CB43E4" w:rsidP="00DC44F5">
      <w:pPr>
        <w:spacing w:after="120"/>
        <w:jc w:val="both"/>
        <w:rPr>
          <w:rFonts w:ascii="Arial" w:hAnsi="Arial" w:cs="Arial"/>
        </w:rPr>
      </w:pPr>
      <w:r w:rsidRPr="008725B3">
        <w:rPr>
          <w:rFonts w:ascii="Arial" w:hAnsi="Arial" w:cs="Arial"/>
        </w:rPr>
        <w:t xml:space="preserve">La mise en place et la formation des AUSPE avant la réalisation des ouvrages (forages et mini-AEP) a permis une meilleure implication des communautés au processus de réalisation des forages gage d’appropriation de l’ouvrage. </w:t>
      </w:r>
    </w:p>
    <w:p w14:paraId="365A9DC8" w14:textId="77777777" w:rsidR="00BB7E47" w:rsidRPr="00845529" w:rsidRDefault="00BB7E47" w:rsidP="00845529">
      <w:pPr>
        <w:pStyle w:val="Lgende"/>
      </w:pPr>
      <w:bookmarkStart w:id="102" w:name="_Toc297978219"/>
      <w:r w:rsidRPr="00845529">
        <w:t>Tableau</w:t>
      </w:r>
      <w:r w:rsidR="009655B6">
        <w:fldChar w:fldCharType="begin"/>
      </w:r>
      <w:r w:rsidR="00395B51">
        <w:instrText xml:space="preserve"> SEQ Tableau \* ARABIC </w:instrText>
      </w:r>
      <w:r w:rsidR="009655B6">
        <w:fldChar w:fldCharType="separate"/>
      </w:r>
      <w:r w:rsidR="00845529">
        <w:rPr>
          <w:noProof/>
        </w:rPr>
        <w:t>10</w:t>
      </w:r>
      <w:r w:rsidR="009655B6">
        <w:rPr>
          <w:noProof/>
        </w:rPr>
        <w:fldChar w:fldCharType="end"/>
      </w:r>
      <w:r w:rsidRPr="00845529">
        <w:t> : Situation des AUSPE</w:t>
      </w:r>
      <w:bookmarkEnd w:id="102"/>
    </w:p>
    <w:tbl>
      <w:tblPr>
        <w:tblStyle w:val="Grille"/>
        <w:tblW w:w="0" w:type="auto"/>
        <w:tblInd w:w="1011" w:type="dxa"/>
        <w:tblLook w:val="04A0" w:firstRow="1" w:lastRow="0" w:firstColumn="1" w:lastColumn="0" w:noHBand="0" w:noVBand="1"/>
      </w:tblPr>
      <w:tblGrid>
        <w:gridCol w:w="1649"/>
        <w:gridCol w:w="2693"/>
        <w:gridCol w:w="2712"/>
      </w:tblGrid>
      <w:tr w:rsidR="00BB7E47" w:rsidRPr="005B07DD" w14:paraId="4704FEA6" w14:textId="77777777" w:rsidTr="00BB7E47">
        <w:tc>
          <w:tcPr>
            <w:tcW w:w="1649" w:type="dxa"/>
          </w:tcPr>
          <w:p w14:paraId="4D63CA56" w14:textId="77777777" w:rsidR="00BB7E47" w:rsidRPr="005B07DD" w:rsidRDefault="00BB7E47" w:rsidP="008B01B3">
            <w:pPr>
              <w:spacing w:after="0" w:line="240" w:lineRule="auto"/>
              <w:rPr>
                <w:rFonts w:ascii="Arial" w:hAnsi="Arial" w:cs="Arial"/>
                <w:b/>
                <w:sz w:val="20"/>
              </w:rPr>
            </w:pPr>
            <w:r w:rsidRPr="005B07DD">
              <w:rPr>
                <w:rFonts w:ascii="Arial" w:hAnsi="Arial" w:cs="Arial"/>
                <w:b/>
                <w:sz w:val="20"/>
              </w:rPr>
              <w:t>Communes</w:t>
            </w:r>
          </w:p>
        </w:tc>
        <w:tc>
          <w:tcPr>
            <w:tcW w:w="2693" w:type="dxa"/>
          </w:tcPr>
          <w:p w14:paraId="0856266E" w14:textId="77777777" w:rsidR="00BB7E47" w:rsidRPr="005B07DD" w:rsidRDefault="00BB7E47" w:rsidP="008B01B3">
            <w:pPr>
              <w:spacing w:after="0" w:line="240" w:lineRule="auto"/>
              <w:rPr>
                <w:rFonts w:ascii="Arial" w:hAnsi="Arial" w:cs="Arial"/>
                <w:b/>
                <w:sz w:val="20"/>
              </w:rPr>
            </w:pPr>
            <w:r w:rsidRPr="005B07DD">
              <w:rPr>
                <w:rFonts w:ascii="Arial" w:hAnsi="Arial" w:cs="Arial"/>
                <w:b/>
                <w:sz w:val="20"/>
              </w:rPr>
              <w:t>Villages</w:t>
            </w:r>
          </w:p>
        </w:tc>
        <w:tc>
          <w:tcPr>
            <w:tcW w:w="2712" w:type="dxa"/>
          </w:tcPr>
          <w:p w14:paraId="6C0CEDA0" w14:textId="77777777" w:rsidR="00BB7E47" w:rsidRPr="005B07DD" w:rsidRDefault="00BB7E47" w:rsidP="008B01B3">
            <w:pPr>
              <w:spacing w:after="0" w:line="240" w:lineRule="auto"/>
              <w:rPr>
                <w:rFonts w:ascii="Arial" w:hAnsi="Arial" w:cs="Arial"/>
                <w:b/>
                <w:sz w:val="20"/>
              </w:rPr>
            </w:pPr>
            <w:r w:rsidRPr="005B07DD">
              <w:rPr>
                <w:rFonts w:ascii="Arial" w:hAnsi="Arial" w:cs="Arial"/>
                <w:b/>
                <w:sz w:val="20"/>
              </w:rPr>
              <w:t>AUSPE</w:t>
            </w:r>
          </w:p>
        </w:tc>
      </w:tr>
      <w:tr w:rsidR="00BB7E47" w:rsidRPr="005B07DD" w14:paraId="78A400A2" w14:textId="77777777" w:rsidTr="00BB7E47">
        <w:trPr>
          <w:trHeight w:val="307"/>
        </w:trPr>
        <w:tc>
          <w:tcPr>
            <w:tcW w:w="1649" w:type="dxa"/>
            <w:vAlign w:val="center"/>
          </w:tcPr>
          <w:p w14:paraId="25A9F2F5" w14:textId="77777777" w:rsidR="00BB7E47" w:rsidRPr="005B07DD" w:rsidRDefault="00BB7E47" w:rsidP="008B01B3">
            <w:pPr>
              <w:spacing w:after="0" w:line="240" w:lineRule="auto"/>
              <w:rPr>
                <w:rFonts w:ascii="Arial" w:hAnsi="Arial" w:cs="Arial"/>
                <w:sz w:val="20"/>
              </w:rPr>
            </w:pPr>
            <w:proofErr w:type="spellStart"/>
            <w:r w:rsidRPr="005B07DD">
              <w:rPr>
                <w:rFonts w:ascii="Arial" w:hAnsi="Arial" w:cs="Arial"/>
                <w:sz w:val="20"/>
              </w:rPr>
              <w:t>Sabon</w:t>
            </w:r>
            <w:proofErr w:type="spellEnd"/>
            <w:r w:rsidRPr="005B07DD">
              <w:rPr>
                <w:rFonts w:ascii="Arial" w:hAnsi="Arial" w:cs="Arial"/>
                <w:sz w:val="20"/>
              </w:rPr>
              <w:t xml:space="preserve"> Guida</w:t>
            </w:r>
          </w:p>
        </w:tc>
        <w:tc>
          <w:tcPr>
            <w:tcW w:w="2693" w:type="dxa"/>
          </w:tcPr>
          <w:p w14:paraId="03DA73E1" w14:textId="77777777" w:rsidR="00BB7E47" w:rsidRPr="005B07DD" w:rsidRDefault="00BB7E47" w:rsidP="008B01B3">
            <w:pPr>
              <w:spacing w:after="0" w:line="240" w:lineRule="auto"/>
              <w:rPr>
                <w:rFonts w:ascii="Arial" w:hAnsi="Arial" w:cs="Arial"/>
                <w:sz w:val="20"/>
              </w:rPr>
            </w:pPr>
            <w:proofErr w:type="spellStart"/>
            <w:r w:rsidRPr="005B07DD">
              <w:rPr>
                <w:rFonts w:ascii="Arial" w:hAnsi="Arial" w:cs="Arial"/>
                <w:sz w:val="20"/>
              </w:rPr>
              <w:t>Tambeye</w:t>
            </w:r>
            <w:proofErr w:type="spellEnd"/>
            <w:r w:rsidRPr="005B07DD">
              <w:rPr>
                <w:rFonts w:ascii="Arial" w:hAnsi="Arial" w:cs="Arial"/>
                <w:sz w:val="20"/>
              </w:rPr>
              <w:t xml:space="preserve"> sédentaire</w:t>
            </w:r>
          </w:p>
        </w:tc>
        <w:tc>
          <w:tcPr>
            <w:tcW w:w="2712" w:type="dxa"/>
          </w:tcPr>
          <w:p w14:paraId="6E9C2E2A" w14:textId="77777777" w:rsidR="00BB7E47" w:rsidRPr="005B07DD" w:rsidRDefault="00BB7E47" w:rsidP="008B01B3">
            <w:pPr>
              <w:spacing w:after="0" w:line="240" w:lineRule="auto"/>
              <w:rPr>
                <w:rFonts w:ascii="Arial" w:hAnsi="Arial" w:cs="Arial"/>
                <w:sz w:val="20"/>
              </w:rPr>
            </w:pPr>
            <w:r w:rsidRPr="005B07DD">
              <w:rPr>
                <w:rFonts w:ascii="Arial" w:hAnsi="Arial" w:cs="Arial"/>
                <w:sz w:val="20"/>
              </w:rPr>
              <w:t>Mise en place et formée</w:t>
            </w:r>
          </w:p>
        </w:tc>
      </w:tr>
      <w:tr w:rsidR="00BB7E47" w:rsidRPr="005B07DD" w14:paraId="39ED22DE" w14:textId="77777777" w:rsidTr="00BB7E47">
        <w:trPr>
          <w:trHeight w:val="316"/>
        </w:trPr>
        <w:tc>
          <w:tcPr>
            <w:tcW w:w="1649" w:type="dxa"/>
            <w:vMerge w:val="restart"/>
            <w:vAlign w:val="center"/>
          </w:tcPr>
          <w:p w14:paraId="46B93EF6" w14:textId="77777777" w:rsidR="00BB7E47" w:rsidRPr="005B07DD" w:rsidRDefault="00BB7E47" w:rsidP="008B01B3">
            <w:pPr>
              <w:spacing w:after="0" w:line="240" w:lineRule="auto"/>
              <w:rPr>
                <w:rFonts w:ascii="Arial" w:hAnsi="Arial" w:cs="Arial"/>
                <w:sz w:val="20"/>
              </w:rPr>
            </w:pPr>
            <w:r w:rsidRPr="005B07DD">
              <w:rPr>
                <w:rFonts w:ascii="Arial" w:hAnsi="Arial" w:cs="Arial"/>
                <w:sz w:val="20"/>
              </w:rPr>
              <w:t>Madaoua</w:t>
            </w:r>
          </w:p>
        </w:tc>
        <w:tc>
          <w:tcPr>
            <w:tcW w:w="2693" w:type="dxa"/>
          </w:tcPr>
          <w:p w14:paraId="4BB143CD" w14:textId="77777777" w:rsidR="00BB7E47" w:rsidRPr="005B07DD" w:rsidRDefault="00BB7E47" w:rsidP="008B01B3">
            <w:pPr>
              <w:spacing w:after="0" w:line="240" w:lineRule="auto"/>
              <w:rPr>
                <w:rFonts w:ascii="Arial" w:hAnsi="Arial" w:cs="Arial"/>
                <w:sz w:val="20"/>
              </w:rPr>
            </w:pPr>
            <w:proofErr w:type="spellStart"/>
            <w:r w:rsidRPr="005B07DD">
              <w:rPr>
                <w:rFonts w:ascii="Arial" w:hAnsi="Arial" w:cs="Arial"/>
                <w:sz w:val="20"/>
              </w:rPr>
              <w:t>BoudounkoyeAngoua</w:t>
            </w:r>
            <w:proofErr w:type="spellEnd"/>
          </w:p>
        </w:tc>
        <w:tc>
          <w:tcPr>
            <w:tcW w:w="2712" w:type="dxa"/>
          </w:tcPr>
          <w:p w14:paraId="6A82E08B" w14:textId="77777777" w:rsidR="00BB7E47" w:rsidRPr="005B07DD" w:rsidRDefault="00BB7E47" w:rsidP="008B01B3">
            <w:pPr>
              <w:spacing w:after="0" w:line="240" w:lineRule="auto"/>
              <w:rPr>
                <w:rFonts w:ascii="Arial" w:hAnsi="Arial" w:cs="Arial"/>
                <w:sz w:val="20"/>
              </w:rPr>
            </w:pPr>
            <w:r w:rsidRPr="005B07DD">
              <w:rPr>
                <w:rFonts w:ascii="Arial" w:hAnsi="Arial" w:cs="Arial"/>
                <w:sz w:val="20"/>
              </w:rPr>
              <w:t xml:space="preserve">Mise en place </w:t>
            </w:r>
          </w:p>
        </w:tc>
      </w:tr>
      <w:tr w:rsidR="00BB7E47" w:rsidRPr="005B07DD" w14:paraId="69882003" w14:textId="77777777" w:rsidTr="00BB7E47">
        <w:tc>
          <w:tcPr>
            <w:tcW w:w="1649" w:type="dxa"/>
            <w:vMerge/>
            <w:vAlign w:val="center"/>
          </w:tcPr>
          <w:p w14:paraId="595F677A" w14:textId="77777777" w:rsidR="00BB7E47" w:rsidRPr="005B07DD" w:rsidRDefault="00BB7E47" w:rsidP="008B01B3">
            <w:pPr>
              <w:spacing w:after="0" w:line="240" w:lineRule="auto"/>
              <w:rPr>
                <w:rFonts w:ascii="Arial" w:hAnsi="Arial" w:cs="Arial"/>
                <w:sz w:val="20"/>
              </w:rPr>
            </w:pPr>
          </w:p>
        </w:tc>
        <w:tc>
          <w:tcPr>
            <w:tcW w:w="2693" w:type="dxa"/>
          </w:tcPr>
          <w:p w14:paraId="3C11A271" w14:textId="77777777" w:rsidR="00BB7E47" w:rsidRPr="005B07DD" w:rsidRDefault="00BB7E47" w:rsidP="008B01B3">
            <w:pPr>
              <w:spacing w:after="0" w:line="240" w:lineRule="auto"/>
              <w:rPr>
                <w:rFonts w:ascii="Arial" w:hAnsi="Arial" w:cs="Arial"/>
                <w:sz w:val="20"/>
              </w:rPr>
            </w:pPr>
            <w:r w:rsidRPr="005B07DD">
              <w:rPr>
                <w:rFonts w:ascii="Arial" w:hAnsi="Arial" w:cs="Arial"/>
                <w:sz w:val="20"/>
              </w:rPr>
              <w:t xml:space="preserve">Dama El </w:t>
            </w:r>
            <w:proofErr w:type="spellStart"/>
            <w:r w:rsidRPr="005B07DD">
              <w:rPr>
                <w:rFonts w:ascii="Arial" w:hAnsi="Arial" w:cs="Arial"/>
                <w:sz w:val="20"/>
              </w:rPr>
              <w:t>Maraké</w:t>
            </w:r>
            <w:proofErr w:type="spellEnd"/>
          </w:p>
        </w:tc>
        <w:tc>
          <w:tcPr>
            <w:tcW w:w="2712" w:type="dxa"/>
          </w:tcPr>
          <w:p w14:paraId="0B918AD7" w14:textId="77777777" w:rsidR="00BB7E47" w:rsidRPr="005B07DD" w:rsidRDefault="00BB7E47" w:rsidP="008B01B3">
            <w:pPr>
              <w:spacing w:after="0" w:line="240" w:lineRule="auto"/>
              <w:rPr>
                <w:rFonts w:ascii="Arial" w:hAnsi="Arial" w:cs="Arial"/>
                <w:sz w:val="20"/>
              </w:rPr>
            </w:pPr>
            <w:r w:rsidRPr="005B07DD">
              <w:rPr>
                <w:rFonts w:ascii="Arial" w:hAnsi="Arial" w:cs="Arial"/>
                <w:sz w:val="20"/>
              </w:rPr>
              <w:t>Mise en place et formée</w:t>
            </w:r>
          </w:p>
        </w:tc>
      </w:tr>
      <w:tr w:rsidR="00BB7E47" w:rsidRPr="005B07DD" w14:paraId="598D4D1D" w14:textId="77777777" w:rsidTr="00BB7E47">
        <w:trPr>
          <w:trHeight w:val="264"/>
        </w:trPr>
        <w:tc>
          <w:tcPr>
            <w:tcW w:w="1649" w:type="dxa"/>
            <w:vMerge/>
            <w:vAlign w:val="center"/>
          </w:tcPr>
          <w:p w14:paraId="2640FEFD" w14:textId="77777777" w:rsidR="00BB7E47" w:rsidRPr="005B07DD" w:rsidRDefault="00BB7E47" w:rsidP="008B01B3">
            <w:pPr>
              <w:spacing w:after="0" w:line="240" w:lineRule="auto"/>
              <w:rPr>
                <w:rFonts w:ascii="Arial" w:hAnsi="Arial" w:cs="Arial"/>
                <w:sz w:val="20"/>
              </w:rPr>
            </w:pPr>
          </w:p>
        </w:tc>
        <w:tc>
          <w:tcPr>
            <w:tcW w:w="2693" w:type="dxa"/>
          </w:tcPr>
          <w:p w14:paraId="2682F8F8" w14:textId="77777777" w:rsidR="00BB7E47" w:rsidRPr="005B07DD" w:rsidRDefault="00BB7E47" w:rsidP="008B01B3">
            <w:pPr>
              <w:spacing w:after="0" w:line="240" w:lineRule="auto"/>
              <w:rPr>
                <w:rFonts w:ascii="Arial" w:hAnsi="Arial" w:cs="Arial"/>
                <w:sz w:val="20"/>
              </w:rPr>
            </w:pPr>
            <w:proofErr w:type="spellStart"/>
            <w:r w:rsidRPr="005B07DD">
              <w:rPr>
                <w:rFonts w:ascii="Arial" w:hAnsi="Arial" w:cs="Arial"/>
                <w:sz w:val="20"/>
              </w:rPr>
              <w:t>Gandassamou-Leyma</w:t>
            </w:r>
            <w:proofErr w:type="spellEnd"/>
          </w:p>
        </w:tc>
        <w:tc>
          <w:tcPr>
            <w:tcW w:w="2712" w:type="dxa"/>
          </w:tcPr>
          <w:p w14:paraId="0995F965" w14:textId="77777777" w:rsidR="00BB7E47" w:rsidRPr="005B07DD" w:rsidRDefault="00BB7E47" w:rsidP="008B01B3">
            <w:pPr>
              <w:spacing w:after="0" w:line="240" w:lineRule="auto"/>
              <w:rPr>
                <w:rFonts w:ascii="Arial" w:hAnsi="Arial" w:cs="Arial"/>
                <w:sz w:val="20"/>
              </w:rPr>
            </w:pPr>
            <w:r w:rsidRPr="005B07DD">
              <w:rPr>
                <w:rFonts w:ascii="Arial" w:hAnsi="Arial" w:cs="Arial"/>
                <w:sz w:val="20"/>
              </w:rPr>
              <w:t>Mise en place et formée</w:t>
            </w:r>
          </w:p>
        </w:tc>
      </w:tr>
      <w:tr w:rsidR="00BB7E47" w:rsidRPr="005B07DD" w14:paraId="64FAEB61" w14:textId="77777777" w:rsidTr="005B0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70"/>
        </w:trPr>
        <w:tc>
          <w:tcPr>
            <w:tcW w:w="1649" w:type="dxa"/>
            <w:vMerge w:val="restart"/>
            <w:vAlign w:val="center"/>
          </w:tcPr>
          <w:p w14:paraId="1CD43EEF" w14:textId="77777777" w:rsidR="00BB7E47" w:rsidRPr="005B07DD" w:rsidRDefault="00BB7E47" w:rsidP="008B01B3">
            <w:pPr>
              <w:spacing w:after="0" w:line="240" w:lineRule="auto"/>
              <w:rPr>
                <w:rFonts w:ascii="Arial" w:hAnsi="Arial" w:cs="Arial"/>
                <w:sz w:val="20"/>
              </w:rPr>
            </w:pPr>
            <w:proofErr w:type="spellStart"/>
            <w:r w:rsidRPr="005B07DD">
              <w:rPr>
                <w:rFonts w:ascii="Arial" w:hAnsi="Arial" w:cs="Arial"/>
                <w:sz w:val="20"/>
              </w:rPr>
              <w:t>Galma</w:t>
            </w:r>
            <w:proofErr w:type="spellEnd"/>
          </w:p>
          <w:p w14:paraId="157F11CC" w14:textId="77777777" w:rsidR="00BB7E47" w:rsidRPr="005B07DD" w:rsidRDefault="00BB7E47" w:rsidP="008B01B3">
            <w:pPr>
              <w:spacing w:after="0" w:line="240" w:lineRule="auto"/>
              <w:rPr>
                <w:rFonts w:ascii="Arial" w:hAnsi="Arial" w:cs="Arial"/>
                <w:sz w:val="20"/>
              </w:rPr>
            </w:pPr>
          </w:p>
        </w:tc>
        <w:tc>
          <w:tcPr>
            <w:tcW w:w="2693" w:type="dxa"/>
          </w:tcPr>
          <w:p w14:paraId="46DA70B6" w14:textId="77777777" w:rsidR="00BB7E47" w:rsidRPr="005B07DD" w:rsidRDefault="00BB7E47" w:rsidP="008B01B3">
            <w:pPr>
              <w:spacing w:after="0" w:line="240" w:lineRule="auto"/>
              <w:rPr>
                <w:rFonts w:ascii="Arial" w:hAnsi="Arial" w:cs="Arial"/>
                <w:sz w:val="20"/>
              </w:rPr>
            </w:pPr>
            <w:proofErr w:type="spellStart"/>
            <w:r w:rsidRPr="005B07DD">
              <w:rPr>
                <w:rFonts w:ascii="Arial" w:hAnsi="Arial" w:cs="Arial"/>
                <w:sz w:val="20"/>
              </w:rPr>
              <w:t>AréwaKelkamza</w:t>
            </w:r>
            <w:proofErr w:type="spellEnd"/>
          </w:p>
        </w:tc>
        <w:tc>
          <w:tcPr>
            <w:tcW w:w="2712" w:type="dxa"/>
          </w:tcPr>
          <w:p w14:paraId="4522D966" w14:textId="77777777" w:rsidR="00BB7E47" w:rsidRPr="005B07DD" w:rsidRDefault="00BB7E47" w:rsidP="008B01B3">
            <w:pPr>
              <w:spacing w:after="0" w:line="240" w:lineRule="auto"/>
              <w:rPr>
                <w:rFonts w:ascii="Arial" w:hAnsi="Arial" w:cs="Arial"/>
                <w:sz w:val="20"/>
              </w:rPr>
            </w:pPr>
            <w:r w:rsidRPr="005B07DD">
              <w:rPr>
                <w:rFonts w:ascii="Arial" w:hAnsi="Arial" w:cs="Arial"/>
                <w:sz w:val="20"/>
              </w:rPr>
              <w:t>Mise en place et formée</w:t>
            </w:r>
          </w:p>
        </w:tc>
      </w:tr>
      <w:tr w:rsidR="00BB7E47" w:rsidRPr="005B07DD" w14:paraId="1F295509" w14:textId="77777777" w:rsidTr="00BB7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19"/>
        </w:trPr>
        <w:tc>
          <w:tcPr>
            <w:tcW w:w="1649" w:type="dxa"/>
            <w:vMerge/>
            <w:vAlign w:val="center"/>
          </w:tcPr>
          <w:p w14:paraId="0924D377" w14:textId="77777777" w:rsidR="00BB7E47" w:rsidRPr="005B07DD" w:rsidRDefault="00BB7E47" w:rsidP="008B01B3">
            <w:pPr>
              <w:spacing w:after="0" w:line="240" w:lineRule="auto"/>
              <w:rPr>
                <w:rFonts w:ascii="Arial" w:hAnsi="Arial" w:cs="Arial"/>
                <w:sz w:val="20"/>
              </w:rPr>
            </w:pPr>
          </w:p>
        </w:tc>
        <w:tc>
          <w:tcPr>
            <w:tcW w:w="2693" w:type="dxa"/>
          </w:tcPr>
          <w:p w14:paraId="64D12CEF" w14:textId="77777777" w:rsidR="00BB7E47" w:rsidRPr="005B07DD" w:rsidRDefault="00BB7E47" w:rsidP="008B01B3">
            <w:pPr>
              <w:spacing w:after="0" w:line="240" w:lineRule="auto"/>
              <w:rPr>
                <w:rFonts w:ascii="Arial" w:hAnsi="Arial" w:cs="Arial"/>
                <w:sz w:val="20"/>
              </w:rPr>
            </w:pPr>
            <w:proofErr w:type="spellStart"/>
            <w:r w:rsidRPr="005B07DD">
              <w:rPr>
                <w:rFonts w:ascii="Arial" w:hAnsi="Arial" w:cs="Arial"/>
                <w:sz w:val="20"/>
              </w:rPr>
              <w:t>Galma</w:t>
            </w:r>
            <w:proofErr w:type="spellEnd"/>
            <w:r w:rsidRPr="005B07DD">
              <w:rPr>
                <w:rFonts w:ascii="Arial" w:hAnsi="Arial" w:cs="Arial"/>
                <w:sz w:val="20"/>
              </w:rPr>
              <w:t xml:space="preserve"> Sédentaire</w:t>
            </w:r>
          </w:p>
        </w:tc>
        <w:tc>
          <w:tcPr>
            <w:tcW w:w="2712" w:type="dxa"/>
          </w:tcPr>
          <w:p w14:paraId="47B5A936" w14:textId="77777777" w:rsidR="00BB7E47" w:rsidRPr="005B07DD" w:rsidRDefault="00BB7E47" w:rsidP="008B01B3">
            <w:pPr>
              <w:spacing w:after="0" w:line="240" w:lineRule="auto"/>
              <w:rPr>
                <w:rFonts w:ascii="Arial" w:hAnsi="Arial" w:cs="Arial"/>
                <w:sz w:val="20"/>
              </w:rPr>
            </w:pPr>
            <w:r w:rsidRPr="005B07DD">
              <w:rPr>
                <w:rFonts w:ascii="Arial" w:hAnsi="Arial" w:cs="Arial"/>
                <w:sz w:val="20"/>
              </w:rPr>
              <w:t xml:space="preserve">Mise en place </w:t>
            </w:r>
          </w:p>
        </w:tc>
      </w:tr>
      <w:tr w:rsidR="00BB7E47" w:rsidRPr="005B07DD" w14:paraId="360CFB48" w14:textId="77777777" w:rsidTr="00BB7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68"/>
        </w:trPr>
        <w:tc>
          <w:tcPr>
            <w:tcW w:w="1649" w:type="dxa"/>
            <w:vMerge/>
            <w:vAlign w:val="center"/>
          </w:tcPr>
          <w:p w14:paraId="0FAFFAA3" w14:textId="77777777" w:rsidR="00BB7E47" w:rsidRPr="005B07DD" w:rsidRDefault="00BB7E47" w:rsidP="008B01B3">
            <w:pPr>
              <w:spacing w:after="0" w:line="240" w:lineRule="auto"/>
              <w:rPr>
                <w:rFonts w:ascii="Arial" w:hAnsi="Arial" w:cs="Arial"/>
                <w:sz w:val="20"/>
              </w:rPr>
            </w:pPr>
          </w:p>
        </w:tc>
        <w:tc>
          <w:tcPr>
            <w:tcW w:w="2693" w:type="dxa"/>
          </w:tcPr>
          <w:p w14:paraId="6D2EF3D0" w14:textId="77777777" w:rsidR="00BB7E47" w:rsidRPr="005B07DD" w:rsidRDefault="00BB7E47" w:rsidP="008B01B3">
            <w:pPr>
              <w:spacing w:after="0" w:line="240" w:lineRule="auto"/>
              <w:rPr>
                <w:rFonts w:ascii="Arial" w:hAnsi="Arial" w:cs="Arial"/>
                <w:sz w:val="20"/>
              </w:rPr>
            </w:pPr>
            <w:proofErr w:type="spellStart"/>
            <w:r w:rsidRPr="005B07DD">
              <w:rPr>
                <w:rFonts w:ascii="Arial" w:hAnsi="Arial" w:cs="Arial"/>
                <w:sz w:val="20"/>
              </w:rPr>
              <w:t>Jandodo</w:t>
            </w:r>
            <w:proofErr w:type="spellEnd"/>
          </w:p>
        </w:tc>
        <w:tc>
          <w:tcPr>
            <w:tcW w:w="2712" w:type="dxa"/>
          </w:tcPr>
          <w:p w14:paraId="3D4C6009" w14:textId="77777777" w:rsidR="00BB7E47" w:rsidRPr="005B07DD" w:rsidRDefault="00BB7E47" w:rsidP="008B01B3">
            <w:pPr>
              <w:spacing w:after="0" w:line="240" w:lineRule="auto"/>
              <w:rPr>
                <w:rFonts w:ascii="Arial" w:hAnsi="Arial" w:cs="Arial"/>
                <w:sz w:val="20"/>
              </w:rPr>
            </w:pPr>
            <w:r w:rsidRPr="005B07DD">
              <w:rPr>
                <w:rFonts w:ascii="Arial" w:hAnsi="Arial" w:cs="Arial"/>
                <w:sz w:val="20"/>
              </w:rPr>
              <w:t>Mise en place et formée</w:t>
            </w:r>
          </w:p>
        </w:tc>
      </w:tr>
      <w:tr w:rsidR="00BB7E47" w:rsidRPr="005B07DD" w14:paraId="5965A537" w14:textId="77777777" w:rsidTr="00BB7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50"/>
        </w:trPr>
        <w:tc>
          <w:tcPr>
            <w:tcW w:w="1649" w:type="dxa"/>
            <w:vAlign w:val="center"/>
          </w:tcPr>
          <w:p w14:paraId="2B10D3F9" w14:textId="77777777" w:rsidR="00BB7E47" w:rsidRPr="005B07DD" w:rsidRDefault="00BB7E47" w:rsidP="008B01B3">
            <w:pPr>
              <w:spacing w:after="0" w:line="240" w:lineRule="auto"/>
              <w:rPr>
                <w:rFonts w:ascii="Arial" w:hAnsi="Arial" w:cs="Arial"/>
                <w:sz w:val="20"/>
              </w:rPr>
            </w:pPr>
            <w:proofErr w:type="spellStart"/>
            <w:r w:rsidRPr="005B07DD">
              <w:rPr>
                <w:rFonts w:ascii="Arial" w:hAnsi="Arial" w:cs="Arial"/>
                <w:sz w:val="20"/>
              </w:rPr>
              <w:t>Azarori</w:t>
            </w:r>
            <w:proofErr w:type="spellEnd"/>
          </w:p>
        </w:tc>
        <w:tc>
          <w:tcPr>
            <w:tcW w:w="2693" w:type="dxa"/>
          </w:tcPr>
          <w:p w14:paraId="3FA0B0A1" w14:textId="77777777" w:rsidR="00BB7E47" w:rsidRPr="005B07DD" w:rsidRDefault="00BB7E47" w:rsidP="008B01B3">
            <w:pPr>
              <w:spacing w:after="0" w:line="240" w:lineRule="auto"/>
              <w:rPr>
                <w:rFonts w:ascii="Arial" w:hAnsi="Arial" w:cs="Arial"/>
                <w:sz w:val="20"/>
              </w:rPr>
            </w:pPr>
            <w:proofErr w:type="spellStart"/>
            <w:r w:rsidRPr="005B07DD">
              <w:rPr>
                <w:rFonts w:ascii="Arial" w:hAnsi="Arial" w:cs="Arial"/>
                <w:sz w:val="20"/>
              </w:rPr>
              <w:t>Illagawane-Tarabissa</w:t>
            </w:r>
            <w:proofErr w:type="spellEnd"/>
          </w:p>
        </w:tc>
        <w:tc>
          <w:tcPr>
            <w:tcW w:w="2712" w:type="dxa"/>
          </w:tcPr>
          <w:p w14:paraId="12A4DAAC" w14:textId="77777777" w:rsidR="00BB7E47" w:rsidRPr="005B07DD" w:rsidRDefault="00BB7E47" w:rsidP="008B01B3">
            <w:pPr>
              <w:spacing w:after="0" w:line="240" w:lineRule="auto"/>
              <w:rPr>
                <w:rFonts w:ascii="Arial" w:hAnsi="Arial" w:cs="Arial"/>
                <w:sz w:val="20"/>
              </w:rPr>
            </w:pPr>
            <w:r w:rsidRPr="005B07DD">
              <w:rPr>
                <w:rFonts w:ascii="Arial" w:hAnsi="Arial" w:cs="Arial"/>
                <w:sz w:val="20"/>
              </w:rPr>
              <w:t>Mise en place et formée</w:t>
            </w:r>
          </w:p>
        </w:tc>
      </w:tr>
      <w:tr w:rsidR="00BB7E47" w:rsidRPr="005B07DD" w14:paraId="39B9F57A" w14:textId="77777777" w:rsidTr="00BB7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50"/>
        </w:trPr>
        <w:tc>
          <w:tcPr>
            <w:tcW w:w="1649" w:type="dxa"/>
            <w:vAlign w:val="center"/>
          </w:tcPr>
          <w:p w14:paraId="2B8019AE" w14:textId="77777777" w:rsidR="00BB7E47" w:rsidRPr="005B07DD" w:rsidRDefault="00BB7E47" w:rsidP="008B01B3">
            <w:pPr>
              <w:spacing w:after="0" w:line="240" w:lineRule="auto"/>
              <w:rPr>
                <w:rFonts w:ascii="Arial" w:hAnsi="Arial" w:cs="Arial"/>
                <w:sz w:val="20"/>
              </w:rPr>
            </w:pPr>
            <w:proofErr w:type="spellStart"/>
            <w:r w:rsidRPr="005B07DD">
              <w:rPr>
                <w:rFonts w:ascii="Arial" w:hAnsi="Arial" w:cs="Arial"/>
                <w:sz w:val="20"/>
              </w:rPr>
              <w:t>Bouza</w:t>
            </w:r>
            <w:proofErr w:type="spellEnd"/>
          </w:p>
        </w:tc>
        <w:tc>
          <w:tcPr>
            <w:tcW w:w="2693" w:type="dxa"/>
          </w:tcPr>
          <w:p w14:paraId="6C65F4DC" w14:textId="77777777" w:rsidR="00BB7E47" w:rsidRPr="005B07DD" w:rsidRDefault="00BB7E47" w:rsidP="008B01B3">
            <w:pPr>
              <w:spacing w:after="0" w:line="240" w:lineRule="auto"/>
              <w:rPr>
                <w:rFonts w:ascii="Arial" w:hAnsi="Arial" w:cs="Arial"/>
                <w:sz w:val="20"/>
              </w:rPr>
            </w:pPr>
            <w:proofErr w:type="spellStart"/>
            <w:r w:rsidRPr="005B07DD">
              <w:rPr>
                <w:rFonts w:ascii="Arial" w:hAnsi="Arial" w:cs="Arial"/>
                <w:sz w:val="20"/>
              </w:rPr>
              <w:t>BatanWarka</w:t>
            </w:r>
            <w:proofErr w:type="spellEnd"/>
          </w:p>
        </w:tc>
        <w:tc>
          <w:tcPr>
            <w:tcW w:w="2712" w:type="dxa"/>
          </w:tcPr>
          <w:p w14:paraId="1E6F9529" w14:textId="77777777" w:rsidR="00BB7E47" w:rsidRPr="005B07DD" w:rsidRDefault="00BB7E47" w:rsidP="008B01B3">
            <w:pPr>
              <w:spacing w:after="0" w:line="240" w:lineRule="auto"/>
              <w:rPr>
                <w:rFonts w:ascii="Arial" w:hAnsi="Arial" w:cs="Arial"/>
                <w:sz w:val="20"/>
              </w:rPr>
            </w:pPr>
            <w:r w:rsidRPr="005B07DD">
              <w:rPr>
                <w:rFonts w:ascii="Arial" w:hAnsi="Arial" w:cs="Arial"/>
                <w:sz w:val="20"/>
              </w:rPr>
              <w:t>Mise en place et formée</w:t>
            </w:r>
          </w:p>
        </w:tc>
      </w:tr>
      <w:tr w:rsidR="00BB7E47" w:rsidRPr="005B07DD" w14:paraId="4A75FED2" w14:textId="77777777" w:rsidTr="00BB7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87"/>
        </w:trPr>
        <w:tc>
          <w:tcPr>
            <w:tcW w:w="1649" w:type="dxa"/>
            <w:vMerge w:val="restart"/>
            <w:vAlign w:val="center"/>
          </w:tcPr>
          <w:p w14:paraId="2E0B09E9" w14:textId="77777777" w:rsidR="00BB7E47" w:rsidRPr="005B07DD" w:rsidRDefault="00BB7E47" w:rsidP="008B01B3">
            <w:pPr>
              <w:spacing w:after="0" w:line="240" w:lineRule="auto"/>
              <w:rPr>
                <w:rFonts w:ascii="Arial" w:hAnsi="Arial" w:cs="Arial"/>
                <w:sz w:val="20"/>
              </w:rPr>
            </w:pPr>
          </w:p>
          <w:p w14:paraId="7887F925" w14:textId="77777777" w:rsidR="00BB7E47" w:rsidRPr="005B07DD" w:rsidRDefault="00BB7E47" w:rsidP="008B01B3">
            <w:pPr>
              <w:spacing w:after="0" w:line="240" w:lineRule="auto"/>
              <w:rPr>
                <w:rFonts w:ascii="Arial" w:hAnsi="Arial" w:cs="Arial"/>
                <w:sz w:val="20"/>
              </w:rPr>
            </w:pPr>
            <w:proofErr w:type="spellStart"/>
            <w:r w:rsidRPr="005B07DD">
              <w:rPr>
                <w:rFonts w:ascii="Arial" w:hAnsi="Arial" w:cs="Arial"/>
                <w:sz w:val="20"/>
              </w:rPr>
              <w:t>Karofane</w:t>
            </w:r>
            <w:proofErr w:type="spellEnd"/>
          </w:p>
        </w:tc>
        <w:tc>
          <w:tcPr>
            <w:tcW w:w="2693" w:type="dxa"/>
          </w:tcPr>
          <w:p w14:paraId="136E07EA" w14:textId="77777777" w:rsidR="00BB7E47" w:rsidRPr="005B07DD" w:rsidRDefault="00BB7E47" w:rsidP="008B01B3">
            <w:pPr>
              <w:spacing w:after="0" w:line="240" w:lineRule="auto"/>
              <w:rPr>
                <w:rFonts w:ascii="Arial" w:hAnsi="Arial" w:cs="Arial"/>
                <w:sz w:val="20"/>
              </w:rPr>
            </w:pPr>
            <w:proofErr w:type="spellStart"/>
            <w:r w:rsidRPr="005B07DD">
              <w:rPr>
                <w:rFonts w:ascii="Arial" w:hAnsi="Arial" w:cs="Arial"/>
                <w:sz w:val="20"/>
              </w:rPr>
              <w:t>Ediri</w:t>
            </w:r>
            <w:proofErr w:type="spellEnd"/>
            <w:r w:rsidRPr="005B07DD">
              <w:rPr>
                <w:rFonts w:ascii="Arial" w:hAnsi="Arial" w:cs="Arial"/>
                <w:sz w:val="20"/>
              </w:rPr>
              <w:t xml:space="preserve"> Mahaman</w:t>
            </w:r>
          </w:p>
        </w:tc>
        <w:tc>
          <w:tcPr>
            <w:tcW w:w="2712" w:type="dxa"/>
          </w:tcPr>
          <w:p w14:paraId="7F325F11" w14:textId="77777777" w:rsidR="00BB7E47" w:rsidRPr="005B07DD" w:rsidRDefault="00BB7E47" w:rsidP="008B01B3">
            <w:pPr>
              <w:spacing w:after="0" w:line="240" w:lineRule="auto"/>
              <w:rPr>
                <w:rFonts w:ascii="Arial" w:hAnsi="Arial" w:cs="Arial"/>
                <w:sz w:val="20"/>
              </w:rPr>
            </w:pPr>
            <w:r w:rsidRPr="005B07DD">
              <w:rPr>
                <w:rFonts w:ascii="Arial" w:hAnsi="Arial" w:cs="Arial"/>
                <w:sz w:val="20"/>
              </w:rPr>
              <w:t>Mise en place et formée</w:t>
            </w:r>
          </w:p>
        </w:tc>
      </w:tr>
      <w:tr w:rsidR="00BB7E47" w:rsidRPr="005B07DD" w14:paraId="6D4597BF" w14:textId="77777777" w:rsidTr="00BB7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41"/>
        </w:trPr>
        <w:tc>
          <w:tcPr>
            <w:tcW w:w="1649" w:type="dxa"/>
            <w:vMerge/>
          </w:tcPr>
          <w:p w14:paraId="2BBD8AA4" w14:textId="77777777" w:rsidR="00BB7E47" w:rsidRPr="005B07DD" w:rsidRDefault="00BB7E47" w:rsidP="008B01B3">
            <w:pPr>
              <w:spacing w:after="0" w:line="240" w:lineRule="auto"/>
              <w:rPr>
                <w:rFonts w:ascii="Arial" w:hAnsi="Arial" w:cs="Arial"/>
                <w:sz w:val="20"/>
              </w:rPr>
            </w:pPr>
          </w:p>
        </w:tc>
        <w:tc>
          <w:tcPr>
            <w:tcW w:w="2693" w:type="dxa"/>
          </w:tcPr>
          <w:p w14:paraId="217C92F1" w14:textId="77777777" w:rsidR="00BB7E47" w:rsidRPr="005B07DD" w:rsidRDefault="00BB7E47" w:rsidP="008B01B3">
            <w:pPr>
              <w:spacing w:after="0" w:line="240" w:lineRule="auto"/>
              <w:rPr>
                <w:rFonts w:ascii="Arial" w:hAnsi="Arial" w:cs="Arial"/>
                <w:sz w:val="20"/>
              </w:rPr>
            </w:pPr>
            <w:proofErr w:type="spellStart"/>
            <w:r w:rsidRPr="005B07DD">
              <w:rPr>
                <w:rFonts w:ascii="Arial" w:hAnsi="Arial" w:cs="Arial"/>
                <w:sz w:val="20"/>
              </w:rPr>
              <w:t>KouroutouYamma</w:t>
            </w:r>
            <w:proofErr w:type="spellEnd"/>
          </w:p>
        </w:tc>
        <w:tc>
          <w:tcPr>
            <w:tcW w:w="2712" w:type="dxa"/>
          </w:tcPr>
          <w:p w14:paraId="431DE777" w14:textId="77777777" w:rsidR="00BB7E47" w:rsidRPr="005B07DD" w:rsidRDefault="00BB7E47" w:rsidP="008B01B3">
            <w:pPr>
              <w:spacing w:after="0" w:line="240" w:lineRule="auto"/>
              <w:rPr>
                <w:rFonts w:ascii="Arial" w:hAnsi="Arial" w:cs="Arial"/>
                <w:sz w:val="20"/>
              </w:rPr>
            </w:pPr>
            <w:r w:rsidRPr="005B07DD">
              <w:rPr>
                <w:rFonts w:ascii="Arial" w:hAnsi="Arial" w:cs="Arial"/>
                <w:sz w:val="20"/>
              </w:rPr>
              <w:t>Mise en place et formée</w:t>
            </w:r>
          </w:p>
        </w:tc>
      </w:tr>
    </w:tbl>
    <w:p w14:paraId="21DB5A39" w14:textId="77777777" w:rsidR="00BB7E47" w:rsidRPr="008725B3" w:rsidRDefault="00BB7E47" w:rsidP="00DC44F5">
      <w:pPr>
        <w:spacing w:after="0"/>
        <w:jc w:val="both"/>
        <w:rPr>
          <w:rFonts w:ascii="Arial" w:hAnsi="Arial" w:cs="Arial"/>
        </w:rPr>
      </w:pPr>
    </w:p>
    <w:p w14:paraId="7720FC78" w14:textId="77777777" w:rsidR="00364AD6" w:rsidRPr="008725B3" w:rsidRDefault="00364AD6" w:rsidP="00DC44F5">
      <w:pPr>
        <w:pStyle w:val="Paragraphedeliste"/>
        <w:numPr>
          <w:ilvl w:val="0"/>
          <w:numId w:val="18"/>
        </w:numPr>
        <w:spacing w:after="0"/>
        <w:ind w:left="1775" w:hanging="357"/>
        <w:jc w:val="both"/>
        <w:rPr>
          <w:rFonts w:ascii="Arial" w:hAnsi="Arial" w:cs="Arial"/>
          <w:b/>
          <w:sz w:val="22"/>
        </w:rPr>
      </w:pPr>
      <w:r w:rsidRPr="008725B3">
        <w:rPr>
          <w:rFonts w:ascii="Arial" w:hAnsi="Arial" w:cs="Arial"/>
          <w:b/>
          <w:sz w:val="22"/>
        </w:rPr>
        <w:t>Niveau d'atteinte des indicateurs de résultats</w:t>
      </w:r>
    </w:p>
    <w:p w14:paraId="47827789" w14:textId="77777777" w:rsidR="00931A94" w:rsidRPr="008725B3" w:rsidRDefault="00931A94" w:rsidP="008725B3">
      <w:pPr>
        <w:spacing w:before="120" w:after="0"/>
        <w:jc w:val="both"/>
        <w:rPr>
          <w:rFonts w:ascii="Arial" w:hAnsi="Arial" w:cs="Arial"/>
        </w:rPr>
      </w:pPr>
      <w:r w:rsidRPr="008725B3">
        <w:rPr>
          <w:rFonts w:ascii="Arial" w:hAnsi="Arial" w:cs="Arial"/>
        </w:rPr>
        <w:t>Le résultat 1 comporte les indicateurs suivants :</w:t>
      </w:r>
    </w:p>
    <w:p w14:paraId="7330AAFE" w14:textId="77777777" w:rsidR="00931A94" w:rsidRPr="008725B3" w:rsidRDefault="00931A94" w:rsidP="008725B3">
      <w:pPr>
        <w:pStyle w:val="Paragraphedeliste"/>
        <w:numPr>
          <w:ilvl w:val="0"/>
          <w:numId w:val="17"/>
        </w:numPr>
        <w:spacing w:after="0"/>
        <w:ind w:left="851" w:hanging="283"/>
        <w:jc w:val="both"/>
        <w:rPr>
          <w:rFonts w:ascii="Arial" w:eastAsia="Times New Roman" w:hAnsi="Arial" w:cs="Arial"/>
          <w:color w:val="000000"/>
          <w:sz w:val="22"/>
        </w:rPr>
      </w:pPr>
      <w:r w:rsidRPr="008725B3">
        <w:rPr>
          <w:rFonts w:ascii="Arial" w:eastAsia="Times New Roman" w:hAnsi="Arial" w:cs="Arial"/>
          <w:color w:val="000000"/>
          <w:sz w:val="22"/>
        </w:rPr>
        <w:t xml:space="preserve">Proportion d'infrastructures </w:t>
      </w:r>
      <w:r w:rsidR="008725B3" w:rsidRPr="008725B3">
        <w:rPr>
          <w:rFonts w:ascii="Arial" w:eastAsia="Times New Roman" w:hAnsi="Arial" w:cs="Arial"/>
          <w:color w:val="000000"/>
          <w:sz w:val="22"/>
        </w:rPr>
        <w:t>d’eau réalisée</w:t>
      </w:r>
      <w:r w:rsidRPr="008725B3">
        <w:rPr>
          <w:rFonts w:ascii="Arial" w:eastAsia="Times New Roman" w:hAnsi="Arial" w:cs="Arial"/>
          <w:color w:val="000000"/>
          <w:sz w:val="22"/>
        </w:rPr>
        <w:t xml:space="preserve"> qui sont fonctionnelles toute l'année</w:t>
      </w:r>
    </w:p>
    <w:p w14:paraId="2D1CC584" w14:textId="77777777" w:rsidR="00931A94" w:rsidRPr="008725B3" w:rsidRDefault="00931A94" w:rsidP="008725B3">
      <w:pPr>
        <w:pStyle w:val="Paragraphedeliste"/>
        <w:numPr>
          <w:ilvl w:val="0"/>
          <w:numId w:val="17"/>
        </w:numPr>
        <w:spacing w:after="0"/>
        <w:ind w:left="851" w:hanging="283"/>
        <w:jc w:val="both"/>
        <w:rPr>
          <w:rFonts w:ascii="Arial" w:eastAsia="Times New Roman" w:hAnsi="Arial" w:cs="Arial"/>
          <w:color w:val="000000"/>
          <w:sz w:val="22"/>
        </w:rPr>
      </w:pPr>
      <w:r w:rsidRPr="008725B3">
        <w:rPr>
          <w:rFonts w:ascii="Arial" w:eastAsia="Times New Roman" w:hAnsi="Arial" w:cs="Arial"/>
          <w:color w:val="000000"/>
          <w:sz w:val="22"/>
        </w:rPr>
        <w:t>Taux de pannes des pompes</w:t>
      </w:r>
    </w:p>
    <w:p w14:paraId="43D21A84" w14:textId="77777777" w:rsidR="00931A94" w:rsidRPr="008725B3" w:rsidRDefault="00931A94" w:rsidP="008725B3">
      <w:pPr>
        <w:pStyle w:val="Paragraphedeliste"/>
        <w:numPr>
          <w:ilvl w:val="0"/>
          <w:numId w:val="17"/>
        </w:numPr>
        <w:spacing w:after="0"/>
        <w:ind w:left="851" w:hanging="283"/>
        <w:jc w:val="both"/>
        <w:rPr>
          <w:rFonts w:ascii="Arial" w:eastAsia="Times New Roman" w:hAnsi="Arial" w:cs="Arial"/>
          <w:color w:val="000000"/>
          <w:sz w:val="22"/>
        </w:rPr>
      </w:pPr>
      <w:r w:rsidRPr="008725B3">
        <w:rPr>
          <w:rFonts w:ascii="Arial" w:eastAsia="Times New Roman" w:hAnsi="Arial" w:cs="Arial"/>
          <w:color w:val="000000"/>
          <w:sz w:val="22"/>
        </w:rPr>
        <w:t>% des communautés dont les usagers de l'eau sont actifs dans les structures</w:t>
      </w:r>
    </w:p>
    <w:p w14:paraId="6E501151" w14:textId="77777777" w:rsidR="00931A94" w:rsidRPr="008725B3" w:rsidRDefault="00931A94" w:rsidP="008725B3">
      <w:pPr>
        <w:pStyle w:val="Paragraphedeliste"/>
        <w:numPr>
          <w:ilvl w:val="0"/>
          <w:numId w:val="17"/>
        </w:numPr>
        <w:spacing w:after="0"/>
        <w:ind w:left="851" w:hanging="283"/>
        <w:jc w:val="both"/>
        <w:rPr>
          <w:rFonts w:ascii="Arial" w:eastAsia="Times New Roman" w:hAnsi="Arial" w:cs="Arial"/>
          <w:color w:val="000000"/>
          <w:sz w:val="22"/>
        </w:rPr>
      </w:pPr>
      <w:r w:rsidRPr="008725B3">
        <w:rPr>
          <w:rFonts w:ascii="Arial" w:eastAsia="Times New Roman" w:hAnsi="Arial" w:cs="Arial"/>
          <w:color w:val="000000"/>
          <w:sz w:val="22"/>
        </w:rPr>
        <w:t>% de ménages qui sont satisfaits de la gestion des infrastructures d'eau et d'assainissement</w:t>
      </w:r>
    </w:p>
    <w:p w14:paraId="10B548B0" w14:textId="77777777" w:rsidR="00665B88" w:rsidRDefault="00665B88" w:rsidP="00002681">
      <w:pPr>
        <w:spacing w:after="0"/>
        <w:ind w:left="1416"/>
        <w:rPr>
          <w:sz w:val="20"/>
          <w:szCs w:val="20"/>
        </w:rPr>
      </w:pPr>
      <w:r>
        <w:rPr>
          <w:noProof/>
          <w:sz w:val="20"/>
          <w:szCs w:val="20"/>
        </w:rPr>
        <w:drawing>
          <wp:inline distT="0" distB="0" distL="0" distR="0" wp14:anchorId="30B44127" wp14:editId="0E343D2D">
            <wp:extent cx="4476962" cy="247332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478510" cy="2474180"/>
                    </a:xfrm>
                    <a:prstGeom prst="rect">
                      <a:avLst/>
                    </a:prstGeom>
                    <a:noFill/>
                    <a:ln>
                      <a:noFill/>
                    </a:ln>
                  </pic:spPr>
                </pic:pic>
              </a:graphicData>
            </a:graphic>
          </wp:inline>
        </w:drawing>
      </w:r>
    </w:p>
    <w:p w14:paraId="15B24FF2" w14:textId="77777777" w:rsidR="00931A94" w:rsidRPr="008725B3" w:rsidRDefault="003F58C8" w:rsidP="00845529">
      <w:pPr>
        <w:pStyle w:val="Lgende"/>
      </w:pPr>
      <w:bookmarkStart w:id="103" w:name="_Toc297978233"/>
      <w:r w:rsidRPr="008725B3">
        <w:t>Figure</w:t>
      </w:r>
      <w:r w:rsidR="008B1A21">
        <w:t xml:space="preserve"> </w:t>
      </w:r>
      <w:r w:rsidR="009655B6">
        <w:fldChar w:fldCharType="begin"/>
      </w:r>
      <w:r w:rsidR="00395B51">
        <w:instrText xml:space="preserve"> SEQ Figure \* ARABIC </w:instrText>
      </w:r>
      <w:r w:rsidR="009655B6">
        <w:fldChar w:fldCharType="separate"/>
      </w:r>
      <w:r w:rsidR="00845529">
        <w:rPr>
          <w:noProof/>
        </w:rPr>
        <w:t>7</w:t>
      </w:r>
      <w:r w:rsidR="009655B6">
        <w:rPr>
          <w:noProof/>
        </w:rPr>
        <w:fldChar w:fldCharType="end"/>
      </w:r>
      <w:r w:rsidRPr="008725B3">
        <w:t> : Niveau d’atteinte des indicateurs du résultat 1</w:t>
      </w:r>
      <w:bookmarkEnd w:id="103"/>
    </w:p>
    <w:p w14:paraId="74B1BFBE" w14:textId="77777777" w:rsidR="009158D9" w:rsidRPr="008725B3" w:rsidRDefault="003F58C8" w:rsidP="008725B3">
      <w:pPr>
        <w:spacing w:after="0"/>
        <w:jc w:val="both"/>
        <w:rPr>
          <w:rFonts w:ascii="Arial" w:hAnsi="Arial" w:cs="Arial"/>
          <w:color w:val="000000"/>
        </w:rPr>
      </w:pPr>
      <w:r w:rsidRPr="008725B3">
        <w:rPr>
          <w:rFonts w:ascii="Arial" w:hAnsi="Arial" w:cs="Arial"/>
        </w:rPr>
        <w:lastRenderedPageBreak/>
        <w:t xml:space="preserve">Comme on le voit, la cible de 40.000 personnes ayant accès à une de qualité dans la zone d’intervention du projet est atteinte. </w:t>
      </w:r>
      <w:r w:rsidRPr="008725B3">
        <w:rPr>
          <w:rFonts w:ascii="Arial" w:hAnsi="Arial" w:cs="Arial"/>
          <w:color w:val="000000"/>
        </w:rPr>
        <w:t>L</w:t>
      </w:r>
      <w:r w:rsidR="00E4490F" w:rsidRPr="008725B3">
        <w:rPr>
          <w:rFonts w:ascii="Arial" w:hAnsi="Arial" w:cs="Arial"/>
          <w:color w:val="000000"/>
        </w:rPr>
        <w:t>e bilan des réalisations physiques des</w:t>
      </w:r>
      <w:r w:rsidRPr="008725B3">
        <w:rPr>
          <w:rFonts w:ascii="Arial" w:hAnsi="Arial" w:cs="Arial"/>
          <w:color w:val="000000"/>
        </w:rPr>
        <w:t xml:space="preserve"> mini AEP </w:t>
      </w:r>
      <w:r w:rsidR="00E4490F" w:rsidRPr="008725B3">
        <w:rPr>
          <w:rFonts w:ascii="Arial" w:hAnsi="Arial" w:cs="Arial"/>
          <w:color w:val="000000"/>
        </w:rPr>
        <w:t>montre qu’à la date du 3</w:t>
      </w:r>
      <w:r w:rsidR="009158D9" w:rsidRPr="008725B3">
        <w:rPr>
          <w:rFonts w:ascii="Arial" w:hAnsi="Arial" w:cs="Arial"/>
          <w:color w:val="000000"/>
        </w:rPr>
        <w:t>0</w:t>
      </w:r>
      <w:r w:rsidR="00E4490F" w:rsidRPr="008725B3">
        <w:rPr>
          <w:rFonts w:ascii="Arial" w:hAnsi="Arial" w:cs="Arial"/>
          <w:color w:val="000000"/>
        </w:rPr>
        <w:t xml:space="preserve"> mai 2015, 8 des </w:t>
      </w:r>
      <w:r w:rsidRPr="008725B3">
        <w:rPr>
          <w:rFonts w:ascii="Arial" w:hAnsi="Arial" w:cs="Arial"/>
          <w:color w:val="000000"/>
        </w:rPr>
        <w:t>9</w:t>
      </w:r>
      <w:r w:rsidR="00E4490F" w:rsidRPr="008725B3">
        <w:rPr>
          <w:rFonts w:ascii="Arial" w:hAnsi="Arial" w:cs="Arial"/>
          <w:color w:val="000000"/>
        </w:rPr>
        <w:t xml:space="preserve"> mini-AEP prévus</w:t>
      </w:r>
      <w:r w:rsidRPr="008725B3">
        <w:rPr>
          <w:rFonts w:ascii="Arial" w:hAnsi="Arial" w:cs="Arial"/>
          <w:color w:val="000000"/>
        </w:rPr>
        <w:t xml:space="preserve"> sont en service dans les départements de Madaoua et</w:t>
      </w:r>
      <w:r w:rsidR="00556A48">
        <w:rPr>
          <w:rFonts w:ascii="Arial" w:hAnsi="Arial" w:cs="Arial"/>
          <w:color w:val="000000"/>
        </w:rPr>
        <w:t xml:space="preserve"> </w:t>
      </w:r>
      <w:proofErr w:type="spellStart"/>
      <w:r w:rsidR="00E4490F" w:rsidRPr="008725B3">
        <w:rPr>
          <w:rFonts w:ascii="Arial" w:hAnsi="Arial" w:cs="Arial"/>
          <w:color w:val="000000"/>
        </w:rPr>
        <w:t>Bouza</w:t>
      </w:r>
      <w:proofErr w:type="spellEnd"/>
      <w:r w:rsidR="00E4490F" w:rsidRPr="008725B3">
        <w:rPr>
          <w:rFonts w:ascii="Arial" w:hAnsi="Arial" w:cs="Arial"/>
          <w:color w:val="000000"/>
        </w:rPr>
        <w:t xml:space="preserve"> depuis respectivement août 2014 et fé</w:t>
      </w:r>
      <w:r w:rsidRPr="008725B3">
        <w:rPr>
          <w:rFonts w:ascii="Arial" w:hAnsi="Arial" w:cs="Arial"/>
          <w:color w:val="000000"/>
        </w:rPr>
        <w:t>vrier 2015</w:t>
      </w:r>
      <w:r w:rsidR="00E4490F" w:rsidRPr="008725B3">
        <w:rPr>
          <w:rFonts w:ascii="Arial" w:hAnsi="Arial" w:cs="Arial"/>
          <w:color w:val="000000"/>
        </w:rPr>
        <w:t xml:space="preserve">. La </w:t>
      </w:r>
      <w:r w:rsidRPr="008725B3">
        <w:rPr>
          <w:rFonts w:ascii="Arial" w:hAnsi="Arial" w:cs="Arial"/>
          <w:color w:val="000000"/>
        </w:rPr>
        <w:t>9</w:t>
      </w:r>
      <w:r w:rsidR="00E4490F" w:rsidRPr="008725B3">
        <w:rPr>
          <w:rFonts w:ascii="Arial" w:hAnsi="Arial" w:cs="Arial"/>
          <w:color w:val="000000"/>
          <w:vertAlign w:val="superscript"/>
        </w:rPr>
        <w:t>ème</w:t>
      </w:r>
      <w:r w:rsidR="00E4490F" w:rsidRPr="008725B3">
        <w:rPr>
          <w:rFonts w:ascii="Arial" w:hAnsi="Arial" w:cs="Arial"/>
          <w:color w:val="000000"/>
        </w:rPr>
        <w:t xml:space="preserve"> mini-AEP est </w:t>
      </w:r>
      <w:r w:rsidRPr="008725B3">
        <w:rPr>
          <w:rFonts w:ascii="Arial" w:hAnsi="Arial" w:cs="Arial"/>
          <w:color w:val="000000"/>
        </w:rPr>
        <w:t xml:space="preserve">en cours </w:t>
      </w:r>
      <w:r w:rsidR="00E4490F" w:rsidRPr="008725B3">
        <w:rPr>
          <w:rFonts w:ascii="Arial" w:hAnsi="Arial" w:cs="Arial"/>
          <w:color w:val="000000"/>
        </w:rPr>
        <w:t>de réalisation</w:t>
      </w:r>
      <w:r w:rsidR="002C7279">
        <w:rPr>
          <w:rFonts w:ascii="Arial" w:hAnsi="Arial" w:cs="Arial"/>
          <w:color w:val="000000"/>
        </w:rPr>
        <w:t xml:space="preserve"> </w:t>
      </w:r>
      <w:r w:rsidR="00E4490F" w:rsidRPr="008725B3">
        <w:rPr>
          <w:rFonts w:ascii="Arial" w:hAnsi="Arial" w:cs="Arial"/>
          <w:color w:val="000000"/>
        </w:rPr>
        <w:t xml:space="preserve">dans la commune de </w:t>
      </w:r>
      <w:proofErr w:type="spellStart"/>
      <w:r w:rsidR="00E4490F" w:rsidRPr="008725B3">
        <w:rPr>
          <w:rFonts w:ascii="Arial" w:hAnsi="Arial" w:cs="Arial"/>
          <w:color w:val="000000"/>
        </w:rPr>
        <w:t>Az</w:t>
      </w:r>
      <w:r w:rsidR="009158D9" w:rsidRPr="008725B3">
        <w:rPr>
          <w:rFonts w:ascii="Arial" w:hAnsi="Arial" w:cs="Arial"/>
          <w:color w:val="000000"/>
        </w:rPr>
        <w:t>é</w:t>
      </w:r>
      <w:r w:rsidR="00E4490F" w:rsidRPr="008725B3">
        <w:rPr>
          <w:rFonts w:ascii="Arial" w:hAnsi="Arial" w:cs="Arial"/>
          <w:color w:val="000000"/>
        </w:rPr>
        <w:t>rori</w:t>
      </w:r>
      <w:proofErr w:type="spellEnd"/>
      <w:r w:rsidR="00E4490F" w:rsidRPr="008725B3">
        <w:rPr>
          <w:rFonts w:ascii="Arial" w:hAnsi="Arial" w:cs="Arial"/>
          <w:color w:val="000000"/>
        </w:rPr>
        <w:t xml:space="preserve"> (département de Madaoua). Cette mini-AEP est le fruit d’un partenariat entre le PEAFEC et </w:t>
      </w:r>
      <w:r w:rsidRPr="008725B3">
        <w:rPr>
          <w:rFonts w:ascii="Arial" w:hAnsi="Arial" w:cs="Arial"/>
          <w:color w:val="000000"/>
        </w:rPr>
        <w:t>SWISSAID</w:t>
      </w:r>
      <w:r w:rsidR="00E4490F" w:rsidRPr="008725B3">
        <w:rPr>
          <w:rFonts w:ascii="Arial" w:hAnsi="Arial" w:cs="Arial"/>
          <w:color w:val="000000"/>
        </w:rPr>
        <w:t> : PEAFEC devant réaliser le réseau de mini-AEP et SUISSAID le forage</w:t>
      </w:r>
      <w:r w:rsidRPr="008725B3">
        <w:rPr>
          <w:rFonts w:ascii="Arial" w:hAnsi="Arial" w:cs="Arial"/>
          <w:color w:val="000000"/>
        </w:rPr>
        <w:t xml:space="preserve">. </w:t>
      </w:r>
      <w:r w:rsidR="00E4490F" w:rsidRPr="008725B3">
        <w:rPr>
          <w:rFonts w:ascii="Arial" w:hAnsi="Arial" w:cs="Arial"/>
          <w:color w:val="000000"/>
        </w:rPr>
        <w:t>PEAFEC a finalisé la pose des conduites et des bornes et leur connexion au réservoir (château d’eau).</w:t>
      </w:r>
      <w:r w:rsidR="00476914">
        <w:rPr>
          <w:rFonts w:ascii="Arial" w:hAnsi="Arial" w:cs="Arial"/>
          <w:color w:val="000000"/>
        </w:rPr>
        <w:t xml:space="preserve"> </w:t>
      </w:r>
      <w:r w:rsidR="002C56BB" w:rsidRPr="008725B3">
        <w:rPr>
          <w:rFonts w:ascii="Arial" w:hAnsi="Arial" w:cs="Arial"/>
          <w:color w:val="000000"/>
        </w:rPr>
        <w:t xml:space="preserve">Malheureusement, le forage dont SUISSAID </w:t>
      </w:r>
      <w:r w:rsidR="00476914">
        <w:rPr>
          <w:rFonts w:ascii="Arial" w:hAnsi="Arial" w:cs="Arial"/>
          <w:color w:val="000000"/>
        </w:rPr>
        <w:t>a</w:t>
      </w:r>
      <w:r w:rsidR="002C56BB" w:rsidRPr="008725B3">
        <w:rPr>
          <w:rFonts w:ascii="Arial" w:hAnsi="Arial" w:cs="Arial"/>
          <w:color w:val="000000"/>
        </w:rPr>
        <w:t xml:space="preserve"> la charge n’est pas encore fini suite à </w:t>
      </w:r>
      <w:r w:rsidR="00476914">
        <w:rPr>
          <w:rFonts w:ascii="Arial" w:hAnsi="Arial" w:cs="Arial"/>
          <w:color w:val="000000"/>
        </w:rPr>
        <w:t>un échec</w:t>
      </w:r>
      <w:r w:rsidR="002C56BB" w:rsidRPr="008725B3">
        <w:rPr>
          <w:rFonts w:ascii="Arial" w:hAnsi="Arial" w:cs="Arial"/>
          <w:color w:val="000000"/>
        </w:rPr>
        <w:t xml:space="preserve">. Le chef du projet PEAFEC est entrain de fournir les efforts nécessaires afin que la mini-AEP soit fonctionnel avant la clôture du </w:t>
      </w:r>
      <w:r w:rsidR="001A3AA6" w:rsidRPr="008725B3">
        <w:rPr>
          <w:rFonts w:ascii="Arial" w:hAnsi="Arial" w:cs="Arial"/>
          <w:color w:val="000000"/>
        </w:rPr>
        <w:t>projet.</w:t>
      </w:r>
      <w:r w:rsidR="00476914">
        <w:rPr>
          <w:rFonts w:ascii="Arial" w:hAnsi="Arial" w:cs="Arial"/>
          <w:color w:val="000000"/>
        </w:rPr>
        <w:t xml:space="preserve"> Ainsi, un protocole est en cours de signature entre le PEAFEC et la DRH pour la finalisation du forage.</w:t>
      </w:r>
      <w:r w:rsidR="001A3AA6" w:rsidRPr="008725B3">
        <w:rPr>
          <w:rFonts w:ascii="Arial" w:hAnsi="Arial" w:cs="Arial"/>
          <w:color w:val="000000"/>
        </w:rPr>
        <w:t xml:space="preserve"> L’atteinte</w:t>
      </w:r>
      <w:r w:rsidR="009158D9" w:rsidRPr="008725B3">
        <w:rPr>
          <w:rFonts w:ascii="Arial" w:hAnsi="Arial" w:cs="Arial"/>
          <w:color w:val="000000"/>
        </w:rPr>
        <w:t xml:space="preserve"> de ce taux malgré qu’en terme de réalisation physique, sur les 11 mini-AEP prévues dans le document du projet seules 8 ont été réalisées, est du au fait que deux (2) mini-AEP sont </w:t>
      </w:r>
      <w:r w:rsidR="001A3AA6" w:rsidRPr="008725B3">
        <w:rPr>
          <w:rFonts w:ascii="Arial" w:hAnsi="Arial" w:cs="Arial"/>
          <w:color w:val="000000"/>
        </w:rPr>
        <w:t>multi</w:t>
      </w:r>
      <w:r w:rsidR="009158D9" w:rsidRPr="008725B3">
        <w:rPr>
          <w:rFonts w:ascii="Arial" w:hAnsi="Arial" w:cs="Arial"/>
          <w:color w:val="000000"/>
        </w:rPr>
        <w:t>-villages :</w:t>
      </w:r>
    </w:p>
    <w:p w14:paraId="6215CB24" w14:textId="77777777" w:rsidR="009158D9" w:rsidRPr="008725B3" w:rsidRDefault="009158D9" w:rsidP="008725B3">
      <w:pPr>
        <w:pStyle w:val="Paragraphedeliste"/>
        <w:numPr>
          <w:ilvl w:val="0"/>
          <w:numId w:val="17"/>
        </w:numPr>
        <w:spacing w:after="0"/>
        <w:jc w:val="both"/>
        <w:rPr>
          <w:rFonts w:ascii="Arial" w:hAnsi="Arial" w:cs="Arial"/>
          <w:color w:val="000000"/>
          <w:sz w:val="22"/>
        </w:rPr>
      </w:pPr>
      <w:r w:rsidRPr="008725B3">
        <w:rPr>
          <w:rFonts w:ascii="Arial" w:hAnsi="Arial" w:cs="Arial"/>
          <w:color w:val="000000"/>
          <w:sz w:val="22"/>
        </w:rPr>
        <w:t>la mini-AEP de Dama qui alimente 4 villages ;</w:t>
      </w:r>
    </w:p>
    <w:p w14:paraId="791F0C4D" w14:textId="77777777" w:rsidR="009158D9" w:rsidRPr="008725B3" w:rsidRDefault="009158D9" w:rsidP="008725B3">
      <w:pPr>
        <w:pStyle w:val="Paragraphedeliste"/>
        <w:numPr>
          <w:ilvl w:val="0"/>
          <w:numId w:val="17"/>
        </w:numPr>
        <w:spacing w:after="0"/>
        <w:jc w:val="both"/>
        <w:rPr>
          <w:rFonts w:ascii="Arial" w:hAnsi="Arial" w:cs="Arial"/>
          <w:color w:val="000000"/>
          <w:sz w:val="22"/>
        </w:rPr>
      </w:pPr>
      <w:r w:rsidRPr="008725B3">
        <w:rPr>
          <w:rFonts w:ascii="Arial" w:hAnsi="Arial" w:cs="Arial"/>
          <w:color w:val="000000"/>
          <w:sz w:val="22"/>
        </w:rPr>
        <w:t xml:space="preserve">la mini-AEP de </w:t>
      </w:r>
      <w:proofErr w:type="spellStart"/>
      <w:r w:rsidRPr="008725B3">
        <w:rPr>
          <w:rFonts w:ascii="Arial" w:hAnsi="Arial" w:cs="Arial"/>
          <w:color w:val="000000"/>
          <w:sz w:val="22"/>
        </w:rPr>
        <w:t>Gandassoumou</w:t>
      </w:r>
      <w:proofErr w:type="spellEnd"/>
      <w:r w:rsidRPr="008725B3">
        <w:rPr>
          <w:rFonts w:ascii="Arial" w:hAnsi="Arial" w:cs="Arial"/>
          <w:color w:val="000000"/>
          <w:sz w:val="22"/>
        </w:rPr>
        <w:t xml:space="preserve"> qui couvre 2 villages.</w:t>
      </w:r>
    </w:p>
    <w:p w14:paraId="3727D937" w14:textId="77777777" w:rsidR="001D2DD3" w:rsidRPr="001D2DD3" w:rsidRDefault="001D2DD3" w:rsidP="001D2DD3">
      <w:pPr>
        <w:spacing w:after="0"/>
        <w:jc w:val="both"/>
        <w:rPr>
          <w:rFonts w:ascii="Arial" w:hAnsi="Arial" w:cs="Arial"/>
          <w:color w:val="000000"/>
        </w:rPr>
      </w:pPr>
      <w:r w:rsidRPr="001D2DD3">
        <w:rPr>
          <w:rFonts w:ascii="Arial" w:hAnsi="Arial" w:cs="Arial"/>
          <w:color w:val="000000"/>
        </w:rPr>
        <w:t>Toutes les communautés ont participé aux contributions financières et à la mise en place des comités de gestion de l’eau.</w:t>
      </w:r>
    </w:p>
    <w:p w14:paraId="0EC4D48C" w14:textId="77777777" w:rsidR="002C56BB" w:rsidRPr="008725B3" w:rsidRDefault="002C56BB" w:rsidP="008725B3">
      <w:pPr>
        <w:spacing w:after="0"/>
        <w:jc w:val="both"/>
        <w:rPr>
          <w:rFonts w:ascii="Arial" w:hAnsi="Arial" w:cs="Arial"/>
          <w:color w:val="000000"/>
        </w:rPr>
      </w:pPr>
      <w:r w:rsidRPr="008725B3">
        <w:rPr>
          <w:rFonts w:ascii="Arial" w:hAnsi="Arial" w:cs="Arial"/>
          <w:color w:val="000000"/>
        </w:rPr>
        <w:t>89</w:t>
      </w:r>
      <w:r w:rsidR="001A3AA6" w:rsidRPr="008725B3">
        <w:rPr>
          <w:rFonts w:ascii="Arial" w:hAnsi="Arial" w:cs="Arial"/>
          <w:color w:val="000000"/>
        </w:rPr>
        <w:t>,03</w:t>
      </w:r>
      <w:r w:rsidRPr="008725B3">
        <w:rPr>
          <w:rFonts w:ascii="Arial" w:hAnsi="Arial" w:cs="Arial"/>
          <w:color w:val="000000"/>
        </w:rPr>
        <w:t>% des ménages enquêtés affirment avoir réduit leurs dépenses de santé suite aux réalisations du PEAFEC. Ce taux bien qu’appréciable pouvait être plus important car certaines mini-AEP n’ont pas encore un (1) an de service et donc certains ménages ne sont pas parvenus à mesurer tous les bienfaits de ces réalisations.</w:t>
      </w:r>
      <w:r w:rsidR="001D2DD3">
        <w:rPr>
          <w:rFonts w:ascii="Arial" w:hAnsi="Arial" w:cs="Arial"/>
          <w:color w:val="000000"/>
        </w:rPr>
        <w:t xml:space="preserve"> P</w:t>
      </w:r>
      <w:r w:rsidR="001A3AA6" w:rsidRPr="008725B3">
        <w:rPr>
          <w:rFonts w:ascii="Arial" w:hAnsi="Arial" w:cs="Arial"/>
          <w:color w:val="000000"/>
        </w:rPr>
        <w:t>resque</w:t>
      </w:r>
      <w:r w:rsidRPr="008725B3">
        <w:rPr>
          <w:rFonts w:ascii="Arial" w:hAnsi="Arial" w:cs="Arial"/>
          <w:color w:val="000000"/>
        </w:rPr>
        <w:t xml:space="preserve"> tous les ménages e</w:t>
      </w:r>
      <w:r w:rsidR="001A3AA6" w:rsidRPr="008725B3">
        <w:rPr>
          <w:rFonts w:ascii="Arial" w:hAnsi="Arial" w:cs="Arial"/>
          <w:color w:val="000000"/>
        </w:rPr>
        <w:t xml:space="preserve">nquêtés (94,29%) sont très satisfaits du système de gestion mis en place par le projet, notamment les AUSPE et les délégataires. </w:t>
      </w:r>
      <w:r w:rsidR="001D2DD3" w:rsidRPr="008725B3">
        <w:rPr>
          <w:rFonts w:ascii="Arial" w:hAnsi="Arial" w:cs="Arial"/>
          <w:color w:val="000000"/>
        </w:rPr>
        <w:t xml:space="preserve">Par contre, seuls 89% des ménages affirment que les mini-AEP sont fonctionnelles. Cela est du au fait qu’en période de chaleur (mars, avril, mai), on constate des files d’attente au niveau des bornes fontaines suite à la forte demande d’eau. Aussi, il a été fait cas d’un problème de câble au niveau de la pompe immergée du forage de </w:t>
      </w:r>
      <w:proofErr w:type="spellStart"/>
      <w:r w:rsidR="001D2DD3" w:rsidRPr="008725B3">
        <w:rPr>
          <w:rFonts w:ascii="Arial" w:hAnsi="Arial" w:cs="Arial"/>
          <w:color w:val="000000"/>
        </w:rPr>
        <w:t>Ediri</w:t>
      </w:r>
      <w:proofErr w:type="spellEnd"/>
      <w:r w:rsidR="001D2DD3" w:rsidRPr="008725B3">
        <w:rPr>
          <w:rFonts w:ascii="Arial" w:hAnsi="Arial" w:cs="Arial"/>
          <w:color w:val="000000"/>
        </w:rPr>
        <w:t xml:space="preserve"> Mahaman qui fait que la tension alimentant la pompe est faible, ce qui entraîne un faible débit du forage. Ce problème est en voie de résolution par le projet, l’AUSPE et le délégataire à travers l’acquisition d’un câble de gros diamètre.</w:t>
      </w:r>
    </w:p>
    <w:p w14:paraId="301AAFDD" w14:textId="77777777" w:rsidR="00364AD6" w:rsidRPr="008725B3" w:rsidRDefault="008725B3" w:rsidP="008725B3">
      <w:pPr>
        <w:pStyle w:val="Titre3"/>
        <w:rPr>
          <w:rFonts w:ascii="Arial" w:hAnsi="Arial" w:cs="Arial"/>
        </w:rPr>
      </w:pPr>
      <w:bookmarkStart w:id="104" w:name="_Toc297727293"/>
      <w:r>
        <w:rPr>
          <w:rFonts w:ascii="Arial" w:hAnsi="Arial" w:cs="Arial"/>
        </w:rPr>
        <w:t>6</w:t>
      </w:r>
      <w:r w:rsidR="00364AD6" w:rsidRPr="008725B3">
        <w:rPr>
          <w:rFonts w:ascii="Arial" w:hAnsi="Arial" w:cs="Arial"/>
        </w:rPr>
        <w:t>.2.2.</w:t>
      </w:r>
      <w:r w:rsidR="002F3E04" w:rsidRPr="008725B3">
        <w:rPr>
          <w:rFonts w:ascii="Arial" w:hAnsi="Arial" w:cs="Arial"/>
        </w:rPr>
        <w:t xml:space="preserve"> Résultat 2</w:t>
      </w:r>
      <w:r w:rsidR="00364AD6" w:rsidRPr="008725B3">
        <w:rPr>
          <w:rFonts w:ascii="Arial" w:hAnsi="Arial" w:cs="Arial"/>
        </w:rPr>
        <w:t xml:space="preserve">: </w:t>
      </w:r>
      <w:r w:rsidR="008C69E9" w:rsidRPr="008C69E9">
        <w:rPr>
          <w:rFonts w:ascii="Arial" w:hAnsi="Arial" w:cs="Arial"/>
        </w:rPr>
        <w:t>Amélioration d’hygiène et assainissement à travers 1000 latrines familiales et les changements de comportements</w:t>
      </w:r>
      <w:bookmarkEnd w:id="104"/>
    </w:p>
    <w:p w14:paraId="0AD9832F" w14:textId="77777777" w:rsidR="002F3E04" w:rsidRPr="008725B3" w:rsidRDefault="002F3E04" w:rsidP="008725B3">
      <w:pPr>
        <w:spacing w:before="120" w:after="0"/>
        <w:jc w:val="both"/>
        <w:rPr>
          <w:rFonts w:ascii="Arial" w:hAnsi="Arial" w:cs="Arial"/>
          <w:color w:val="000000" w:themeColor="text1"/>
        </w:rPr>
      </w:pPr>
      <w:r w:rsidRPr="008725B3">
        <w:rPr>
          <w:rFonts w:ascii="Arial" w:hAnsi="Arial" w:cs="Arial"/>
          <w:color w:val="000000" w:themeColor="text1"/>
        </w:rPr>
        <w:t>Le résultat 2 comporte 2 activités clés :</w:t>
      </w:r>
    </w:p>
    <w:p w14:paraId="558A6A01" w14:textId="77777777" w:rsidR="002F3E04" w:rsidRPr="008725B3" w:rsidRDefault="002F3E04" w:rsidP="008725B3">
      <w:pPr>
        <w:pStyle w:val="Paragraphedeliste"/>
        <w:numPr>
          <w:ilvl w:val="0"/>
          <w:numId w:val="14"/>
        </w:numPr>
        <w:spacing w:after="0"/>
        <w:ind w:left="714" w:hanging="357"/>
        <w:jc w:val="both"/>
        <w:rPr>
          <w:rFonts w:ascii="Arial" w:hAnsi="Arial" w:cs="Arial"/>
          <w:color w:val="000000" w:themeColor="text1"/>
          <w:sz w:val="22"/>
        </w:rPr>
      </w:pPr>
      <w:r w:rsidRPr="008725B3">
        <w:rPr>
          <w:rFonts w:ascii="Arial" w:hAnsi="Arial" w:cs="Arial"/>
          <w:color w:val="000000" w:themeColor="text1"/>
          <w:sz w:val="22"/>
        </w:rPr>
        <w:t>Activité 1 : Formation et suivi des maçons</w:t>
      </w:r>
    </w:p>
    <w:p w14:paraId="3A119097" w14:textId="77777777" w:rsidR="002F3E04" w:rsidRPr="008725B3" w:rsidRDefault="002F3E04" w:rsidP="008725B3">
      <w:pPr>
        <w:pStyle w:val="Paragraphedeliste"/>
        <w:numPr>
          <w:ilvl w:val="0"/>
          <w:numId w:val="14"/>
        </w:numPr>
        <w:spacing w:after="0"/>
        <w:jc w:val="both"/>
        <w:rPr>
          <w:rFonts w:ascii="Arial" w:hAnsi="Arial" w:cs="Arial"/>
          <w:color w:val="000000" w:themeColor="text1"/>
          <w:sz w:val="22"/>
        </w:rPr>
      </w:pPr>
      <w:r w:rsidRPr="008725B3">
        <w:rPr>
          <w:rFonts w:ascii="Arial" w:hAnsi="Arial" w:cs="Arial"/>
          <w:color w:val="000000" w:themeColor="text1"/>
          <w:sz w:val="22"/>
        </w:rPr>
        <w:t>Activité 2 : Construction des latrines, campagne d’assainissement et de marketing des latrines et l’éducation sur l’hygiène</w:t>
      </w:r>
    </w:p>
    <w:p w14:paraId="4EE4BDBB" w14:textId="77777777" w:rsidR="00C56DA9" w:rsidRPr="008725B3" w:rsidRDefault="00C56DA9" w:rsidP="001D2DD3">
      <w:pPr>
        <w:pStyle w:val="Paragraphedeliste"/>
        <w:numPr>
          <w:ilvl w:val="0"/>
          <w:numId w:val="32"/>
        </w:numPr>
        <w:spacing w:before="120" w:after="0"/>
        <w:ind w:left="714" w:hanging="357"/>
        <w:contextualSpacing w:val="0"/>
        <w:jc w:val="both"/>
        <w:rPr>
          <w:rFonts w:ascii="Arial" w:hAnsi="Arial" w:cs="Arial"/>
          <w:color w:val="000000" w:themeColor="text1"/>
        </w:rPr>
      </w:pPr>
      <w:r w:rsidRPr="009438D0">
        <w:rPr>
          <w:rFonts w:ascii="Arial" w:hAnsi="Arial" w:cs="Arial"/>
          <w:b/>
          <w:i/>
          <w:color w:val="000000" w:themeColor="text1"/>
          <w:sz w:val="22"/>
        </w:rPr>
        <w:t>Formation</w:t>
      </w:r>
      <w:r w:rsidRPr="008725B3">
        <w:rPr>
          <w:rFonts w:ascii="Arial" w:hAnsi="Arial" w:cs="Arial"/>
          <w:b/>
          <w:i/>
          <w:color w:val="000000" w:themeColor="text1"/>
        </w:rPr>
        <w:t xml:space="preserve"> et suivi des maçons</w:t>
      </w:r>
    </w:p>
    <w:p w14:paraId="384F96B6" w14:textId="77777777" w:rsidR="00C56DA9" w:rsidRPr="008725B3" w:rsidRDefault="00C56DA9" w:rsidP="008725B3">
      <w:pPr>
        <w:spacing w:after="0"/>
        <w:jc w:val="both"/>
        <w:rPr>
          <w:rFonts w:ascii="Arial" w:hAnsi="Arial" w:cs="Arial"/>
        </w:rPr>
      </w:pPr>
      <w:r w:rsidRPr="008725B3">
        <w:rPr>
          <w:rFonts w:ascii="Arial" w:hAnsi="Arial" w:cs="Arial"/>
        </w:rPr>
        <w:t xml:space="preserve">De 25 maçons formés en technique de construction de latrines </w:t>
      </w:r>
      <w:proofErr w:type="spellStart"/>
      <w:r w:rsidRPr="008725B3">
        <w:rPr>
          <w:rFonts w:ascii="Arial" w:hAnsi="Arial" w:cs="Arial"/>
        </w:rPr>
        <w:t>EcoSan</w:t>
      </w:r>
      <w:proofErr w:type="spellEnd"/>
      <w:r w:rsidRPr="008725B3">
        <w:rPr>
          <w:rFonts w:ascii="Arial" w:hAnsi="Arial" w:cs="Arial"/>
        </w:rPr>
        <w:t xml:space="preserve"> à la 1</w:t>
      </w:r>
      <w:r w:rsidRPr="008725B3">
        <w:rPr>
          <w:rFonts w:ascii="Arial" w:hAnsi="Arial" w:cs="Arial"/>
          <w:vertAlign w:val="superscript"/>
        </w:rPr>
        <w:t>ère</w:t>
      </w:r>
      <w:r w:rsidRPr="008725B3">
        <w:rPr>
          <w:rFonts w:ascii="Arial" w:hAnsi="Arial" w:cs="Arial"/>
        </w:rPr>
        <w:t xml:space="preserve"> année, le projet a formé au total 46 maçons dans 21 v</w:t>
      </w:r>
      <w:r w:rsidR="009F7A01" w:rsidRPr="008725B3">
        <w:rPr>
          <w:rFonts w:ascii="Arial" w:hAnsi="Arial" w:cs="Arial"/>
        </w:rPr>
        <w:t xml:space="preserve">illages et la ville de Madaoua. Le projet a identifié 2 maçons par village (sauf </w:t>
      </w:r>
      <w:proofErr w:type="spellStart"/>
      <w:r w:rsidR="009F7A01" w:rsidRPr="008725B3">
        <w:rPr>
          <w:rFonts w:ascii="Arial" w:hAnsi="Arial" w:cs="Arial"/>
        </w:rPr>
        <w:t>Gandassamou</w:t>
      </w:r>
      <w:proofErr w:type="spellEnd"/>
      <w:r w:rsidR="009F7A01" w:rsidRPr="008725B3">
        <w:rPr>
          <w:rFonts w:ascii="Arial" w:hAnsi="Arial" w:cs="Arial"/>
        </w:rPr>
        <w:t xml:space="preserve"> qui a 3) parmi les personnes ayant des compétences en maçonnerie. Ces maçons ont été formé en techniques de construction de latrines de type </w:t>
      </w:r>
      <w:proofErr w:type="spellStart"/>
      <w:r w:rsidR="009F7A01" w:rsidRPr="008725B3">
        <w:rPr>
          <w:rFonts w:ascii="Arial" w:hAnsi="Arial" w:cs="Arial"/>
        </w:rPr>
        <w:t>EcoSan</w:t>
      </w:r>
      <w:proofErr w:type="spellEnd"/>
      <w:r w:rsidR="009F7A01" w:rsidRPr="008725B3">
        <w:rPr>
          <w:rFonts w:ascii="Arial" w:hAnsi="Arial" w:cs="Arial"/>
        </w:rPr>
        <w:t xml:space="preserve"> par un technicien de EAA et équipé par le projet. </w:t>
      </w:r>
    </w:p>
    <w:p w14:paraId="60558D8C" w14:textId="77777777" w:rsidR="00FE53B4" w:rsidRPr="008725B3" w:rsidRDefault="003E0073" w:rsidP="008725B3">
      <w:pPr>
        <w:spacing w:after="0"/>
        <w:jc w:val="both"/>
        <w:rPr>
          <w:rFonts w:ascii="Arial" w:hAnsi="Arial" w:cs="Arial"/>
        </w:rPr>
      </w:pPr>
      <w:r w:rsidRPr="008725B3">
        <w:rPr>
          <w:rFonts w:ascii="Arial" w:hAnsi="Arial" w:cs="Arial"/>
        </w:rPr>
        <w:t xml:space="preserve">Ces maçons sont régulièrement suivis par l’équipe du projet, notamment pour la tenue des statistiques sur la réalisation des latrines. Parallèlement, ces maçons sont suivis par d’autres maçons qui apportent des améliorations. </w:t>
      </w:r>
    </w:p>
    <w:p w14:paraId="4D240DFF" w14:textId="77777777" w:rsidR="00176D94" w:rsidRPr="001D2DD3" w:rsidRDefault="003E0073" w:rsidP="00DC44F5">
      <w:pPr>
        <w:pStyle w:val="Paragraphedeliste"/>
        <w:numPr>
          <w:ilvl w:val="0"/>
          <w:numId w:val="32"/>
        </w:numPr>
        <w:spacing w:before="120" w:after="0"/>
        <w:ind w:left="714" w:hanging="357"/>
        <w:jc w:val="both"/>
        <w:rPr>
          <w:rFonts w:ascii="Arial" w:hAnsi="Arial" w:cs="Arial"/>
          <w:b/>
          <w:i/>
          <w:color w:val="000000" w:themeColor="text1"/>
          <w:sz w:val="22"/>
        </w:rPr>
      </w:pPr>
      <w:r w:rsidRPr="008725B3">
        <w:rPr>
          <w:rFonts w:ascii="Arial" w:hAnsi="Arial" w:cs="Arial"/>
          <w:b/>
          <w:i/>
          <w:color w:val="000000" w:themeColor="text1"/>
          <w:sz w:val="22"/>
        </w:rPr>
        <w:lastRenderedPageBreak/>
        <w:t>Construction des latrines, campagne d’assainissement et de marketing des latrines et l’éducation sur l’hygiène</w:t>
      </w:r>
    </w:p>
    <w:p w14:paraId="7B39DD2E" w14:textId="77777777" w:rsidR="00176D94" w:rsidRPr="001D2DD3" w:rsidRDefault="00176D94" w:rsidP="001D2DD3">
      <w:pPr>
        <w:spacing w:after="0"/>
        <w:ind w:left="1416"/>
        <w:jc w:val="both"/>
        <w:rPr>
          <w:rFonts w:ascii="Arial" w:hAnsi="Arial" w:cs="Arial"/>
          <w:b/>
        </w:rPr>
      </w:pPr>
      <w:r w:rsidRPr="008725B3">
        <w:rPr>
          <w:rFonts w:ascii="Arial" w:hAnsi="Arial" w:cs="Arial"/>
          <w:b/>
        </w:rPr>
        <w:t>a. Bilan des réalisations de l’activité</w:t>
      </w:r>
    </w:p>
    <w:p w14:paraId="75E71CFA" w14:textId="77777777" w:rsidR="003E0073" w:rsidRDefault="008725B3" w:rsidP="00773F0F">
      <w:pPr>
        <w:spacing w:after="60"/>
        <w:jc w:val="both"/>
        <w:rPr>
          <w:rFonts w:ascii="Arial" w:hAnsi="Arial" w:cs="Arial"/>
        </w:rPr>
      </w:pPr>
      <w:r w:rsidRPr="008725B3">
        <w:rPr>
          <w:rFonts w:ascii="Arial" w:hAnsi="Arial" w:cs="Arial"/>
        </w:rPr>
        <w:t>A</w:t>
      </w:r>
      <w:r w:rsidR="00965497" w:rsidRPr="008725B3">
        <w:rPr>
          <w:rFonts w:ascii="Arial" w:hAnsi="Arial" w:cs="Arial"/>
        </w:rPr>
        <w:t xml:space="preserve">u total, </w:t>
      </w:r>
      <w:r w:rsidR="008C69E9">
        <w:rPr>
          <w:rFonts w:ascii="Arial" w:hAnsi="Arial" w:cs="Arial"/>
        </w:rPr>
        <w:t>882</w:t>
      </w:r>
      <w:r w:rsidR="00965497" w:rsidRPr="008725B3">
        <w:rPr>
          <w:rFonts w:ascii="Arial" w:hAnsi="Arial" w:cs="Arial"/>
        </w:rPr>
        <w:t xml:space="preserve"> latrines ont été </w:t>
      </w:r>
      <w:r w:rsidRPr="008725B3">
        <w:rPr>
          <w:rFonts w:ascii="Arial" w:hAnsi="Arial" w:cs="Arial"/>
        </w:rPr>
        <w:t>construites</w:t>
      </w:r>
      <w:r>
        <w:rPr>
          <w:rFonts w:ascii="Arial" w:hAnsi="Arial" w:cs="Arial"/>
        </w:rPr>
        <w:t xml:space="preserve"> par les maçons avec la participation des bénéficiaires</w:t>
      </w:r>
      <w:r w:rsidR="00D963FC">
        <w:rPr>
          <w:rFonts w:ascii="Arial" w:hAnsi="Arial" w:cs="Arial"/>
        </w:rPr>
        <w:t>, soit un taux global de réalisation de 88%</w:t>
      </w:r>
      <w:r w:rsidR="005F4C16">
        <w:rPr>
          <w:rFonts w:ascii="Arial" w:hAnsi="Arial" w:cs="Arial"/>
        </w:rPr>
        <w:t xml:space="preserve"> par rapport aux</w:t>
      </w:r>
      <w:r w:rsidR="008C69E9">
        <w:rPr>
          <w:rFonts w:ascii="Arial" w:hAnsi="Arial" w:cs="Arial"/>
        </w:rPr>
        <w:t xml:space="preserve"> latrines prévues.</w:t>
      </w:r>
    </w:p>
    <w:p w14:paraId="3E4F98FC" w14:textId="77777777" w:rsidR="008C69E9" w:rsidRDefault="008C69E9" w:rsidP="00D963FC">
      <w:pPr>
        <w:pStyle w:val="Lgende"/>
      </w:pPr>
      <w:bookmarkStart w:id="105" w:name="_Toc297978220"/>
      <w:r w:rsidRPr="00845529">
        <w:t>Tableau</w:t>
      </w:r>
      <w:r w:rsidR="009655B6">
        <w:fldChar w:fldCharType="begin"/>
      </w:r>
      <w:r w:rsidR="00395B51">
        <w:instrText xml:space="preserve"> SEQ Tableau \* ARABIC </w:instrText>
      </w:r>
      <w:r w:rsidR="009655B6">
        <w:fldChar w:fldCharType="separate"/>
      </w:r>
      <w:r w:rsidR="00845529">
        <w:rPr>
          <w:noProof/>
        </w:rPr>
        <w:t>12</w:t>
      </w:r>
      <w:r w:rsidR="009655B6">
        <w:rPr>
          <w:noProof/>
        </w:rPr>
        <w:fldChar w:fldCharType="end"/>
      </w:r>
      <w:r w:rsidRPr="00845529">
        <w:t xml:space="preserve"> : </w:t>
      </w:r>
      <w:r w:rsidR="00D963FC">
        <w:t>Niveau de réalisation des l</w:t>
      </w:r>
      <w:r w:rsidRPr="00845529">
        <w:t>atrines</w:t>
      </w:r>
      <w:r w:rsidR="00D963FC">
        <w:t xml:space="preserve"> par communes</w:t>
      </w:r>
      <w:bookmarkEnd w:id="105"/>
    </w:p>
    <w:tbl>
      <w:tblPr>
        <w:tblW w:w="0" w:type="auto"/>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5"/>
        <w:gridCol w:w="1901"/>
        <w:gridCol w:w="1999"/>
        <w:gridCol w:w="1473"/>
      </w:tblGrid>
      <w:tr w:rsidR="00D963FC" w:rsidRPr="00D963FC" w14:paraId="7DFC1B76" w14:textId="77777777" w:rsidTr="00D963FC">
        <w:trPr>
          <w:trHeight w:val="320"/>
          <w:jc w:val="center"/>
        </w:trPr>
        <w:tc>
          <w:tcPr>
            <w:tcW w:w="0" w:type="auto"/>
            <w:shd w:val="clear" w:color="auto" w:fill="auto"/>
            <w:noWrap/>
            <w:vAlign w:val="bottom"/>
            <w:hideMark/>
          </w:tcPr>
          <w:p w14:paraId="0EACC042" w14:textId="77777777" w:rsidR="00D963FC" w:rsidRPr="00D963FC" w:rsidRDefault="00D963FC" w:rsidP="00D963FC">
            <w:pPr>
              <w:spacing w:after="0" w:line="240" w:lineRule="auto"/>
              <w:rPr>
                <w:rFonts w:ascii="Arial" w:eastAsia="Times New Roman" w:hAnsi="Arial" w:cs="Arial"/>
                <w:b/>
                <w:color w:val="000000"/>
                <w:szCs w:val="24"/>
              </w:rPr>
            </w:pPr>
            <w:r w:rsidRPr="00D963FC">
              <w:rPr>
                <w:rFonts w:ascii="Arial" w:eastAsia="Times New Roman" w:hAnsi="Arial" w:cs="Arial"/>
                <w:b/>
                <w:color w:val="000000"/>
                <w:szCs w:val="24"/>
              </w:rPr>
              <w:t>Communes</w:t>
            </w:r>
          </w:p>
        </w:tc>
        <w:tc>
          <w:tcPr>
            <w:tcW w:w="0" w:type="auto"/>
            <w:shd w:val="clear" w:color="auto" w:fill="auto"/>
            <w:noWrap/>
            <w:vAlign w:val="bottom"/>
            <w:hideMark/>
          </w:tcPr>
          <w:p w14:paraId="14586D1C" w14:textId="77777777" w:rsidR="00D963FC" w:rsidRPr="00D963FC" w:rsidRDefault="00D963FC" w:rsidP="00D963FC">
            <w:pPr>
              <w:spacing w:after="0" w:line="240" w:lineRule="auto"/>
              <w:rPr>
                <w:rFonts w:ascii="Arial" w:eastAsia="Times New Roman" w:hAnsi="Arial" w:cs="Arial"/>
                <w:b/>
                <w:color w:val="000000"/>
                <w:szCs w:val="24"/>
              </w:rPr>
            </w:pPr>
            <w:r w:rsidRPr="00D963FC">
              <w:rPr>
                <w:rFonts w:ascii="Arial" w:eastAsia="Times New Roman" w:hAnsi="Arial" w:cs="Arial"/>
                <w:b/>
                <w:color w:val="000000"/>
                <w:szCs w:val="24"/>
              </w:rPr>
              <w:t>Latrines prévues</w:t>
            </w:r>
          </w:p>
        </w:tc>
        <w:tc>
          <w:tcPr>
            <w:tcW w:w="0" w:type="auto"/>
            <w:shd w:val="clear" w:color="auto" w:fill="auto"/>
            <w:noWrap/>
            <w:vAlign w:val="bottom"/>
            <w:hideMark/>
          </w:tcPr>
          <w:p w14:paraId="1F5E8971" w14:textId="77777777" w:rsidR="00D963FC" w:rsidRPr="00D963FC" w:rsidRDefault="00D963FC" w:rsidP="00D963FC">
            <w:pPr>
              <w:spacing w:after="0" w:line="240" w:lineRule="auto"/>
              <w:rPr>
                <w:rFonts w:ascii="Arial" w:eastAsia="Times New Roman" w:hAnsi="Arial" w:cs="Arial"/>
                <w:b/>
                <w:color w:val="000000"/>
                <w:szCs w:val="24"/>
              </w:rPr>
            </w:pPr>
            <w:r w:rsidRPr="00D963FC">
              <w:rPr>
                <w:rFonts w:ascii="Arial" w:eastAsia="Times New Roman" w:hAnsi="Arial" w:cs="Arial"/>
                <w:b/>
                <w:color w:val="000000"/>
                <w:szCs w:val="24"/>
              </w:rPr>
              <w:t>Latrines réalisées</w:t>
            </w:r>
          </w:p>
        </w:tc>
        <w:tc>
          <w:tcPr>
            <w:tcW w:w="1300" w:type="dxa"/>
            <w:vAlign w:val="bottom"/>
          </w:tcPr>
          <w:p w14:paraId="08CB655B" w14:textId="77777777" w:rsidR="00D963FC" w:rsidRPr="00D963FC" w:rsidRDefault="00D963FC">
            <w:pPr>
              <w:spacing w:after="0" w:line="240" w:lineRule="auto"/>
              <w:rPr>
                <w:rFonts w:ascii="Arial" w:eastAsia="Times New Roman" w:hAnsi="Arial" w:cs="Arial"/>
                <w:b/>
                <w:szCs w:val="20"/>
              </w:rPr>
            </w:pPr>
            <w:r w:rsidRPr="00D963FC">
              <w:rPr>
                <w:rFonts w:ascii="Arial" w:eastAsia="Times New Roman" w:hAnsi="Arial" w:cs="Arial"/>
                <w:b/>
                <w:color w:val="000000"/>
                <w:szCs w:val="24"/>
              </w:rPr>
              <w:t>Pourcentage</w:t>
            </w:r>
          </w:p>
        </w:tc>
      </w:tr>
      <w:tr w:rsidR="00D963FC" w:rsidRPr="00D963FC" w14:paraId="37970FF3" w14:textId="77777777" w:rsidTr="00D963FC">
        <w:trPr>
          <w:trHeight w:val="320"/>
          <w:jc w:val="center"/>
        </w:trPr>
        <w:tc>
          <w:tcPr>
            <w:tcW w:w="0" w:type="auto"/>
            <w:shd w:val="clear" w:color="auto" w:fill="auto"/>
            <w:noWrap/>
            <w:vAlign w:val="bottom"/>
            <w:hideMark/>
          </w:tcPr>
          <w:p w14:paraId="4BB6820A" w14:textId="77777777" w:rsidR="00D963FC" w:rsidRPr="00D963FC" w:rsidRDefault="00D963FC" w:rsidP="00D963FC">
            <w:pPr>
              <w:spacing w:after="0" w:line="240" w:lineRule="auto"/>
              <w:rPr>
                <w:rFonts w:ascii="Arial" w:eastAsia="Times New Roman" w:hAnsi="Arial" w:cs="Arial"/>
                <w:color w:val="000000"/>
                <w:szCs w:val="24"/>
              </w:rPr>
            </w:pPr>
            <w:proofErr w:type="spellStart"/>
            <w:r w:rsidRPr="00D963FC">
              <w:rPr>
                <w:rFonts w:ascii="Arial" w:eastAsia="Times New Roman" w:hAnsi="Arial" w:cs="Arial"/>
                <w:color w:val="000000"/>
                <w:szCs w:val="24"/>
              </w:rPr>
              <w:t>Sabon</w:t>
            </w:r>
            <w:proofErr w:type="spellEnd"/>
            <w:r w:rsidRPr="00D963FC">
              <w:rPr>
                <w:rFonts w:ascii="Arial" w:eastAsia="Times New Roman" w:hAnsi="Arial" w:cs="Arial"/>
                <w:color w:val="000000"/>
                <w:szCs w:val="24"/>
              </w:rPr>
              <w:t xml:space="preserve"> Guida</w:t>
            </w:r>
          </w:p>
        </w:tc>
        <w:tc>
          <w:tcPr>
            <w:tcW w:w="0" w:type="auto"/>
            <w:shd w:val="clear" w:color="auto" w:fill="auto"/>
            <w:noWrap/>
            <w:vAlign w:val="bottom"/>
            <w:hideMark/>
          </w:tcPr>
          <w:p w14:paraId="33A7A35C" w14:textId="77777777" w:rsidR="00D963FC" w:rsidRPr="00D963FC" w:rsidRDefault="00D963FC" w:rsidP="00D963FC">
            <w:pPr>
              <w:spacing w:after="0" w:line="240" w:lineRule="auto"/>
              <w:jc w:val="center"/>
              <w:rPr>
                <w:rFonts w:ascii="Arial" w:eastAsia="Times New Roman" w:hAnsi="Arial" w:cs="Arial"/>
                <w:color w:val="000000"/>
                <w:szCs w:val="24"/>
              </w:rPr>
            </w:pPr>
            <w:r w:rsidRPr="00D963FC">
              <w:rPr>
                <w:rFonts w:ascii="Arial" w:eastAsia="Times New Roman" w:hAnsi="Arial" w:cs="Arial"/>
                <w:color w:val="000000"/>
                <w:szCs w:val="24"/>
              </w:rPr>
              <w:t>113</w:t>
            </w:r>
          </w:p>
        </w:tc>
        <w:tc>
          <w:tcPr>
            <w:tcW w:w="0" w:type="auto"/>
            <w:shd w:val="clear" w:color="auto" w:fill="auto"/>
            <w:noWrap/>
            <w:vAlign w:val="bottom"/>
            <w:hideMark/>
          </w:tcPr>
          <w:p w14:paraId="4132BF36" w14:textId="77777777" w:rsidR="00D963FC" w:rsidRPr="00D963FC" w:rsidRDefault="00D963FC" w:rsidP="00D963FC">
            <w:pPr>
              <w:spacing w:after="0" w:line="240" w:lineRule="auto"/>
              <w:jc w:val="center"/>
              <w:rPr>
                <w:rFonts w:ascii="Arial" w:eastAsia="Times New Roman" w:hAnsi="Arial" w:cs="Arial"/>
                <w:color w:val="000000"/>
                <w:szCs w:val="24"/>
              </w:rPr>
            </w:pPr>
            <w:r w:rsidRPr="00D963FC">
              <w:rPr>
                <w:rFonts w:ascii="Arial" w:eastAsia="Times New Roman" w:hAnsi="Arial" w:cs="Arial"/>
                <w:color w:val="000000"/>
                <w:szCs w:val="24"/>
              </w:rPr>
              <w:t>90</w:t>
            </w:r>
          </w:p>
        </w:tc>
        <w:tc>
          <w:tcPr>
            <w:tcW w:w="0" w:type="auto"/>
            <w:vAlign w:val="bottom"/>
          </w:tcPr>
          <w:p w14:paraId="52DE5CB3" w14:textId="77777777" w:rsidR="00D963FC" w:rsidRPr="00D963FC" w:rsidRDefault="00D963FC" w:rsidP="00D963FC">
            <w:pPr>
              <w:spacing w:after="0" w:line="240" w:lineRule="auto"/>
              <w:jc w:val="center"/>
              <w:rPr>
                <w:rFonts w:ascii="Arial" w:eastAsia="Times New Roman" w:hAnsi="Arial" w:cs="Arial"/>
                <w:szCs w:val="20"/>
              </w:rPr>
            </w:pPr>
            <w:r w:rsidRPr="00D963FC">
              <w:rPr>
                <w:rFonts w:ascii="Arial" w:eastAsia="Times New Roman" w:hAnsi="Arial" w:cs="Arial"/>
                <w:color w:val="000000"/>
                <w:szCs w:val="24"/>
              </w:rPr>
              <w:t>80%</w:t>
            </w:r>
          </w:p>
        </w:tc>
      </w:tr>
      <w:tr w:rsidR="00D963FC" w:rsidRPr="00D963FC" w14:paraId="67DBE8A9" w14:textId="77777777" w:rsidTr="00D963FC">
        <w:trPr>
          <w:trHeight w:val="320"/>
          <w:jc w:val="center"/>
        </w:trPr>
        <w:tc>
          <w:tcPr>
            <w:tcW w:w="0" w:type="auto"/>
            <w:shd w:val="clear" w:color="auto" w:fill="auto"/>
            <w:noWrap/>
            <w:vAlign w:val="bottom"/>
            <w:hideMark/>
          </w:tcPr>
          <w:p w14:paraId="394BBDB6" w14:textId="77777777" w:rsidR="00D963FC" w:rsidRPr="00D963FC" w:rsidRDefault="00D963FC" w:rsidP="00D963FC">
            <w:pPr>
              <w:spacing w:after="0" w:line="240" w:lineRule="auto"/>
              <w:rPr>
                <w:rFonts w:ascii="Arial" w:eastAsia="Times New Roman" w:hAnsi="Arial" w:cs="Arial"/>
                <w:color w:val="000000"/>
                <w:szCs w:val="24"/>
              </w:rPr>
            </w:pPr>
            <w:r w:rsidRPr="00D963FC">
              <w:rPr>
                <w:rFonts w:ascii="Arial" w:eastAsia="Times New Roman" w:hAnsi="Arial" w:cs="Arial"/>
                <w:color w:val="000000"/>
                <w:szCs w:val="24"/>
              </w:rPr>
              <w:t>Madaoua</w:t>
            </w:r>
          </w:p>
        </w:tc>
        <w:tc>
          <w:tcPr>
            <w:tcW w:w="0" w:type="auto"/>
            <w:shd w:val="clear" w:color="auto" w:fill="auto"/>
            <w:noWrap/>
            <w:vAlign w:val="bottom"/>
            <w:hideMark/>
          </w:tcPr>
          <w:p w14:paraId="29B9C031" w14:textId="77777777" w:rsidR="00D963FC" w:rsidRPr="00D963FC" w:rsidRDefault="00D963FC" w:rsidP="00D963FC">
            <w:pPr>
              <w:spacing w:after="0" w:line="240" w:lineRule="auto"/>
              <w:jc w:val="center"/>
              <w:rPr>
                <w:rFonts w:ascii="Arial" w:eastAsia="Times New Roman" w:hAnsi="Arial" w:cs="Arial"/>
                <w:color w:val="000000"/>
                <w:szCs w:val="24"/>
              </w:rPr>
            </w:pPr>
            <w:r w:rsidRPr="00D963FC">
              <w:rPr>
                <w:rFonts w:ascii="Arial" w:eastAsia="Times New Roman" w:hAnsi="Arial" w:cs="Arial"/>
                <w:color w:val="000000"/>
                <w:szCs w:val="24"/>
              </w:rPr>
              <w:t>455</w:t>
            </w:r>
          </w:p>
        </w:tc>
        <w:tc>
          <w:tcPr>
            <w:tcW w:w="0" w:type="auto"/>
            <w:shd w:val="clear" w:color="auto" w:fill="auto"/>
            <w:noWrap/>
            <w:vAlign w:val="bottom"/>
            <w:hideMark/>
          </w:tcPr>
          <w:p w14:paraId="560EDFCE" w14:textId="77777777" w:rsidR="00D963FC" w:rsidRPr="00D963FC" w:rsidRDefault="00D963FC" w:rsidP="00D963FC">
            <w:pPr>
              <w:spacing w:after="0" w:line="240" w:lineRule="auto"/>
              <w:jc w:val="center"/>
              <w:rPr>
                <w:rFonts w:ascii="Arial" w:eastAsia="Times New Roman" w:hAnsi="Arial" w:cs="Arial"/>
                <w:color w:val="000000"/>
                <w:szCs w:val="24"/>
              </w:rPr>
            </w:pPr>
            <w:r w:rsidRPr="00D963FC">
              <w:rPr>
                <w:rFonts w:ascii="Arial" w:eastAsia="Times New Roman" w:hAnsi="Arial" w:cs="Arial"/>
                <w:color w:val="000000"/>
                <w:szCs w:val="24"/>
              </w:rPr>
              <w:t>404</w:t>
            </w:r>
          </w:p>
        </w:tc>
        <w:tc>
          <w:tcPr>
            <w:tcW w:w="0" w:type="auto"/>
            <w:vAlign w:val="bottom"/>
          </w:tcPr>
          <w:p w14:paraId="13ACD108" w14:textId="77777777" w:rsidR="00D963FC" w:rsidRPr="00D963FC" w:rsidRDefault="00D963FC" w:rsidP="00D963FC">
            <w:pPr>
              <w:spacing w:after="0" w:line="240" w:lineRule="auto"/>
              <w:jc w:val="center"/>
              <w:rPr>
                <w:rFonts w:ascii="Arial" w:eastAsia="Times New Roman" w:hAnsi="Arial" w:cs="Arial"/>
                <w:szCs w:val="20"/>
              </w:rPr>
            </w:pPr>
            <w:r w:rsidRPr="00D963FC">
              <w:rPr>
                <w:rFonts w:ascii="Arial" w:eastAsia="Times New Roman" w:hAnsi="Arial" w:cs="Arial"/>
                <w:color w:val="000000"/>
                <w:szCs w:val="24"/>
              </w:rPr>
              <w:t>89%</w:t>
            </w:r>
          </w:p>
        </w:tc>
      </w:tr>
      <w:tr w:rsidR="00D963FC" w:rsidRPr="00D963FC" w14:paraId="416F420D" w14:textId="77777777" w:rsidTr="00D963FC">
        <w:trPr>
          <w:trHeight w:val="320"/>
          <w:jc w:val="center"/>
        </w:trPr>
        <w:tc>
          <w:tcPr>
            <w:tcW w:w="0" w:type="auto"/>
            <w:shd w:val="clear" w:color="auto" w:fill="auto"/>
            <w:noWrap/>
            <w:vAlign w:val="bottom"/>
            <w:hideMark/>
          </w:tcPr>
          <w:p w14:paraId="7A79838B" w14:textId="77777777" w:rsidR="00D963FC" w:rsidRPr="00D963FC" w:rsidRDefault="00D963FC" w:rsidP="00D963FC">
            <w:pPr>
              <w:spacing w:after="0" w:line="240" w:lineRule="auto"/>
              <w:rPr>
                <w:rFonts w:ascii="Arial" w:eastAsia="Times New Roman" w:hAnsi="Arial" w:cs="Arial"/>
                <w:color w:val="000000"/>
                <w:szCs w:val="24"/>
              </w:rPr>
            </w:pPr>
            <w:proofErr w:type="spellStart"/>
            <w:r w:rsidRPr="00D963FC">
              <w:rPr>
                <w:rFonts w:ascii="Arial" w:eastAsia="Times New Roman" w:hAnsi="Arial" w:cs="Arial"/>
                <w:color w:val="000000"/>
                <w:szCs w:val="24"/>
              </w:rPr>
              <w:t>Galma</w:t>
            </w:r>
            <w:proofErr w:type="spellEnd"/>
          </w:p>
        </w:tc>
        <w:tc>
          <w:tcPr>
            <w:tcW w:w="0" w:type="auto"/>
            <w:shd w:val="clear" w:color="auto" w:fill="auto"/>
            <w:noWrap/>
            <w:vAlign w:val="bottom"/>
            <w:hideMark/>
          </w:tcPr>
          <w:p w14:paraId="22B857C5" w14:textId="77777777" w:rsidR="00D963FC" w:rsidRPr="00D963FC" w:rsidRDefault="00D963FC" w:rsidP="00D963FC">
            <w:pPr>
              <w:spacing w:after="0" w:line="240" w:lineRule="auto"/>
              <w:jc w:val="center"/>
              <w:rPr>
                <w:rFonts w:ascii="Arial" w:eastAsia="Times New Roman" w:hAnsi="Arial" w:cs="Arial"/>
                <w:color w:val="000000"/>
                <w:szCs w:val="24"/>
              </w:rPr>
            </w:pPr>
            <w:r w:rsidRPr="00D963FC">
              <w:rPr>
                <w:rFonts w:ascii="Arial" w:eastAsia="Times New Roman" w:hAnsi="Arial" w:cs="Arial"/>
                <w:color w:val="000000"/>
                <w:szCs w:val="24"/>
              </w:rPr>
              <w:t>183</w:t>
            </w:r>
          </w:p>
        </w:tc>
        <w:tc>
          <w:tcPr>
            <w:tcW w:w="0" w:type="auto"/>
            <w:shd w:val="clear" w:color="auto" w:fill="auto"/>
            <w:noWrap/>
            <w:vAlign w:val="bottom"/>
            <w:hideMark/>
          </w:tcPr>
          <w:p w14:paraId="150BE62E" w14:textId="77777777" w:rsidR="00D963FC" w:rsidRPr="00D963FC" w:rsidRDefault="00D963FC" w:rsidP="00D963FC">
            <w:pPr>
              <w:spacing w:after="0" w:line="240" w:lineRule="auto"/>
              <w:jc w:val="center"/>
              <w:rPr>
                <w:rFonts w:ascii="Arial" w:eastAsia="Times New Roman" w:hAnsi="Arial" w:cs="Arial"/>
                <w:color w:val="000000"/>
                <w:szCs w:val="24"/>
              </w:rPr>
            </w:pPr>
            <w:r w:rsidRPr="00D963FC">
              <w:rPr>
                <w:rFonts w:ascii="Arial" w:eastAsia="Times New Roman" w:hAnsi="Arial" w:cs="Arial"/>
                <w:color w:val="000000"/>
                <w:szCs w:val="24"/>
              </w:rPr>
              <w:t>146</w:t>
            </w:r>
          </w:p>
        </w:tc>
        <w:tc>
          <w:tcPr>
            <w:tcW w:w="0" w:type="auto"/>
            <w:vAlign w:val="bottom"/>
          </w:tcPr>
          <w:p w14:paraId="048A1C60" w14:textId="77777777" w:rsidR="00D963FC" w:rsidRPr="00D963FC" w:rsidRDefault="00D963FC" w:rsidP="00D963FC">
            <w:pPr>
              <w:spacing w:after="0" w:line="240" w:lineRule="auto"/>
              <w:jc w:val="center"/>
              <w:rPr>
                <w:rFonts w:ascii="Arial" w:eastAsia="Times New Roman" w:hAnsi="Arial" w:cs="Arial"/>
                <w:szCs w:val="20"/>
              </w:rPr>
            </w:pPr>
            <w:r w:rsidRPr="00D963FC">
              <w:rPr>
                <w:rFonts w:ascii="Arial" w:eastAsia="Times New Roman" w:hAnsi="Arial" w:cs="Arial"/>
                <w:color w:val="000000"/>
                <w:szCs w:val="24"/>
              </w:rPr>
              <w:t>80%</w:t>
            </w:r>
          </w:p>
        </w:tc>
      </w:tr>
      <w:tr w:rsidR="00D963FC" w:rsidRPr="00D963FC" w14:paraId="77A96EB2" w14:textId="77777777" w:rsidTr="00D963FC">
        <w:trPr>
          <w:trHeight w:val="206"/>
          <w:jc w:val="center"/>
        </w:trPr>
        <w:tc>
          <w:tcPr>
            <w:tcW w:w="0" w:type="auto"/>
            <w:shd w:val="clear" w:color="auto" w:fill="auto"/>
            <w:noWrap/>
            <w:vAlign w:val="bottom"/>
            <w:hideMark/>
          </w:tcPr>
          <w:p w14:paraId="6445C8E2" w14:textId="77777777" w:rsidR="00D963FC" w:rsidRPr="00D963FC" w:rsidRDefault="00D963FC" w:rsidP="00D963FC">
            <w:pPr>
              <w:spacing w:after="0" w:line="240" w:lineRule="auto"/>
              <w:rPr>
                <w:rFonts w:ascii="Arial" w:eastAsia="Times New Roman" w:hAnsi="Arial" w:cs="Arial"/>
                <w:color w:val="000000"/>
                <w:szCs w:val="24"/>
              </w:rPr>
            </w:pPr>
            <w:r w:rsidRPr="00D963FC">
              <w:rPr>
                <w:rFonts w:ascii="Arial" w:eastAsia="Times New Roman" w:hAnsi="Arial" w:cs="Arial"/>
                <w:color w:val="000000"/>
                <w:szCs w:val="24"/>
              </w:rPr>
              <w:t>Bangui</w:t>
            </w:r>
          </w:p>
        </w:tc>
        <w:tc>
          <w:tcPr>
            <w:tcW w:w="0" w:type="auto"/>
            <w:shd w:val="clear" w:color="auto" w:fill="auto"/>
            <w:noWrap/>
            <w:vAlign w:val="bottom"/>
            <w:hideMark/>
          </w:tcPr>
          <w:p w14:paraId="64386FF9" w14:textId="77777777" w:rsidR="00D963FC" w:rsidRPr="00D963FC" w:rsidRDefault="00D963FC" w:rsidP="00D963FC">
            <w:pPr>
              <w:spacing w:after="0" w:line="240" w:lineRule="auto"/>
              <w:jc w:val="center"/>
              <w:rPr>
                <w:rFonts w:ascii="Arial" w:eastAsia="Times New Roman" w:hAnsi="Arial" w:cs="Arial"/>
                <w:color w:val="000000"/>
                <w:szCs w:val="24"/>
              </w:rPr>
            </w:pPr>
            <w:r w:rsidRPr="00D963FC">
              <w:rPr>
                <w:rFonts w:ascii="Arial" w:eastAsia="Times New Roman" w:hAnsi="Arial" w:cs="Arial"/>
                <w:color w:val="000000"/>
                <w:szCs w:val="24"/>
              </w:rPr>
              <w:t>65</w:t>
            </w:r>
          </w:p>
        </w:tc>
        <w:tc>
          <w:tcPr>
            <w:tcW w:w="0" w:type="auto"/>
            <w:shd w:val="clear" w:color="auto" w:fill="auto"/>
            <w:noWrap/>
            <w:vAlign w:val="bottom"/>
            <w:hideMark/>
          </w:tcPr>
          <w:p w14:paraId="642C968C" w14:textId="77777777" w:rsidR="00D963FC" w:rsidRPr="00D963FC" w:rsidRDefault="00D963FC" w:rsidP="00D963FC">
            <w:pPr>
              <w:spacing w:after="0" w:line="240" w:lineRule="auto"/>
              <w:jc w:val="center"/>
              <w:rPr>
                <w:rFonts w:ascii="Arial" w:eastAsia="Times New Roman" w:hAnsi="Arial" w:cs="Arial"/>
                <w:color w:val="000000"/>
                <w:szCs w:val="24"/>
              </w:rPr>
            </w:pPr>
            <w:r w:rsidRPr="00D963FC">
              <w:rPr>
                <w:rFonts w:ascii="Arial" w:eastAsia="Times New Roman" w:hAnsi="Arial" w:cs="Arial"/>
                <w:color w:val="000000"/>
                <w:szCs w:val="24"/>
              </w:rPr>
              <w:t>63</w:t>
            </w:r>
          </w:p>
        </w:tc>
        <w:tc>
          <w:tcPr>
            <w:tcW w:w="0" w:type="auto"/>
            <w:vAlign w:val="bottom"/>
          </w:tcPr>
          <w:p w14:paraId="1D9852B3" w14:textId="77777777" w:rsidR="00D963FC" w:rsidRPr="00D963FC" w:rsidRDefault="00D963FC" w:rsidP="00D963FC">
            <w:pPr>
              <w:spacing w:after="0" w:line="240" w:lineRule="auto"/>
              <w:jc w:val="center"/>
              <w:rPr>
                <w:rFonts w:ascii="Arial" w:eastAsia="Times New Roman" w:hAnsi="Arial" w:cs="Arial"/>
                <w:szCs w:val="20"/>
              </w:rPr>
            </w:pPr>
            <w:r w:rsidRPr="00D963FC">
              <w:rPr>
                <w:rFonts w:ascii="Arial" w:eastAsia="Times New Roman" w:hAnsi="Arial" w:cs="Arial"/>
                <w:color w:val="000000"/>
                <w:szCs w:val="24"/>
              </w:rPr>
              <w:t>97%</w:t>
            </w:r>
          </w:p>
        </w:tc>
      </w:tr>
      <w:tr w:rsidR="00D963FC" w:rsidRPr="00D963FC" w14:paraId="712FDBED" w14:textId="77777777" w:rsidTr="00D963FC">
        <w:trPr>
          <w:trHeight w:val="320"/>
          <w:jc w:val="center"/>
        </w:trPr>
        <w:tc>
          <w:tcPr>
            <w:tcW w:w="0" w:type="auto"/>
            <w:shd w:val="clear" w:color="auto" w:fill="auto"/>
            <w:noWrap/>
            <w:vAlign w:val="bottom"/>
            <w:hideMark/>
          </w:tcPr>
          <w:p w14:paraId="3A08A26B" w14:textId="77777777" w:rsidR="00D963FC" w:rsidRPr="00D963FC" w:rsidRDefault="00D963FC" w:rsidP="00D963FC">
            <w:pPr>
              <w:spacing w:after="0" w:line="240" w:lineRule="auto"/>
              <w:rPr>
                <w:rFonts w:ascii="Arial" w:eastAsia="Times New Roman" w:hAnsi="Arial" w:cs="Arial"/>
                <w:color w:val="000000"/>
                <w:szCs w:val="24"/>
              </w:rPr>
            </w:pPr>
            <w:proofErr w:type="spellStart"/>
            <w:r w:rsidRPr="00D963FC">
              <w:rPr>
                <w:rFonts w:ascii="Arial" w:eastAsia="Times New Roman" w:hAnsi="Arial" w:cs="Arial"/>
                <w:color w:val="000000"/>
                <w:szCs w:val="24"/>
              </w:rPr>
              <w:t>Azarori</w:t>
            </w:r>
            <w:proofErr w:type="spellEnd"/>
          </w:p>
        </w:tc>
        <w:tc>
          <w:tcPr>
            <w:tcW w:w="0" w:type="auto"/>
            <w:shd w:val="clear" w:color="auto" w:fill="auto"/>
            <w:noWrap/>
            <w:vAlign w:val="bottom"/>
            <w:hideMark/>
          </w:tcPr>
          <w:p w14:paraId="784BB12B" w14:textId="77777777" w:rsidR="00D963FC" w:rsidRPr="00D963FC" w:rsidRDefault="00D963FC" w:rsidP="00D963FC">
            <w:pPr>
              <w:spacing w:after="0" w:line="240" w:lineRule="auto"/>
              <w:jc w:val="center"/>
              <w:rPr>
                <w:rFonts w:ascii="Arial" w:eastAsia="Times New Roman" w:hAnsi="Arial" w:cs="Arial"/>
                <w:color w:val="000000"/>
                <w:szCs w:val="24"/>
              </w:rPr>
            </w:pPr>
            <w:r w:rsidRPr="00D963FC">
              <w:rPr>
                <w:rFonts w:ascii="Arial" w:eastAsia="Times New Roman" w:hAnsi="Arial" w:cs="Arial"/>
                <w:color w:val="000000"/>
                <w:szCs w:val="24"/>
              </w:rPr>
              <w:t>6</w:t>
            </w:r>
          </w:p>
        </w:tc>
        <w:tc>
          <w:tcPr>
            <w:tcW w:w="0" w:type="auto"/>
            <w:shd w:val="clear" w:color="auto" w:fill="auto"/>
            <w:noWrap/>
            <w:vAlign w:val="bottom"/>
            <w:hideMark/>
          </w:tcPr>
          <w:p w14:paraId="0AD8B7B5" w14:textId="77777777" w:rsidR="00D963FC" w:rsidRPr="00D963FC" w:rsidRDefault="00D963FC" w:rsidP="00D963FC">
            <w:pPr>
              <w:spacing w:after="0" w:line="240" w:lineRule="auto"/>
              <w:jc w:val="center"/>
              <w:rPr>
                <w:rFonts w:ascii="Arial" w:eastAsia="Times New Roman" w:hAnsi="Arial" w:cs="Arial"/>
                <w:color w:val="000000"/>
                <w:szCs w:val="24"/>
              </w:rPr>
            </w:pPr>
            <w:r w:rsidRPr="00D963FC">
              <w:rPr>
                <w:rFonts w:ascii="Arial" w:eastAsia="Times New Roman" w:hAnsi="Arial" w:cs="Arial"/>
                <w:color w:val="000000"/>
                <w:szCs w:val="24"/>
              </w:rPr>
              <w:t>6</w:t>
            </w:r>
          </w:p>
        </w:tc>
        <w:tc>
          <w:tcPr>
            <w:tcW w:w="0" w:type="auto"/>
            <w:vAlign w:val="bottom"/>
          </w:tcPr>
          <w:p w14:paraId="370C629C" w14:textId="77777777" w:rsidR="00D963FC" w:rsidRPr="00D963FC" w:rsidRDefault="00D963FC" w:rsidP="00D963FC">
            <w:pPr>
              <w:spacing w:after="0" w:line="240" w:lineRule="auto"/>
              <w:jc w:val="center"/>
              <w:rPr>
                <w:rFonts w:ascii="Arial" w:eastAsia="Times New Roman" w:hAnsi="Arial" w:cs="Arial"/>
                <w:szCs w:val="20"/>
              </w:rPr>
            </w:pPr>
            <w:r w:rsidRPr="00D963FC">
              <w:rPr>
                <w:rFonts w:ascii="Arial" w:eastAsia="Times New Roman" w:hAnsi="Arial" w:cs="Arial"/>
                <w:color w:val="000000"/>
                <w:szCs w:val="24"/>
              </w:rPr>
              <w:t>100%</w:t>
            </w:r>
          </w:p>
        </w:tc>
      </w:tr>
      <w:tr w:rsidR="00D963FC" w:rsidRPr="00D963FC" w14:paraId="7D96164B" w14:textId="77777777" w:rsidTr="00D963FC">
        <w:trPr>
          <w:trHeight w:val="320"/>
          <w:jc w:val="center"/>
        </w:trPr>
        <w:tc>
          <w:tcPr>
            <w:tcW w:w="0" w:type="auto"/>
            <w:shd w:val="clear" w:color="auto" w:fill="auto"/>
            <w:noWrap/>
            <w:vAlign w:val="bottom"/>
            <w:hideMark/>
          </w:tcPr>
          <w:p w14:paraId="54150A75" w14:textId="77777777" w:rsidR="00D963FC" w:rsidRPr="00D963FC" w:rsidRDefault="00D963FC" w:rsidP="00D963FC">
            <w:pPr>
              <w:spacing w:after="0" w:line="240" w:lineRule="auto"/>
              <w:rPr>
                <w:rFonts w:ascii="Arial" w:eastAsia="Times New Roman" w:hAnsi="Arial" w:cs="Arial"/>
                <w:color w:val="000000"/>
                <w:szCs w:val="24"/>
              </w:rPr>
            </w:pPr>
            <w:proofErr w:type="spellStart"/>
            <w:r w:rsidRPr="00D963FC">
              <w:rPr>
                <w:rFonts w:ascii="Arial" w:eastAsia="Times New Roman" w:hAnsi="Arial" w:cs="Arial"/>
                <w:color w:val="000000"/>
                <w:szCs w:val="24"/>
              </w:rPr>
              <w:t>Bouza</w:t>
            </w:r>
            <w:proofErr w:type="spellEnd"/>
          </w:p>
        </w:tc>
        <w:tc>
          <w:tcPr>
            <w:tcW w:w="0" w:type="auto"/>
            <w:shd w:val="clear" w:color="auto" w:fill="auto"/>
            <w:noWrap/>
            <w:vAlign w:val="bottom"/>
            <w:hideMark/>
          </w:tcPr>
          <w:p w14:paraId="463F11FB" w14:textId="77777777" w:rsidR="00D963FC" w:rsidRPr="00D963FC" w:rsidRDefault="00D963FC" w:rsidP="00D963FC">
            <w:pPr>
              <w:spacing w:after="0" w:line="240" w:lineRule="auto"/>
              <w:jc w:val="center"/>
              <w:rPr>
                <w:rFonts w:ascii="Arial" w:eastAsia="Times New Roman" w:hAnsi="Arial" w:cs="Arial"/>
                <w:color w:val="000000"/>
                <w:szCs w:val="24"/>
              </w:rPr>
            </w:pPr>
            <w:r w:rsidRPr="00D963FC">
              <w:rPr>
                <w:rFonts w:ascii="Arial" w:eastAsia="Times New Roman" w:hAnsi="Arial" w:cs="Arial"/>
                <w:color w:val="000000"/>
                <w:szCs w:val="24"/>
              </w:rPr>
              <w:t>18</w:t>
            </w:r>
          </w:p>
        </w:tc>
        <w:tc>
          <w:tcPr>
            <w:tcW w:w="0" w:type="auto"/>
            <w:shd w:val="clear" w:color="auto" w:fill="auto"/>
            <w:noWrap/>
            <w:vAlign w:val="bottom"/>
            <w:hideMark/>
          </w:tcPr>
          <w:p w14:paraId="7CA19E1A" w14:textId="77777777" w:rsidR="00D963FC" w:rsidRPr="00D963FC" w:rsidRDefault="00D963FC" w:rsidP="00D963FC">
            <w:pPr>
              <w:spacing w:after="0" w:line="240" w:lineRule="auto"/>
              <w:jc w:val="center"/>
              <w:rPr>
                <w:rFonts w:ascii="Arial" w:eastAsia="Times New Roman" w:hAnsi="Arial" w:cs="Arial"/>
                <w:color w:val="000000"/>
                <w:szCs w:val="24"/>
              </w:rPr>
            </w:pPr>
            <w:r w:rsidRPr="00D963FC">
              <w:rPr>
                <w:rFonts w:ascii="Arial" w:eastAsia="Times New Roman" w:hAnsi="Arial" w:cs="Arial"/>
                <w:color w:val="000000"/>
                <w:szCs w:val="24"/>
              </w:rPr>
              <w:t>16</w:t>
            </w:r>
          </w:p>
        </w:tc>
        <w:tc>
          <w:tcPr>
            <w:tcW w:w="0" w:type="auto"/>
            <w:vAlign w:val="bottom"/>
          </w:tcPr>
          <w:p w14:paraId="5F3B3611" w14:textId="77777777" w:rsidR="00D963FC" w:rsidRPr="00D963FC" w:rsidRDefault="00D963FC" w:rsidP="00D963FC">
            <w:pPr>
              <w:spacing w:after="0" w:line="240" w:lineRule="auto"/>
              <w:jc w:val="center"/>
              <w:rPr>
                <w:rFonts w:ascii="Arial" w:eastAsia="Times New Roman" w:hAnsi="Arial" w:cs="Arial"/>
                <w:szCs w:val="20"/>
              </w:rPr>
            </w:pPr>
            <w:r w:rsidRPr="00D963FC">
              <w:rPr>
                <w:rFonts w:ascii="Arial" w:eastAsia="Times New Roman" w:hAnsi="Arial" w:cs="Arial"/>
                <w:color w:val="000000"/>
                <w:szCs w:val="24"/>
              </w:rPr>
              <w:t>89%</w:t>
            </w:r>
          </w:p>
        </w:tc>
      </w:tr>
      <w:tr w:rsidR="00D963FC" w:rsidRPr="00D963FC" w14:paraId="166B7A96" w14:textId="77777777" w:rsidTr="00D963FC">
        <w:trPr>
          <w:trHeight w:val="320"/>
          <w:jc w:val="center"/>
        </w:trPr>
        <w:tc>
          <w:tcPr>
            <w:tcW w:w="0" w:type="auto"/>
            <w:shd w:val="clear" w:color="auto" w:fill="auto"/>
            <w:noWrap/>
            <w:vAlign w:val="bottom"/>
            <w:hideMark/>
          </w:tcPr>
          <w:p w14:paraId="01E23F93" w14:textId="77777777" w:rsidR="00D963FC" w:rsidRPr="00D963FC" w:rsidRDefault="00D963FC" w:rsidP="00D963FC">
            <w:pPr>
              <w:spacing w:after="0" w:line="240" w:lineRule="auto"/>
              <w:rPr>
                <w:rFonts w:ascii="Arial" w:eastAsia="Times New Roman" w:hAnsi="Arial" w:cs="Arial"/>
                <w:color w:val="000000"/>
                <w:szCs w:val="24"/>
              </w:rPr>
            </w:pPr>
            <w:proofErr w:type="spellStart"/>
            <w:r w:rsidRPr="00D963FC">
              <w:rPr>
                <w:rFonts w:ascii="Arial" w:eastAsia="Times New Roman" w:hAnsi="Arial" w:cs="Arial"/>
                <w:color w:val="000000"/>
                <w:szCs w:val="24"/>
              </w:rPr>
              <w:t>Karofane</w:t>
            </w:r>
            <w:proofErr w:type="spellEnd"/>
          </w:p>
        </w:tc>
        <w:tc>
          <w:tcPr>
            <w:tcW w:w="0" w:type="auto"/>
            <w:shd w:val="clear" w:color="auto" w:fill="auto"/>
            <w:noWrap/>
            <w:vAlign w:val="bottom"/>
            <w:hideMark/>
          </w:tcPr>
          <w:p w14:paraId="5FAD957C" w14:textId="77777777" w:rsidR="00D963FC" w:rsidRPr="00D963FC" w:rsidRDefault="00D963FC" w:rsidP="00D963FC">
            <w:pPr>
              <w:spacing w:after="0" w:line="240" w:lineRule="auto"/>
              <w:jc w:val="center"/>
              <w:rPr>
                <w:rFonts w:ascii="Arial" w:eastAsia="Times New Roman" w:hAnsi="Arial" w:cs="Arial"/>
                <w:color w:val="000000"/>
                <w:szCs w:val="24"/>
              </w:rPr>
            </w:pPr>
            <w:r w:rsidRPr="00D963FC">
              <w:rPr>
                <w:rFonts w:ascii="Arial" w:eastAsia="Times New Roman" w:hAnsi="Arial" w:cs="Arial"/>
                <w:color w:val="000000"/>
                <w:szCs w:val="24"/>
              </w:rPr>
              <w:t>160</w:t>
            </w:r>
          </w:p>
        </w:tc>
        <w:tc>
          <w:tcPr>
            <w:tcW w:w="0" w:type="auto"/>
            <w:shd w:val="clear" w:color="auto" w:fill="auto"/>
            <w:noWrap/>
            <w:vAlign w:val="bottom"/>
            <w:hideMark/>
          </w:tcPr>
          <w:p w14:paraId="214CA0E6" w14:textId="77777777" w:rsidR="00D963FC" w:rsidRPr="00D963FC" w:rsidRDefault="00D963FC" w:rsidP="00D963FC">
            <w:pPr>
              <w:spacing w:after="0" w:line="240" w:lineRule="auto"/>
              <w:jc w:val="center"/>
              <w:rPr>
                <w:rFonts w:ascii="Arial" w:eastAsia="Times New Roman" w:hAnsi="Arial" w:cs="Arial"/>
                <w:color w:val="000000"/>
                <w:szCs w:val="24"/>
              </w:rPr>
            </w:pPr>
            <w:r w:rsidRPr="00D963FC">
              <w:rPr>
                <w:rFonts w:ascii="Arial" w:eastAsia="Times New Roman" w:hAnsi="Arial" w:cs="Arial"/>
                <w:color w:val="000000"/>
                <w:szCs w:val="24"/>
              </w:rPr>
              <w:t>157</w:t>
            </w:r>
          </w:p>
        </w:tc>
        <w:tc>
          <w:tcPr>
            <w:tcW w:w="0" w:type="auto"/>
            <w:vAlign w:val="bottom"/>
          </w:tcPr>
          <w:p w14:paraId="13C562C9" w14:textId="77777777" w:rsidR="00D963FC" w:rsidRPr="00D963FC" w:rsidRDefault="00D963FC" w:rsidP="00D963FC">
            <w:pPr>
              <w:spacing w:after="0" w:line="240" w:lineRule="auto"/>
              <w:jc w:val="center"/>
              <w:rPr>
                <w:rFonts w:ascii="Arial" w:eastAsia="Times New Roman" w:hAnsi="Arial" w:cs="Arial"/>
                <w:szCs w:val="20"/>
              </w:rPr>
            </w:pPr>
            <w:r w:rsidRPr="00D963FC">
              <w:rPr>
                <w:rFonts w:ascii="Arial" w:eastAsia="Times New Roman" w:hAnsi="Arial" w:cs="Arial"/>
                <w:color w:val="000000"/>
                <w:szCs w:val="24"/>
              </w:rPr>
              <w:t>98%</w:t>
            </w:r>
          </w:p>
        </w:tc>
      </w:tr>
      <w:tr w:rsidR="00D963FC" w:rsidRPr="00D963FC" w14:paraId="2AE7CD11" w14:textId="77777777" w:rsidTr="00D963FC">
        <w:trPr>
          <w:trHeight w:val="320"/>
          <w:jc w:val="center"/>
        </w:trPr>
        <w:tc>
          <w:tcPr>
            <w:tcW w:w="0" w:type="auto"/>
            <w:shd w:val="clear" w:color="auto" w:fill="auto"/>
            <w:noWrap/>
            <w:vAlign w:val="bottom"/>
            <w:hideMark/>
          </w:tcPr>
          <w:p w14:paraId="344A7D7F" w14:textId="77777777" w:rsidR="00D963FC" w:rsidRPr="00D963FC" w:rsidRDefault="00D963FC" w:rsidP="00D963FC">
            <w:pPr>
              <w:spacing w:after="0" w:line="240" w:lineRule="auto"/>
              <w:rPr>
                <w:rFonts w:ascii="Arial" w:eastAsia="Times New Roman" w:hAnsi="Arial" w:cs="Arial"/>
                <w:b/>
                <w:color w:val="000000"/>
                <w:szCs w:val="24"/>
              </w:rPr>
            </w:pPr>
            <w:r w:rsidRPr="00D963FC">
              <w:rPr>
                <w:rFonts w:ascii="Arial" w:eastAsia="Times New Roman" w:hAnsi="Arial" w:cs="Arial"/>
                <w:b/>
                <w:color w:val="000000"/>
                <w:szCs w:val="24"/>
              </w:rPr>
              <w:t>Total</w:t>
            </w:r>
          </w:p>
        </w:tc>
        <w:tc>
          <w:tcPr>
            <w:tcW w:w="0" w:type="auto"/>
            <w:shd w:val="clear" w:color="auto" w:fill="auto"/>
            <w:noWrap/>
            <w:vAlign w:val="bottom"/>
            <w:hideMark/>
          </w:tcPr>
          <w:p w14:paraId="28BD4309" w14:textId="77777777" w:rsidR="00D963FC" w:rsidRPr="00D963FC" w:rsidRDefault="00D963FC" w:rsidP="00D963FC">
            <w:pPr>
              <w:spacing w:after="0" w:line="240" w:lineRule="auto"/>
              <w:jc w:val="center"/>
              <w:rPr>
                <w:rFonts w:ascii="Arial" w:eastAsia="Times New Roman" w:hAnsi="Arial" w:cs="Arial"/>
                <w:b/>
                <w:color w:val="000000"/>
                <w:szCs w:val="24"/>
              </w:rPr>
            </w:pPr>
            <w:r w:rsidRPr="00D963FC">
              <w:rPr>
                <w:rFonts w:ascii="Arial" w:eastAsia="Times New Roman" w:hAnsi="Arial" w:cs="Arial"/>
                <w:b/>
                <w:color w:val="000000"/>
                <w:szCs w:val="24"/>
              </w:rPr>
              <w:t>1000</w:t>
            </w:r>
          </w:p>
        </w:tc>
        <w:tc>
          <w:tcPr>
            <w:tcW w:w="0" w:type="auto"/>
            <w:shd w:val="clear" w:color="auto" w:fill="auto"/>
            <w:noWrap/>
            <w:vAlign w:val="bottom"/>
            <w:hideMark/>
          </w:tcPr>
          <w:p w14:paraId="7FC17832" w14:textId="77777777" w:rsidR="00D963FC" w:rsidRPr="00D963FC" w:rsidRDefault="00D963FC" w:rsidP="00D963FC">
            <w:pPr>
              <w:spacing w:after="0" w:line="240" w:lineRule="auto"/>
              <w:jc w:val="center"/>
              <w:rPr>
                <w:rFonts w:ascii="Arial" w:eastAsia="Times New Roman" w:hAnsi="Arial" w:cs="Arial"/>
                <w:b/>
                <w:color w:val="000000"/>
                <w:szCs w:val="24"/>
              </w:rPr>
            </w:pPr>
            <w:r w:rsidRPr="00D963FC">
              <w:rPr>
                <w:rFonts w:ascii="Arial" w:eastAsia="Times New Roman" w:hAnsi="Arial" w:cs="Arial"/>
                <w:b/>
                <w:color w:val="000000"/>
                <w:szCs w:val="24"/>
              </w:rPr>
              <w:t>882</w:t>
            </w:r>
          </w:p>
        </w:tc>
        <w:tc>
          <w:tcPr>
            <w:tcW w:w="0" w:type="auto"/>
            <w:vAlign w:val="bottom"/>
          </w:tcPr>
          <w:p w14:paraId="3C2D24C1" w14:textId="77777777" w:rsidR="00D963FC" w:rsidRPr="00D963FC" w:rsidRDefault="00D963FC" w:rsidP="00D963FC">
            <w:pPr>
              <w:spacing w:after="0" w:line="240" w:lineRule="auto"/>
              <w:jc w:val="center"/>
              <w:rPr>
                <w:rFonts w:ascii="Arial" w:eastAsia="Times New Roman" w:hAnsi="Arial" w:cs="Arial"/>
                <w:b/>
                <w:szCs w:val="20"/>
              </w:rPr>
            </w:pPr>
            <w:r w:rsidRPr="00D963FC">
              <w:rPr>
                <w:rFonts w:ascii="Arial" w:eastAsia="Times New Roman" w:hAnsi="Arial" w:cs="Arial"/>
                <w:b/>
                <w:color w:val="000000"/>
                <w:szCs w:val="24"/>
              </w:rPr>
              <w:t>88%</w:t>
            </w:r>
          </w:p>
        </w:tc>
      </w:tr>
    </w:tbl>
    <w:p w14:paraId="19B2CD8F" w14:textId="77777777" w:rsidR="00176D94" w:rsidRDefault="00612927" w:rsidP="00D963FC">
      <w:pPr>
        <w:spacing w:after="0"/>
        <w:jc w:val="both"/>
        <w:rPr>
          <w:rFonts w:ascii="Arial" w:hAnsi="Arial" w:cs="Arial"/>
        </w:rPr>
      </w:pPr>
      <w:r w:rsidRPr="008725B3">
        <w:rPr>
          <w:rFonts w:ascii="Arial" w:hAnsi="Arial" w:cs="Arial"/>
        </w:rPr>
        <w:t>L’encadrement de proximité à travers les pairs hygiénistes a été choisi par le projet pour atteindre la cible relatif à l’éducatio</w:t>
      </w:r>
      <w:r w:rsidR="005F4C16">
        <w:rPr>
          <w:rFonts w:ascii="Arial" w:hAnsi="Arial" w:cs="Arial"/>
        </w:rPr>
        <w:t>n en hygiène et assainissement.</w:t>
      </w:r>
      <w:r w:rsidR="005F4C16" w:rsidRPr="008725B3">
        <w:rPr>
          <w:rFonts w:ascii="Arial" w:hAnsi="Arial" w:cs="Arial"/>
        </w:rPr>
        <w:t xml:space="preserve"> Chaque pair hygiéniste encadre 10 ménages par mois</w:t>
      </w:r>
      <w:r w:rsidR="005F4C16">
        <w:rPr>
          <w:rFonts w:ascii="Arial" w:hAnsi="Arial" w:cs="Arial"/>
        </w:rPr>
        <w:t>. Au total, 36 pairs hygiénistes ont été formés dans 24 villages</w:t>
      </w:r>
      <w:r w:rsidR="00A20E71" w:rsidRPr="008725B3">
        <w:rPr>
          <w:rFonts w:ascii="Arial" w:hAnsi="Arial" w:cs="Arial"/>
        </w:rPr>
        <w:t xml:space="preserve">. </w:t>
      </w:r>
      <w:r w:rsidR="00176D94" w:rsidRPr="008725B3">
        <w:rPr>
          <w:rFonts w:ascii="Arial" w:hAnsi="Arial" w:cs="Arial"/>
        </w:rPr>
        <w:t>Ainsi, plus de 5.000 personnes ont été touchés</w:t>
      </w:r>
    </w:p>
    <w:p w14:paraId="7B84AC41" w14:textId="77777777" w:rsidR="00A20E71" w:rsidRPr="008725B3" w:rsidRDefault="0058628F" w:rsidP="00D963FC">
      <w:pPr>
        <w:spacing w:after="0"/>
        <w:jc w:val="both"/>
        <w:rPr>
          <w:rFonts w:ascii="Arial" w:hAnsi="Arial" w:cs="Arial"/>
        </w:rPr>
      </w:pPr>
      <w:r w:rsidRPr="008725B3">
        <w:rPr>
          <w:rFonts w:ascii="Arial" w:hAnsi="Arial" w:cs="Arial"/>
        </w:rPr>
        <w:t>P</w:t>
      </w:r>
      <w:r w:rsidR="00612927" w:rsidRPr="008725B3">
        <w:rPr>
          <w:rFonts w:ascii="Arial" w:hAnsi="Arial" w:cs="Arial"/>
        </w:rPr>
        <w:t>our l’éducation de masse, le projet a réalisé 3 campagnes d’hygiène</w:t>
      </w:r>
      <w:r w:rsidR="00A20E71" w:rsidRPr="008725B3">
        <w:rPr>
          <w:rFonts w:ascii="Arial" w:hAnsi="Arial" w:cs="Arial"/>
        </w:rPr>
        <w:t xml:space="preserve"> et d’assainissement portant sur les thèmes suivants : hygiène de l’eau, hygiène corporelle, hygiène environnementale</w:t>
      </w:r>
      <w:r w:rsidR="005F4C16">
        <w:rPr>
          <w:rFonts w:ascii="Arial" w:hAnsi="Arial" w:cs="Arial"/>
        </w:rPr>
        <w:t>,</w:t>
      </w:r>
      <w:r w:rsidR="00A20E71" w:rsidRPr="008725B3">
        <w:rPr>
          <w:rFonts w:ascii="Arial" w:hAnsi="Arial" w:cs="Arial"/>
        </w:rPr>
        <w:t xml:space="preserve"> hygiène de l’habitat, modes de transmission des maladies, hygiène alimentaire, chaîne de l’eau, conséquences de la défécation à l’air libre, méthodes de barrière (lavage des mains, utilisation de la moustiquaire). Cette campagne d’éducation a été renforcée par la diffusion des émissions radiophoniques en langues dans la Radio </w:t>
      </w:r>
      <w:proofErr w:type="spellStart"/>
      <w:r w:rsidR="00A20E71" w:rsidRPr="008725B3">
        <w:rPr>
          <w:rFonts w:ascii="Arial" w:hAnsi="Arial" w:cs="Arial"/>
        </w:rPr>
        <w:t>Saraounia</w:t>
      </w:r>
      <w:proofErr w:type="spellEnd"/>
      <w:r w:rsidR="00A20E71" w:rsidRPr="008725B3">
        <w:rPr>
          <w:rFonts w:ascii="Arial" w:hAnsi="Arial" w:cs="Arial"/>
        </w:rPr>
        <w:t xml:space="preserve"> qui émet à Madaoua et couvre </w:t>
      </w:r>
      <w:r w:rsidR="005F4C16">
        <w:rPr>
          <w:rFonts w:ascii="Arial" w:hAnsi="Arial" w:cs="Arial"/>
        </w:rPr>
        <w:t xml:space="preserve">un </w:t>
      </w:r>
      <w:r w:rsidR="00A20E71" w:rsidRPr="008725B3">
        <w:rPr>
          <w:rFonts w:ascii="Arial" w:hAnsi="Arial" w:cs="Arial"/>
        </w:rPr>
        <w:t>rayon de 80 km. C’est ainsi qu’en 2013-2104, 4 émissions ont été réalisé et diffusé.</w:t>
      </w:r>
    </w:p>
    <w:p w14:paraId="2BD13A7E" w14:textId="77777777" w:rsidR="00A20E71" w:rsidRPr="008725B3" w:rsidRDefault="0058628F" w:rsidP="00D963FC">
      <w:pPr>
        <w:spacing w:after="0"/>
        <w:jc w:val="both"/>
        <w:rPr>
          <w:rFonts w:ascii="Arial" w:hAnsi="Arial" w:cs="Arial"/>
        </w:rPr>
      </w:pPr>
      <w:r w:rsidRPr="008725B3">
        <w:rPr>
          <w:rFonts w:ascii="Arial" w:hAnsi="Arial" w:cs="Arial"/>
        </w:rPr>
        <w:t xml:space="preserve">La campagne marketing de latrines </w:t>
      </w:r>
      <w:proofErr w:type="spellStart"/>
      <w:r w:rsidRPr="008725B3">
        <w:rPr>
          <w:rFonts w:ascii="Arial" w:hAnsi="Arial" w:cs="Arial"/>
        </w:rPr>
        <w:t>EcoSan</w:t>
      </w:r>
      <w:proofErr w:type="spellEnd"/>
      <w:r w:rsidRPr="008725B3">
        <w:rPr>
          <w:rFonts w:ascii="Arial" w:hAnsi="Arial" w:cs="Arial"/>
        </w:rPr>
        <w:t xml:space="preserve"> a été </w:t>
      </w:r>
      <w:r w:rsidR="008725B3" w:rsidRPr="008725B3">
        <w:rPr>
          <w:rFonts w:ascii="Arial" w:hAnsi="Arial" w:cs="Arial"/>
        </w:rPr>
        <w:t>réalisée</w:t>
      </w:r>
      <w:r w:rsidRPr="008725B3">
        <w:rPr>
          <w:rFonts w:ascii="Arial" w:hAnsi="Arial" w:cs="Arial"/>
        </w:rPr>
        <w:t xml:space="preserve"> à travers 3 évènements majeurs :</w:t>
      </w:r>
    </w:p>
    <w:p w14:paraId="14BDB770" w14:textId="77777777" w:rsidR="0058628F" w:rsidRPr="00D963FC" w:rsidRDefault="0058628F" w:rsidP="00773F0F">
      <w:pPr>
        <w:pStyle w:val="Paragraphedeliste"/>
        <w:numPr>
          <w:ilvl w:val="0"/>
          <w:numId w:val="17"/>
        </w:numPr>
        <w:spacing w:after="0"/>
        <w:ind w:left="426" w:hanging="142"/>
        <w:jc w:val="both"/>
        <w:rPr>
          <w:rFonts w:ascii="Arial" w:eastAsia="Times New Roman" w:hAnsi="Arial" w:cs="Arial"/>
          <w:color w:val="000000"/>
          <w:sz w:val="22"/>
        </w:rPr>
      </w:pPr>
      <w:r w:rsidRPr="00D963FC">
        <w:rPr>
          <w:rFonts w:ascii="Arial" w:eastAsia="Times New Roman" w:hAnsi="Arial" w:cs="Arial"/>
          <w:color w:val="000000"/>
          <w:sz w:val="22"/>
        </w:rPr>
        <w:t>l’organisation en 2014 d’un concours scolaire d’hygiène et d’assainissement</w:t>
      </w:r>
      <w:r w:rsidR="005F4C16">
        <w:rPr>
          <w:rFonts w:ascii="Arial" w:eastAsia="Times New Roman" w:hAnsi="Arial" w:cs="Arial"/>
          <w:color w:val="000000"/>
          <w:sz w:val="22"/>
        </w:rPr>
        <w:t xml:space="preserve"> dans la ville de Madaoua</w:t>
      </w:r>
      <w:r w:rsidRPr="00D963FC">
        <w:rPr>
          <w:rFonts w:ascii="Arial" w:eastAsia="Times New Roman" w:hAnsi="Arial" w:cs="Arial"/>
          <w:color w:val="000000"/>
          <w:sz w:val="22"/>
        </w:rPr>
        <w:t xml:space="preserve">, à l’issu duquel la première école lauréate a bénéficié d’un bloc de latrine </w:t>
      </w:r>
      <w:proofErr w:type="spellStart"/>
      <w:r w:rsidRPr="00D963FC">
        <w:rPr>
          <w:rFonts w:ascii="Arial" w:eastAsia="Times New Roman" w:hAnsi="Arial" w:cs="Arial"/>
          <w:color w:val="000000"/>
          <w:sz w:val="22"/>
        </w:rPr>
        <w:t>E</w:t>
      </w:r>
      <w:r w:rsidR="006026FC" w:rsidRPr="00D963FC">
        <w:rPr>
          <w:rFonts w:ascii="Arial" w:eastAsia="Times New Roman" w:hAnsi="Arial" w:cs="Arial"/>
          <w:color w:val="000000"/>
          <w:sz w:val="22"/>
        </w:rPr>
        <w:t>co</w:t>
      </w:r>
      <w:r w:rsidRPr="00D963FC">
        <w:rPr>
          <w:rFonts w:ascii="Arial" w:eastAsia="Times New Roman" w:hAnsi="Arial" w:cs="Arial"/>
          <w:color w:val="000000"/>
          <w:sz w:val="22"/>
        </w:rPr>
        <w:t>S</w:t>
      </w:r>
      <w:r w:rsidR="006026FC" w:rsidRPr="00D963FC">
        <w:rPr>
          <w:rFonts w:ascii="Arial" w:eastAsia="Times New Roman" w:hAnsi="Arial" w:cs="Arial"/>
          <w:color w:val="000000"/>
          <w:sz w:val="22"/>
        </w:rPr>
        <w:t>an</w:t>
      </w:r>
      <w:proofErr w:type="spellEnd"/>
      <w:r w:rsidRPr="00D963FC">
        <w:rPr>
          <w:rFonts w:ascii="Arial" w:eastAsia="Times New Roman" w:hAnsi="Arial" w:cs="Arial"/>
          <w:color w:val="000000"/>
          <w:sz w:val="22"/>
        </w:rPr>
        <w:t xml:space="preserve"> sèche, les deux autres écoles gagnantes ont quant à elles reçu un kit d’hygiène et assainissement composé d’un lot de pelles, bouilloires, balais, râteaux, brouettes et paires de gants. Cette initiative a connu un succès que </w:t>
      </w:r>
      <w:r w:rsidR="006026FC" w:rsidRPr="00D963FC">
        <w:rPr>
          <w:rFonts w:ascii="Arial" w:eastAsia="Times New Roman" w:hAnsi="Arial" w:cs="Arial"/>
          <w:color w:val="000000"/>
          <w:sz w:val="22"/>
        </w:rPr>
        <w:t xml:space="preserve">l’ONG </w:t>
      </w:r>
      <w:proofErr w:type="spellStart"/>
      <w:r w:rsidRPr="00D963FC">
        <w:rPr>
          <w:rFonts w:ascii="Arial" w:eastAsia="Times New Roman" w:hAnsi="Arial" w:cs="Arial"/>
          <w:color w:val="000000"/>
          <w:sz w:val="22"/>
        </w:rPr>
        <w:t>S</w:t>
      </w:r>
      <w:r w:rsidR="006026FC" w:rsidRPr="00D963FC">
        <w:rPr>
          <w:rFonts w:ascii="Arial" w:eastAsia="Times New Roman" w:hAnsi="Arial" w:cs="Arial"/>
          <w:color w:val="000000"/>
          <w:sz w:val="22"/>
        </w:rPr>
        <w:t>amaritan</w:t>
      </w:r>
      <w:proofErr w:type="spellEnd"/>
      <w:r w:rsidR="005F4C16">
        <w:rPr>
          <w:rFonts w:ascii="Arial" w:eastAsia="Times New Roman" w:hAnsi="Arial" w:cs="Arial"/>
          <w:color w:val="000000"/>
          <w:sz w:val="22"/>
        </w:rPr>
        <w:t xml:space="preserve"> </w:t>
      </w:r>
      <w:proofErr w:type="spellStart"/>
      <w:r w:rsidRPr="00D963FC">
        <w:rPr>
          <w:rFonts w:ascii="Arial" w:eastAsia="Times New Roman" w:hAnsi="Arial" w:cs="Arial"/>
          <w:color w:val="000000"/>
          <w:sz w:val="22"/>
        </w:rPr>
        <w:t>P</w:t>
      </w:r>
      <w:r w:rsidR="006026FC" w:rsidRPr="00D963FC">
        <w:rPr>
          <w:rFonts w:ascii="Arial" w:eastAsia="Times New Roman" w:hAnsi="Arial" w:cs="Arial"/>
          <w:color w:val="000000"/>
          <w:sz w:val="22"/>
        </w:rPr>
        <w:t>urse</w:t>
      </w:r>
      <w:proofErr w:type="spellEnd"/>
      <w:r w:rsidRPr="00D963FC">
        <w:rPr>
          <w:rFonts w:ascii="Arial" w:eastAsia="Times New Roman" w:hAnsi="Arial" w:cs="Arial"/>
          <w:color w:val="000000"/>
          <w:sz w:val="22"/>
        </w:rPr>
        <w:t xml:space="preserve"> a décidé de parrainer l’édition de 2015.</w:t>
      </w:r>
    </w:p>
    <w:p w14:paraId="4D32F7FD" w14:textId="77777777" w:rsidR="0058628F" w:rsidRPr="00D963FC" w:rsidRDefault="00176D94" w:rsidP="00773F0F">
      <w:pPr>
        <w:pStyle w:val="Paragraphedeliste"/>
        <w:numPr>
          <w:ilvl w:val="0"/>
          <w:numId w:val="17"/>
        </w:numPr>
        <w:spacing w:after="0"/>
        <w:ind w:left="426" w:hanging="142"/>
        <w:jc w:val="both"/>
        <w:rPr>
          <w:rFonts w:ascii="Arial" w:eastAsia="Times New Roman" w:hAnsi="Arial" w:cs="Arial"/>
          <w:color w:val="000000"/>
          <w:sz w:val="22"/>
        </w:rPr>
      </w:pPr>
      <w:r w:rsidRPr="00D963FC">
        <w:rPr>
          <w:rFonts w:ascii="Arial" w:eastAsia="Times New Roman" w:hAnsi="Arial" w:cs="Arial"/>
          <w:color w:val="000000"/>
          <w:sz w:val="22"/>
        </w:rPr>
        <w:t xml:space="preserve">L’installation des latrines </w:t>
      </w:r>
      <w:proofErr w:type="spellStart"/>
      <w:r w:rsidRPr="00D963FC">
        <w:rPr>
          <w:rFonts w:ascii="Arial" w:eastAsia="Times New Roman" w:hAnsi="Arial" w:cs="Arial"/>
          <w:color w:val="000000"/>
          <w:sz w:val="22"/>
        </w:rPr>
        <w:t>EcoSan</w:t>
      </w:r>
      <w:proofErr w:type="spellEnd"/>
      <w:r w:rsidRPr="00D963FC">
        <w:rPr>
          <w:rFonts w:ascii="Arial" w:eastAsia="Times New Roman" w:hAnsi="Arial" w:cs="Arial"/>
          <w:color w:val="000000"/>
          <w:sz w:val="22"/>
        </w:rPr>
        <w:t xml:space="preserve"> et des jardins pilotes pour </w:t>
      </w:r>
      <w:r w:rsidR="008725B3" w:rsidRPr="00D963FC">
        <w:rPr>
          <w:rFonts w:ascii="Arial" w:eastAsia="Times New Roman" w:hAnsi="Arial" w:cs="Arial"/>
          <w:color w:val="000000"/>
          <w:sz w:val="22"/>
        </w:rPr>
        <w:t>la fertilisation écologique</w:t>
      </w:r>
      <w:r w:rsidRPr="00D963FC">
        <w:rPr>
          <w:rFonts w:ascii="Arial" w:eastAsia="Times New Roman" w:hAnsi="Arial" w:cs="Arial"/>
          <w:color w:val="000000"/>
          <w:sz w:val="22"/>
        </w:rPr>
        <w:t xml:space="preserve"> dans 2 écoles de Madaoua.</w:t>
      </w:r>
    </w:p>
    <w:p w14:paraId="37607682" w14:textId="77777777" w:rsidR="00472C42" w:rsidRPr="00D963FC" w:rsidRDefault="00176D94" w:rsidP="00773F0F">
      <w:pPr>
        <w:pStyle w:val="Paragraphedeliste"/>
        <w:numPr>
          <w:ilvl w:val="0"/>
          <w:numId w:val="17"/>
        </w:numPr>
        <w:spacing w:after="0"/>
        <w:ind w:left="426" w:hanging="142"/>
        <w:jc w:val="both"/>
        <w:rPr>
          <w:rFonts w:ascii="Arial" w:eastAsia="Times New Roman" w:hAnsi="Arial" w:cs="Arial"/>
          <w:color w:val="000000"/>
          <w:sz w:val="22"/>
        </w:rPr>
      </w:pPr>
      <w:r w:rsidRPr="00D963FC">
        <w:rPr>
          <w:rFonts w:ascii="Arial" w:eastAsia="Times New Roman" w:hAnsi="Arial" w:cs="Arial"/>
          <w:color w:val="000000"/>
          <w:sz w:val="22"/>
        </w:rPr>
        <w:t>L’animation d’un stand d’exposition à la cérémonie de la journée mondiale de l’eau tenue à Diffa (Région phare du Niger pour cette année) et la présentation des activités du Projet en conférence.</w:t>
      </w:r>
    </w:p>
    <w:p w14:paraId="0AAF2BA7" w14:textId="77777777" w:rsidR="00965497" w:rsidRPr="00D963FC" w:rsidRDefault="00364AD6" w:rsidP="00965497">
      <w:pPr>
        <w:pStyle w:val="Paragraphedeliste"/>
        <w:numPr>
          <w:ilvl w:val="0"/>
          <w:numId w:val="20"/>
        </w:numPr>
        <w:spacing w:after="0"/>
        <w:rPr>
          <w:rFonts w:ascii="Arial" w:hAnsi="Arial" w:cs="Arial"/>
          <w:b/>
          <w:sz w:val="22"/>
        </w:rPr>
      </w:pPr>
      <w:r w:rsidRPr="008725B3">
        <w:rPr>
          <w:rFonts w:ascii="Arial" w:hAnsi="Arial" w:cs="Arial"/>
          <w:b/>
          <w:sz w:val="22"/>
        </w:rPr>
        <w:t>Niveau d'attei</w:t>
      </w:r>
      <w:r w:rsidR="00965497" w:rsidRPr="008725B3">
        <w:rPr>
          <w:rFonts w:ascii="Arial" w:hAnsi="Arial" w:cs="Arial"/>
          <w:b/>
          <w:sz w:val="22"/>
        </w:rPr>
        <w:t>nte des indicateurs de résultat</w:t>
      </w:r>
    </w:p>
    <w:p w14:paraId="7D2A51A6" w14:textId="77777777" w:rsidR="00472C42" w:rsidRPr="008725B3" w:rsidRDefault="00965497" w:rsidP="00472C42">
      <w:pPr>
        <w:spacing w:after="0"/>
        <w:rPr>
          <w:rFonts w:ascii="Arial" w:hAnsi="Arial" w:cs="Arial"/>
        </w:rPr>
      </w:pPr>
      <w:r w:rsidRPr="008725B3">
        <w:rPr>
          <w:rFonts w:ascii="Arial" w:hAnsi="Arial" w:cs="Arial"/>
        </w:rPr>
        <w:t>Deux indicateurs sont liés au résultat 2 :</w:t>
      </w:r>
    </w:p>
    <w:p w14:paraId="5B8B3F0B" w14:textId="77777777" w:rsidR="00965497" w:rsidRPr="008725B3" w:rsidRDefault="00965497" w:rsidP="00730D15">
      <w:pPr>
        <w:pStyle w:val="Paragraphedeliste"/>
        <w:numPr>
          <w:ilvl w:val="0"/>
          <w:numId w:val="14"/>
        </w:numPr>
        <w:spacing w:after="0"/>
        <w:rPr>
          <w:rFonts w:ascii="Arial" w:hAnsi="Arial" w:cs="Arial"/>
          <w:sz w:val="22"/>
        </w:rPr>
      </w:pPr>
      <w:r w:rsidRPr="008725B3">
        <w:rPr>
          <w:rFonts w:ascii="Arial" w:hAnsi="Arial" w:cs="Arial"/>
          <w:sz w:val="22"/>
        </w:rPr>
        <w:t>Pourcentage des femmes qui ont adopté de bonnes pratiques d’hygiènes</w:t>
      </w:r>
      <w:r w:rsidR="00D963FC">
        <w:rPr>
          <w:rFonts w:ascii="Arial" w:hAnsi="Arial" w:cs="Arial"/>
          <w:sz w:val="22"/>
        </w:rPr>
        <w:t> ;</w:t>
      </w:r>
    </w:p>
    <w:p w14:paraId="07FE7F03" w14:textId="77777777" w:rsidR="00AC2BD5" w:rsidRPr="00773F0F" w:rsidRDefault="00965497" w:rsidP="00AC2BD5">
      <w:pPr>
        <w:pStyle w:val="Paragraphedeliste"/>
        <w:numPr>
          <w:ilvl w:val="0"/>
          <w:numId w:val="14"/>
        </w:numPr>
        <w:spacing w:after="0"/>
        <w:rPr>
          <w:rFonts w:ascii="Arial" w:hAnsi="Arial" w:cs="Arial"/>
          <w:sz w:val="22"/>
        </w:rPr>
      </w:pPr>
      <w:r w:rsidRPr="008725B3">
        <w:rPr>
          <w:rFonts w:ascii="Arial" w:hAnsi="Arial" w:cs="Arial"/>
          <w:sz w:val="22"/>
        </w:rPr>
        <w:t>Taux de couverture des communautés cibles en latrines</w:t>
      </w:r>
      <w:r w:rsidR="00D963FC">
        <w:rPr>
          <w:rFonts w:ascii="Arial" w:hAnsi="Arial" w:cs="Arial"/>
          <w:sz w:val="22"/>
        </w:rPr>
        <w:t>.</w:t>
      </w:r>
    </w:p>
    <w:p w14:paraId="495B4CCA" w14:textId="77777777" w:rsidR="00AC2BD5" w:rsidRPr="008725B3" w:rsidRDefault="00AC2BD5" w:rsidP="00AC2BD5">
      <w:pPr>
        <w:spacing w:after="0"/>
        <w:rPr>
          <w:rFonts w:ascii="Arial" w:hAnsi="Arial" w:cs="Arial"/>
        </w:rPr>
      </w:pPr>
      <w:r w:rsidRPr="008725B3">
        <w:rPr>
          <w:rFonts w:ascii="Arial" w:hAnsi="Arial" w:cs="Arial"/>
        </w:rPr>
        <w:t>La figure suivante monte le niveau d’atteinte des indicateurs du résultat 2.</w:t>
      </w:r>
    </w:p>
    <w:p w14:paraId="4E9DABC9" w14:textId="77777777" w:rsidR="00AC2BD5" w:rsidRDefault="00AC2BD5" w:rsidP="00AC2BD5">
      <w:pPr>
        <w:spacing w:after="0"/>
        <w:rPr>
          <w:sz w:val="20"/>
          <w:szCs w:val="20"/>
        </w:rPr>
      </w:pPr>
    </w:p>
    <w:p w14:paraId="11D42606" w14:textId="77777777" w:rsidR="00AC2BD5" w:rsidRDefault="00AC2BD5" w:rsidP="00002681">
      <w:pPr>
        <w:spacing w:after="0"/>
        <w:ind w:left="708"/>
        <w:rPr>
          <w:sz w:val="20"/>
          <w:szCs w:val="20"/>
        </w:rPr>
      </w:pPr>
      <w:r>
        <w:rPr>
          <w:noProof/>
          <w:sz w:val="20"/>
          <w:szCs w:val="20"/>
        </w:rPr>
        <w:lastRenderedPageBreak/>
        <w:drawing>
          <wp:inline distT="0" distB="0" distL="0" distR="0" wp14:anchorId="051BB02F" wp14:editId="12429D78">
            <wp:extent cx="4489045" cy="2683842"/>
            <wp:effectExtent l="0" t="0" r="6985" b="889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489797" cy="2684291"/>
                    </a:xfrm>
                    <a:prstGeom prst="rect">
                      <a:avLst/>
                    </a:prstGeom>
                    <a:noFill/>
                    <a:ln>
                      <a:noFill/>
                    </a:ln>
                  </pic:spPr>
                </pic:pic>
              </a:graphicData>
            </a:graphic>
          </wp:inline>
        </w:drawing>
      </w:r>
    </w:p>
    <w:p w14:paraId="12C36C27" w14:textId="77777777" w:rsidR="00AC2BD5" w:rsidRPr="008725B3" w:rsidRDefault="00AC2BD5" w:rsidP="00845529">
      <w:pPr>
        <w:pStyle w:val="Lgende"/>
      </w:pPr>
      <w:bookmarkStart w:id="106" w:name="_Toc297978234"/>
      <w:r w:rsidRPr="008725B3">
        <w:t>Figure</w:t>
      </w:r>
      <w:r w:rsidR="009655B6">
        <w:fldChar w:fldCharType="begin"/>
      </w:r>
      <w:r w:rsidR="00395B51">
        <w:instrText xml:space="preserve"> SEQ Figure \* ARABIC </w:instrText>
      </w:r>
      <w:r w:rsidR="009655B6">
        <w:fldChar w:fldCharType="separate"/>
      </w:r>
      <w:r w:rsidR="00845529">
        <w:rPr>
          <w:noProof/>
        </w:rPr>
        <w:t>8</w:t>
      </w:r>
      <w:r w:rsidR="009655B6">
        <w:rPr>
          <w:noProof/>
        </w:rPr>
        <w:fldChar w:fldCharType="end"/>
      </w:r>
      <w:r w:rsidRPr="008725B3">
        <w:t> : Niveau d’atteinte du résultat 2</w:t>
      </w:r>
      <w:bookmarkEnd w:id="106"/>
    </w:p>
    <w:p w14:paraId="6E18E1F1" w14:textId="77777777" w:rsidR="004C7938" w:rsidRPr="008725B3" w:rsidRDefault="006143C3" w:rsidP="008725B3">
      <w:pPr>
        <w:spacing w:after="0"/>
        <w:jc w:val="both"/>
        <w:rPr>
          <w:rFonts w:ascii="Arial" w:hAnsi="Arial" w:cs="Arial"/>
        </w:rPr>
      </w:pPr>
      <w:r w:rsidRPr="008725B3">
        <w:rPr>
          <w:rFonts w:ascii="Arial" w:hAnsi="Arial" w:cs="Arial"/>
        </w:rPr>
        <w:t>Le projet n’a pas atteint la cible relative au pourcentage des femmes ayant adopte de bonnes pratiques d’hygiène</w:t>
      </w:r>
      <w:r w:rsidR="008630C2" w:rsidRPr="008725B3">
        <w:rPr>
          <w:rFonts w:ascii="Arial" w:hAnsi="Arial" w:cs="Arial"/>
        </w:rPr>
        <w:t xml:space="preserve">. Cela était au fait que dans certains villages malgré la formation qu’ils ont reçu, les pairs hygiénistes n’avaient pas démarré leur activité. En effet, l’approche basée sur le volontariat a démontré ses limites dans les villages de grande taille, comme </w:t>
      </w:r>
      <w:proofErr w:type="spellStart"/>
      <w:r w:rsidR="008630C2" w:rsidRPr="008725B3">
        <w:rPr>
          <w:rFonts w:ascii="Arial" w:hAnsi="Arial" w:cs="Arial"/>
        </w:rPr>
        <w:t>Kollé</w:t>
      </w:r>
      <w:proofErr w:type="spellEnd"/>
      <w:r w:rsidR="008630C2" w:rsidRPr="008725B3">
        <w:rPr>
          <w:rFonts w:ascii="Arial" w:hAnsi="Arial" w:cs="Arial"/>
        </w:rPr>
        <w:t xml:space="preserve">, </w:t>
      </w:r>
      <w:proofErr w:type="spellStart"/>
      <w:r w:rsidR="008630C2" w:rsidRPr="008725B3">
        <w:rPr>
          <w:rFonts w:ascii="Arial" w:hAnsi="Arial" w:cs="Arial"/>
        </w:rPr>
        <w:t>Guidan</w:t>
      </w:r>
      <w:proofErr w:type="spellEnd"/>
      <w:r w:rsidR="008630C2" w:rsidRPr="008725B3">
        <w:rPr>
          <w:rFonts w:ascii="Arial" w:hAnsi="Arial" w:cs="Arial"/>
        </w:rPr>
        <w:t xml:space="preserve"> Dan Baki, </w:t>
      </w:r>
      <w:proofErr w:type="spellStart"/>
      <w:r w:rsidR="008630C2" w:rsidRPr="008725B3">
        <w:rPr>
          <w:rFonts w:ascii="Arial" w:hAnsi="Arial" w:cs="Arial"/>
        </w:rPr>
        <w:t>Gandassamou</w:t>
      </w:r>
      <w:proofErr w:type="spellEnd"/>
      <w:r w:rsidR="008630C2" w:rsidRPr="008725B3">
        <w:rPr>
          <w:rFonts w:ascii="Arial" w:hAnsi="Arial" w:cs="Arial"/>
        </w:rPr>
        <w:t xml:space="preserve"> et </w:t>
      </w:r>
      <w:proofErr w:type="spellStart"/>
      <w:r w:rsidR="008630C2" w:rsidRPr="008725B3">
        <w:rPr>
          <w:rFonts w:ascii="Arial" w:hAnsi="Arial" w:cs="Arial"/>
        </w:rPr>
        <w:t>Tambèye</w:t>
      </w:r>
      <w:proofErr w:type="spellEnd"/>
      <w:r w:rsidR="008630C2" w:rsidRPr="008725B3">
        <w:rPr>
          <w:rFonts w:ascii="Arial" w:hAnsi="Arial" w:cs="Arial"/>
        </w:rPr>
        <w:t xml:space="preserve"> sédentaire</w:t>
      </w:r>
      <w:r w:rsidR="00B81966" w:rsidRPr="008725B3">
        <w:rPr>
          <w:rFonts w:ascii="Arial" w:hAnsi="Arial" w:cs="Arial"/>
        </w:rPr>
        <w:t>, où une équipe d’un pair hygiéniste et insuffisante pour atteindre des résultats</w:t>
      </w:r>
      <w:r w:rsidR="00A44EFF" w:rsidRPr="008725B3">
        <w:rPr>
          <w:rFonts w:ascii="Arial" w:hAnsi="Arial" w:cs="Arial"/>
        </w:rPr>
        <w:t>. C’est en janvier 2014 que le projet a adopté une stratégie pour la relance de cette activité. Ainsi, l’activités sur l’hygiène autour de 12 villages</w:t>
      </w:r>
      <w:r w:rsidR="008630C2" w:rsidRPr="008725B3">
        <w:rPr>
          <w:rFonts w:ascii="Arial" w:hAnsi="Arial" w:cs="Arial"/>
        </w:rPr>
        <w:t xml:space="preserve"> Alors, </w:t>
      </w:r>
      <w:r w:rsidR="00A44EFF" w:rsidRPr="008725B3">
        <w:rPr>
          <w:rFonts w:ascii="Arial" w:hAnsi="Arial" w:cs="Arial"/>
        </w:rPr>
        <w:t>une prime mensuelle de motivation est accordée aux pairs hygiénistes qui tr</w:t>
      </w:r>
      <w:r w:rsidR="004C7938" w:rsidRPr="008725B3">
        <w:rPr>
          <w:rFonts w:ascii="Arial" w:hAnsi="Arial" w:cs="Arial"/>
        </w:rPr>
        <w:t>availle désormais conformément aux plans d’actions conçus avec les agents de terrain de PEAFEC et la désignation en assemblée générale villageoise de 10 à 15 « ménages modèles » devant faire l’objet de visites par les pairs hygiénistes.</w:t>
      </w:r>
    </w:p>
    <w:p w14:paraId="4BA0C938" w14:textId="77777777" w:rsidR="00965497" w:rsidRPr="005F4C16" w:rsidRDefault="004C7938" w:rsidP="005F4C16">
      <w:pPr>
        <w:spacing w:after="0"/>
        <w:jc w:val="both"/>
        <w:rPr>
          <w:rFonts w:ascii="Arial" w:hAnsi="Arial" w:cs="Arial"/>
        </w:rPr>
      </w:pPr>
      <w:r w:rsidRPr="008725B3">
        <w:rPr>
          <w:rFonts w:ascii="Arial" w:hAnsi="Arial" w:cs="Arial"/>
        </w:rPr>
        <w:t xml:space="preserve">Par contre, l’indicateur relatif au taux </w:t>
      </w:r>
      <w:r w:rsidR="00550BCA" w:rsidRPr="008725B3">
        <w:rPr>
          <w:rFonts w:ascii="Arial" w:eastAsia="Times New Roman" w:hAnsi="Arial" w:cs="Arial"/>
          <w:color w:val="000000"/>
        </w:rPr>
        <w:t xml:space="preserve">de couverture des communautés cibles en latrines a connu une augmentation de 38,55% par rapport à la situation avant projet. </w:t>
      </w:r>
      <w:r w:rsidR="00550BCA" w:rsidRPr="008725B3">
        <w:rPr>
          <w:rFonts w:ascii="Arial" w:eastAsia="Times New Roman" w:hAnsi="Arial" w:cs="Arial"/>
        </w:rPr>
        <w:t xml:space="preserve">Cet indicateur a connu une nette amélioration </w:t>
      </w:r>
      <w:r w:rsidR="008725B3">
        <w:rPr>
          <w:rFonts w:ascii="Arial" w:eastAsia="Times New Roman" w:hAnsi="Arial" w:cs="Arial"/>
        </w:rPr>
        <w:t>avec</w:t>
      </w:r>
      <w:r w:rsidR="00550BCA" w:rsidRPr="008725B3">
        <w:rPr>
          <w:rFonts w:ascii="Arial" w:eastAsia="Times New Roman" w:hAnsi="Arial" w:cs="Arial"/>
        </w:rPr>
        <w:t xml:space="preserve"> la réalisation de plus de 500 latrines au deuxième semestre de la 3</w:t>
      </w:r>
      <w:r w:rsidR="00550BCA" w:rsidRPr="008725B3">
        <w:rPr>
          <w:rFonts w:ascii="Arial" w:eastAsia="Times New Roman" w:hAnsi="Arial" w:cs="Arial"/>
          <w:vertAlign w:val="superscript"/>
        </w:rPr>
        <w:t>ème</w:t>
      </w:r>
      <w:r w:rsidR="00550BCA" w:rsidRPr="008725B3">
        <w:rPr>
          <w:rFonts w:ascii="Arial" w:eastAsia="Times New Roman" w:hAnsi="Arial" w:cs="Arial"/>
        </w:rPr>
        <w:t xml:space="preserve"> année du projet et surtout avec l’initiative du PEAFEC d’introduire la fertilisation écologique et l'hygiène dans les écoles de la zone d'intervention du projet. Ainsi, plusieurs latrines </w:t>
      </w:r>
      <w:proofErr w:type="spellStart"/>
      <w:r w:rsidR="00550BCA" w:rsidRPr="008725B3">
        <w:rPr>
          <w:rFonts w:ascii="Arial" w:eastAsia="Times New Roman" w:hAnsi="Arial" w:cs="Arial"/>
        </w:rPr>
        <w:t>EcoSan</w:t>
      </w:r>
      <w:proofErr w:type="spellEnd"/>
      <w:r w:rsidR="00550BCA" w:rsidRPr="008725B3">
        <w:rPr>
          <w:rFonts w:ascii="Arial" w:eastAsia="Times New Roman" w:hAnsi="Arial" w:cs="Arial"/>
        </w:rPr>
        <w:t xml:space="preserve"> ont </w:t>
      </w:r>
      <w:r w:rsidR="00A1237B" w:rsidRPr="008725B3">
        <w:rPr>
          <w:rFonts w:ascii="Arial" w:eastAsia="Times New Roman" w:hAnsi="Arial" w:cs="Arial"/>
        </w:rPr>
        <w:t xml:space="preserve">été construites </w:t>
      </w:r>
      <w:r w:rsidR="00550BCA" w:rsidRPr="008725B3">
        <w:rPr>
          <w:rFonts w:ascii="Arial" w:eastAsia="Times New Roman" w:hAnsi="Arial" w:cs="Arial"/>
        </w:rPr>
        <w:t xml:space="preserve">dans ces écoles </w:t>
      </w:r>
      <w:r w:rsidR="00A1237B" w:rsidRPr="008725B3">
        <w:rPr>
          <w:rFonts w:ascii="Arial" w:eastAsia="Times New Roman" w:hAnsi="Arial" w:cs="Arial"/>
        </w:rPr>
        <w:t>ce qui a entrainé</w:t>
      </w:r>
      <w:r w:rsidR="00550BCA" w:rsidRPr="008725B3">
        <w:rPr>
          <w:rFonts w:ascii="Arial" w:eastAsia="Times New Roman" w:hAnsi="Arial" w:cs="Arial"/>
        </w:rPr>
        <w:t xml:space="preserve"> la hausse de l'indicateur du fait de l'effectif </w:t>
      </w:r>
      <w:r w:rsidR="00A1237B" w:rsidRPr="008725B3">
        <w:rPr>
          <w:rFonts w:ascii="Arial" w:eastAsia="Times New Roman" w:hAnsi="Arial" w:cs="Arial"/>
        </w:rPr>
        <w:t>élevé</w:t>
      </w:r>
      <w:r w:rsidR="00550BCA" w:rsidRPr="008725B3">
        <w:rPr>
          <w:rFonts w:ascii="Arial" w:eastAsia="Times New Roman" w:hAnsi="Arial" w:cs="Arial"/>
        </w:rPr>
        <w:t xml:space="preserve"> d'élèves qui utilisent ces latrines.</w:t>
      </w:r>
    </w:p>
    <w:p w14:paraId="72544E1F" w14:textId="77777777" w:rsidR="00364AD6" w:rsidRPr="008725B3" w:rsidRDefault="00364AD6" w:rsidP="008725B3">
      <w:pPr>
        <w:pStyle w:val="Titre3"/>
        <w:rPr>
          <w:rFonts w:ascii="Arial" w:hAnsi="Arial" w:cs="Arial"/>
        </w:rPr>
      </w:pPr>
      <w:bookmarkStart w:id="107" w:name="_Toc297727294"/>
      <w:r w:rsidRPr="008725B3">
        <w:rPr>
          <w:rFonts w:ascii="Arial" w:hAnsi="Arial" w:cs="Arial"/>
        </w:rPr>
        <w:t xml:space="preserve">5.2.3. </w:t>
      </w:r>
      <w:r w:rsidR="008725B3" w:rsidRPr="008725B3">
        <w:rPr>
          <w:rFonts w:ascii="Arial" w:hAnsi="Arial" w:cs="Arial"/>
        </w:rPr>
        <w:t>Résultat</w:t>
      </w:r>
      <w:r w:rsidRPr="008725B3">
        <w:rPr>
          <w:rFonts w:ascii="Arial" w:hAnsi="Arial" w:cs="Arial"/>
        </w:rPr>
        <w:t xml:space="preserve"> 3: </w:t>
      </w:r>
      <w:r w:rsidR="00A1237B" w:rsidRPr="008725B3">
        <w:rPr>
          <w:rFonts w:ascii="Arial" w:hAnsi="Arial" w:cs="Arial"/>
        </w:rPr>
        <w:t>La pollution de la nappe alluviale de la vallée est diminuée due à l’utilisation de la fertilisation écologique au lieu de l’engrais chimique</w:t>
      </w:r>
      <w:bookmarkEnd w:id="107"/>
    </w:p>
    <w:p w14:paraId="2745E0DE" w14:textId="77777777" w:rsidR="00A1237B" w:rsidRDefault="008725B3" w:rsidP="008725B3">
      <w:pPr>
        <w:spacing w:before="120" w:after="0"/>
        <w:rPr>
          <w:rFonts w:ascii="Arial" w:hAnsi="Arial" w:cs="Arial"/>
          <w:szCs w:val="20"/>
        </w:rPr>
      </w:pPr>
      <w:r>
        <w:rPr>
          <w:rFonts w:ascii="Arial" w:hAnsi="Arial" w:cs="Arial"/>
          <w:szCs w:val="20"/>
        </w:rPr>
        <w:t>Deux (</w:t>
      </w:r>
      <w:r w:rsidR="00A1237B">
        <w:rPr>
          <w:rFonts w:ascii="Arial" w:hAnsi="Arial" w:cs="Arial"/>
          <w:szCs w:val="20"/>
        </w:rPr>
        <w:t>2</w:t>
      </w:r>
      <w:r>
        <w:rPr>
          <w:rFonts w:ascii="Arial" w:hAnsi="Arial" w:cs="Arial"/>
          <w:szCs w:val="20"/>
        </w:rPr>
        <w:t>)</w:t>
      </w:r>
      <w:r w:rsidR="00A1237B">
        <w:rPr>
          <w:rFonts w:ascii="Arial" w:hAnsi="Arial" w:cs="Arial"/>
          <w:szCs w:val="20"/>
        </w:rPr>
        <w:t xml:space="preserve"> activités sont rapportées à ce résultat :</w:t>
      </w:r>
    </w:p>
    <w:p w14:paraId="3ED063D0" w14:textId="77777777" w:rsidR="00A1237B" w:rsidRPr="00814379" w:rsidRDefault="00A1237B" w:rsidP="00730D15">
      <w:pPr>
        <w:pStyle w:val="Paragraphedeliste"/>
        <w:numPr>
          <w:ilvl w:val="0"/>
          <w:numId w:val="14"/>
        </w:numPr>
        <w:spacing w:after="0"/>
        <w:jc w:val="both"/>
        <w:rPr>
          <w:rFonts w:ascii="Arial" w:hAnsi="Arial" w:cs="Arial"/>
          <w:color w:val="000000" w:themeColor="text1"/>
          <w:sz w:val="22"/>
        </w:rPr>
      </w:pPr>
      <w:r w:rsidRPr="00814379">
        <w:rPr>
          <w:rFonts w:ascii="Arial" w:hAnsi="Arial" w:cs="Arial"/>
          <w:color w:val="000000" w:themeColor="text1"/>
          <w:sz w:val="22"/>
        </w:rPr>
        <w:t>Sensibilisation/encadrement des maraichers pour l’adaptation de la fertilisation écologique</w:t>
      </w:r>
    </w:p>
    <w:p w14:paraId="5B92011F" w14:textId="77777777" w:rsidR="00A1237B" w:rsidRPr="005F4C16" w:rsidRDefault="00A1237B" w:rsidP="005F4C16">
      <w:pPr>
        <w:pStyle w:val="Paragraphedeliste"/>
        <w:numPr>
          <w:ilvl w:val="0"/>
          <w:numId w:val="14"/>
        </w:numPr>
        <w:spacing w:after="0"/>
        <w:jc w:val="both"/>
        <w:rPr>
          <w:rFonts w:ascii="Arial" w:hAnsi="Arial" w:cs="Arial"/>
          <w:color w:val="000000" w:themeColor="text1"/>
          <w:sz w:val="22"/>
        </w:rPr>
      </w:pPr>
      <w:r w:rsidRPr="00814379">
        <w:rPr>
          <w:rFonts w:ascii="Arial" w:hAnsi="Arial" w:cs="Arial"/>
          <w:color w:val="000000" w:themeColor="text1"/>
          <w:sz w:val="22"/>
        </w:rPr>
        <w:t>Anal</w:t>
      </w:r>
      <w:r w:rsidR="008725B3">
        <w:rPr>
          <w:rFonts w:ascii="Arial" w:hAnsi="Arial" w:cs="Arial"/>
          <w:color w:val="000000" w:themeColor="text1"/>
          <w:sz w:val="22"/>
        </w:rPr>
        <w:t>yse Chimique et bactériologique</w:t>
      </w:r>
      <w:r w:rsidRPr="00A67757">
        <w:rPr>
          <w:rFonts w:ascii="Arial" w:hAnsi="Arial" w:cs="Arial"/>
          <w:color w:val="000000" w:themeColor="text1"/>
          <w:sz w:val="22"/>
        </w:rPr>
        <w:t>.</w:t>
      </w:r>
    </w:p>
    <w:p w14:paraId="0B41E4F2" w14:textId="77777777" w:rsidR="00364AD6" w:rsidRPr="008725B3" w:rsidRDefault="00364AD6" w:rsidP="008725B3">
      <w:pPr>
        <w:pStyle w:val="Paragraphedeliste"/>
        <w:numPr>
          <w:ilvl w:val="0"/>
          <w:numId w:val="21"/>
        </w:numPr>
        <w:spacing w:before="120" w:after="0"/>
        <w:ind w:left="1775" w:hanging="357"/>
        <w:rPr>
          <w:rFonts w:ascii="Arial" w:hAnsi="Arial" w:cs="Arial"/>
          <w:b/>
          <w:sz w:val="22"/>
        </w:rPr>
      </w:pPr>
      <w:r w:rsidRPr="008725B3">
        <w:rPr>
          <w:rFonts w:ascii="Arial" w:hAnsi="Arial" w:cs="Arial"/>
          <w:b/>
          <w:sz w:val="22"/>
        </w:rPr>
        <w:t>Bilan des réalisations de l’activité</w:t>
      </w:r>
    </w:p>
    <w:p w14:paraId="79F8D3DA" w14:textId="77777777" w:rsidR="007A2F12" w:rsidRPr="008725B3" w:rsidRDefault="007A2F12" w:rsidP="008725B3">
      <w:pPr>
        <w:pStyle w:val="Paragraphedeliste"/>
        <w:numPr>
          <w:ilvl w:val="0"/>
          <w:numId w:val="32"/>
        </w:numPr>
        <w:spacing w:after="0"/>
        <w:jc w:val="both"/>
        <w:rPr>
          <w:rFonts w:ascii="Arial" w:hAnsi="Arial" w:cs="Arial"/>
          <w:b/>
          <w:i/>
          <w:color w:val="000000" w:themeColor="text1"/>
          <w:sz w:val="22"/>
        </w:rPr>
      </w:pPr>
      <w:r w:rsidRPr="008725B3">
        <w:rPr>
          <w:rFonts w:ascii="Arial" w:hAnsi="Arial" w:cs="Arial"/>
          <w:b/>
          <w:i/>
          <w:color w:val="000000" w:themeColor="text1"/>
          <w:sz w:val="22"/>
        </w:rPr>
        <w:t>Sensibilisation/encadrement des maraichers pour l’adaptation de la fertilisation écologique</w:t>
      </w:r>
    </w:p>
    <w:p w14:paraId="59E45E63" w14:textId="77777777" w:rsidR="001E4006" w:rsidRPr="008725B3" w:rsidRDefault="007A2F12" w:rsidP="008725B3">
      <w:pPr>
        <w:spacing w:after="0"/>
        <w:jc w:val="both"/>
        <w:rPr>
          <w:rFonts w:ascii="Arial" w:hAnsi="Arial" w:cs="Arial"/>
          <w:szCs w:val="20"/>
        </w:rPr>
      </w:pPr>
      <w:r w:rsidRPr="008725B3">
        <w:rPr>
          <w:rFonts w:ascii="Arial" w:hAnsi="Arial" w:cs="Arial"/>
          <w:szCs w:val="20"/>
        </w:rPr>
        <w:t xml:space="preserve">21 villages </w:t>
      </w:r>
      <w:r w:rsidR="00F31C59" w:rsidRPr="008725B3">
        <w:rPr>
          <w:rFonts w:ascii="Arial" w:hAnsi="Arial" w:cs="Arial"/>
          <w:szCs w:val="20"/>
        </w:rPr>
        <w:t xml:space="preserve">ont servi de base pour la conduite de l’activité sur la promotion de la fertilisation écologique. </w:t>
      </w:r>
    </w:p>
    <w:p w14:paraId="2905D01C" w14:textId="77777777" w:rsidR="00F34012" w:rsidRPr="005F4C16" w:rsidRDefault="001E4006" w:rsidP="005F4C16">
      <w:pPr>
        <w:spacing w:after="0"/>
        <w:jc w:val="both"/>
        <w:rPr>
          <w:rFonts w:ascii="Arial" w:hAnsi="Arial" w:cs="Arial"/>
          <w:szCs w:val="20"/>
        </w:rPr>
      </w:pPr>
      <w:r w:rsidRPr="008725B3">
        <w:rPr>
          <w:rFonts w:ascii="Arial" w:hAnsi="Arial" w:cs="Arial"/>
          <w:szCs w:val="20"/>
        </w:rPr>
        <w:t xml:space="preserve">Trois technologies de la fertilisation écologique ont été testé : l’urine </w:t>
      </w:r>
      <w:proofErr w:type="spellStart"/>
      <w:r w:rsidRPr="008725B3">
        <w:rPr>
          <w:rFonts w:ascii="Arial" w:hAnsi="Arial" w:cs="Arial"/>
          <w:szCs w:val="20"/>
        </w:rPr>
        <w:t>hygiénisée</w:t>
      </w:r>
      <w:proofErr w:type="spellEnd"/>
      <w:r w:rsidRPr="008725B3">
        <w:rPr>
          <w:rFonts w:ascii="Arial" w:hAnsi="Arial" w:cs="Arial"/>
          <w:szCs w:val="20"/>
        </w:rPr>
        <w:t xml:space="preserve"> ou </w:t>
      </w:r>
      <w:r w:rsidRPr="008725B3">
        <w:rPr>
          <w:rFonts w:ascii="Arial" w:hAnsi="Arial" w:cs="Arial"/>
          <w:i/>
          <w:szCs w:val="20"/>
        </w:rPr>
        <w:t xml:space="preserve">takin </w:t>
      </w:r>
      <w:proofErr w:type="spellStart"/>
      <w:r w:rsidRPr="008725B3">
        <w:rPr>
          <w:rFonts w:ascii="Arial" w:hAnsi="Arial" w:cs="Arial"/>
          <w:i/>
          <w:szCs w:val="20"/>
        </w:rPr>
        <w:t>ruwa</w:t>
      </w:r>
      <w:proofErr w:type="spellEnd"/>
      <w:r w:rsidR="005F4C16">
        <w:rPr>
          <w:rFonts w:ascii="Arial" w:hAnsi="Arial" w:cs="Arial"/>
          <w:i/>
          <w:szCs w:val="20"/>
        </w:rPr>
        <w:t xml:space="preserve"> </w:t>
      </w:r>
      <w:r w:rsidR="00F34012" w:rsidRPr="008725B3">
        <w:rPr>
          <w:rFonts w:ascii="Arial" w:hAnsi="Arial" w:cs="Arial"/>
          <w:szCs w:val="20"/>
        </w:rPr>
        <w:t>(TR)</w:t>
      </w:r>
      <w:r w:rsidRPr="008725B3">
        <w:rPr>
          <w:rFonts w:ascii="Arial" w:hAnsi="Arial" w:cs="Arial"/>
          <w:szCs w:val="20"/>
        </w:rPr>
        <w:t xml:space="preserve">, le fèces </w:t>
      </w:r>
      <w:proofErr w:type="spellStart"/>
      <w:r w:rsidRPr="008725B3">
        <w:rPr>
          <w:rFonts w:ascii="Arial" w:hAnsi="Arial" w:cs="Arial"/>
          <w:szCs w:val="20"/>
        </w:rPr>
        <w:t>hygiénisé</w:t>
      </w:r>
      <w:proofErr w:type="spellEnd"/>
      <w:r w:rsidRPr="008725B3">
        <w:rPr>
          <w:rFonts w:ascii="Arial" w:hAnsi="Arial" w:cs="Arial"/>
          <w:szCs w:val="20"/>
        </w:rPr>
        <w:t xml:space="preserve"> ou </w:t>
      </w:r>
      <w:proofErr w:type="spellStart"/>
      <w:r w:rsidRPr="008725B3">
        <w:rPr>
          <w:rFonts w:ascii="Arial" w:hAnsi="Arial" w:cs="Arial"/>
          <w:i/>
          <w:szCs w:val="20"/>
        </w:rPr>
        <w:t>taki</w:t>
      </w:r>
      <w:proofErr w:type="spellEnd"/>
      <w:r w:rsidR="005F4C16">
        <w:rPr>
          <w:rFonts w:ascii="Arial" w:hAnsi="Arial" w:cs="Arial"/>
          <w:i/>
          <w:szCs w:val="20"/>
        </w:rPr>
        <w:t xml:space="preserve"> </w:t>
      </w:r>
      <w:proofErr w:type="spellStart"/>
      <w:r w:rsidRPr="008725B3">
        <w:rPr>
          <w:rFonts w:ascii="Arial" w:hAnsi="Arial" w:cs="Arial"/>
          <w:i/>
          <w:szCs w:val="20"/>
        </w:rPr>
        <w:t>boussaché</w:t>
      </w:r>
      <w:proofErr w:type="spellEnd"/>
      <w:r w:rsidR="005F4C16">
        <w:rPr>
          <w:rFonts w:ascii="Arial" w:hAnsi="Arial" w:cs="Arial"/>
          <w:i/>
          <w:szCs w:val="20"/>
        </w:rPr>
        <w:t xml:space="preserve"> </w:t>
      </w:r>
      <w:r w:rsidR="00F34012" w:rsidRPr="008725B3">
        <w:rPr>
          <w:rFonts w:ascii="Arial" w:hAnsi="Arial" w:cs="Arial"/>
          <w:szCs w:val="20"/>
        </w:rPr>
        <w:t xml:space="preserve">(TB) </w:t>
      </w:r>
      <w:r w:rsidRPr="008725B3">
        <w:rPr>
          <w:rFonts w:ascii="Arial" w:hAnsi="Arial" w:cs="Arial"/>
          <w:szCs w:val="20"/>
        </w:rPr>
        <w:t>et le compost enrichi. 333</w:t>
      </w:r>
      <w:r w:rsidR="00F31C59" w:rsidRPr="008725B3">
        <w:rPr>
          <w:rFonts w:ascii="Arial" w:hAnsi="Arial" w:cs="Arial"/>
          <w:szCs w:val="20"/>
        </w:rPr>
        <w:t xml:space="preserve"> paysans </w:t>
      </w:r>
      <w:r w:rsidR="00F31C59" w:rsidRPr="008725B3">
        <w:rPr>
          <w:rFonts w:ascii="Arial" w:hAnsi="Arial" w:cs="Arial"/>
          <w:szCs w:val="20"/>
        </w:rPr>
        <w:lastRenderedPageBreak/>
        <w:t xml:space="preserve">adoptants ont été </w:t>
      </w:r>
      <w:r w:rsidR="005F4C16" w:rsidRPr="008725B3">
        <w:rPr>
          <w:rFonts w:ascii="Arial" w:hAnsi="Arial" w:cs="Arial"/>
          <w:szCs w:val="20"/>
        </w:rPr>
        <w:t>identifiés</w:t>
      </w:r>
      <w:r w:rsidR="00F31C59" w:rsidRPr="008725B3">
        <w:rPr>
          <w:rFonts w:ascii="Arial" w:hAnsi="Arial" w:cs="Arial"/>
          <w:szCs w:val="20"/>
        </w:rPr>
        <w:t xml:space="preserve"> </w:t>
      </w:r>
      <w:r w:rsidR="00EB166D" w:rsidRPr="008725B3">
        <w:rPr>
          <w:rFonts w:ascii="Arial" w:hAnsi="Arial" w:cs="Arial"/>
          <w:szCs w:val="20"/>
        </w:rPr>
        <w:t>lors des asse</w:t>
      </w:r>
      <w:r w:rsidRPr="008725B3">
        <w:rPr>
          <w:rFonts w:ascii="Arial" w:hAnsi="Arial" w:cs="Arial"/>
          <w:szCs w:val="20"/>
        </w:rPr>
        <w:t>mblées générales villageoises</w:t>
      </w:r>
      <w:r w:rsidR="005F4C16">
        <w:rPr>
          <w:rFonts w:ascii="Arial" w:hAnsi="Arial" w:cs="Arial"/>
          <w:szCs w:val="20"/>
        </w:rPr>
        <w:t>, parmi lesquels</w:t>
      </w:r>
      <w:r w:rsidRPr="008725B3">
        <w:rPr>
          <w:rFonts w:ascii="Arial" w:hAnsi="Arial" w:cs="Arial"/>
          <w:szCs w:val="20"/>
        </w:rPr>
        <w:t xml:space="preserve"> 224</w:t>
      </w:r>
      <w:r w:rsidR="00EB166D" w:rsidRPr="008725B3">
        <w:rPr>
          <w:rFonts w:ascii="Arial" w:hAnsi="Arial" w:cs="Arial"/>
          <w:szCs w:val="20"/>
        </w:rPr>
        <w:t xml:space="preserve"> appliquent la fertilisation écologique sur les cultures maraîchères et </w:t>
      </w:r>
      <w:r w:rsidRPr="008725B3">
        <w:rPr>
          <w:rFonts w:ascii="Arial" w:hAnsi="Arial" w:cs="Arial"/>
          <w:szCs w:val="20"/>
        </w:rPr>
        <w:t>109</w:t>
      </w:r>
      <w:r w:rsidR="00EB166D" w:rsidRPr="008725B3">
        <w:rPr>
          <w:rFonts w:ascii="Arial" w:hAnsi="Arial" w:cs="Arial"/>
          <w:szCs w:val="20"/>
        </w:rPr>
        <w:t xml:space="preserve"> sur les cultures pluviales.</w:t>
      </w:r>
      <w:r w:rsidR="005D0A8B">
        <w:rPr>
          <w:rFonts w:ascii="Arial" w:hAnsi="Arial" w:cs="Arial"/>
          <w:szCs w:val="20"/>
        </w:rPr>
        <w:t xml:space="preserve"> Onze (</w:t>
      </w:r>
      <w:r w:rsidR="00F34012" w:rsidRPr="008725B3">
        <w:rPr>
          <w:rFonts w:ascii="Arial" w:hAnsi="Arial" w:cs="Arial"/>
          <w:szCs w:val="20"/>
        </w:rPr>
        <w:t>11</w:t>
      </w:r>
      <w:r w:rsidR="005D0A8B">
        <w:rPr>
          <w:rFonts w:ascii="Arial" w:hAnsi="Arial" w:cs="Arial"/>
          <w:szCs w:val="20"/>
        </w:rPr>
        <w:t>)</w:t>
      </w:r>
      <w:r w:rsidR="00F34012" w:rsidRPr="008725B3">
        <w:rPr>
          <w:rFonts w:ascii="Arial" w:hAnsi="Arial" w:cs="Arial"/>
          <w:szCs w:val="20"/>
        </w:rPr>
        <w:t xml:space="preserve"> relais communautaires ont été formé pour le suivi de proximité des adoptants. </w:t>
      </w:r>
      <w:r w:rsidRPr="008725B3">
        <w:rPr>
          <w:rFonts w:ascii="Arial" w:hAnsi="Arial" w:cs="Arial"/>
          <w:szCs w:val="20"/>
        </w:rPr>
        <w:t xml:space="preserve">La superficie totale </w:t>
      </w:r>
      <w:r w:rsidR="00634404" w:rsidRPr="008725B3">
        <w:rPr>
          <w:rFonts w:ascii="Arial" w:hAnsi="Arial" w:cs="Arial"/>
          <w:szCs w:val="20"/>
        </w:rPr>
        <w:t>emblavée</w:t>
      </w:r>
      <w:r w:rsidR="00F34012" w:rsidRPr="008725B3">
        <w:rPr>
          <w:rFonts w:ascii="Arial" w:hAnsi="Arial" w:cs="Arial"/>
          <w:szCs w:val="20"/>
        </w:rPr>
        <w:t xml:space="preserve"> en 2015 est de 10,61 ha. </w:t>
      </w:r>
    </w:p>
    <w:p w14:paraId="5F0D9B56" w14:textId="77777777" w:rsidR="00F24B30" w:rsidRPr="00A1237B" w:rsidRDefault="00F24B30" w:rsidP="008725B3">
      <w:pPr>
        <w:pStyle w:val="Paragraphedeliste"/>
        <w:numPr>
          <w:ilvl w:val="0"/>
          <w:numId w:val="32"/>
        </w:numPr>
        <w:spacing w:after="0"/>
        <w:jc w:val="both"/>
        <w:rPr>
          <w:rFonts w:ascii="Arial" w:hAnsi="Arial" w:cs="Arial"/>
          <w:color w:val="000000" w:themeColor="text1"/>
        </w:rPr>
      </w:pPr>
      <w:r w:rsidRPr="008725B3">
        <w:rPr>
          <w:rFonts w:ascii="Arial" w:hAnsi="Arial" w:cs="Arial"/>
          <w:b/>
          <w:i/>
          <w:color w:val="000000" w:themeColor="text1"/>
          <w:sz w:val="22"/>
        </w:rPr>
        <w:t>Analyse</w:t>
      </w:r>
      <w:r w:rsidRPr="00F24B30">
        <w:rPr>
          <w:rFonts w:ascii="Arial" w:hAnsi="Arial" w:cs="Arial"/>
          <w:b/>
          <w:i/>
          <w:color w:val="000000" w:themeColor="text1"/>
        </w:rPr>
        <w:t xml:space="preserve"> Chimique et bactériologique </w:t>
      </w:r>
    </w:p>
    <w:p w14:paraId="280D11ED" w14:textId="77777777" w:rsidR="009438D0" w:rsidRDefault="00F34012" w:rsidP="00B6383B">
      <w:pPr>
        <w:spacing w:after="0"/>
        <w:jc w:val="both"/>
        <w:rPr>
          <w:rFonts w:ascii="Arial" w:hAnsi="Arial" w:cs="Arial"/>
        </w:rPr>
      </w:pPr>
      <w:r w:rsidRPr="00B6383B">
        <w:rPr>
          <w:rFonts w:ascii="Arial" w:hAnsi="Arial" w:cs="Arial"/>
        </w:rPr>
        <w:t xml:space="preserve">Les analyses sont effectuées sur </w:t>
      </w:r>
      <w:r w:rsidR="003D6E98" w:rsidRPr="00B6383B">
        <w:rPr>
          <w:rFonts w:ascii="Arial" w:hAnsi="Arial" w:cs="Arial"/>
        </w:rPr>
        <w:t>dix (</w:t>
      </w:r>
      <w:r w:rsidR="00C0506B" w:rsidRPr="00B6383B">
        <w:rPr>
          <w:rFonts w:ascii="Arial" w:hAnsi="Arial" w:cs="Arial"/>
        </w:rPr>
        <w:t>10</w:t>
      </w:r>
      <w:r w:rsidR="003D6E98" w:rsidRPr="00B6383B">
        <w:rPr>
          <w:rFonts w:ascii="Arial" w:hAnsi="Arial" w:cs="Arial"/>
        </w:rPr>
        <w:t>)</w:t>
      </w:r>
      <w:r w:rsidR="00C0506B" w:rsidRPr="00B6383B">
        <w:rPr>
          <w:rFonts w:ascii="Arial" w:hAnsi="Arial" w:cs="Arial"/>
        </w:rPr>
        <w:t xml:space="preserve"> sites de prélèvement répartis dans la zone d’intervention du projet. </w:t>
      </w:r>
      <w:r w:rsidR="003D6E98" w:rsidRPr="00B6383B">
        <w:rPr>
          <w:rFonts w:ascii="Arial" w:hAnsi="Arial" w:cs="Arial"/>
        </w:rPr>
        <w:t xml:space="preserve">Huit (8) de ces sites </w:t>
      </w:r>
      <w:proofErr w:type="gramStart"/>
      <w:r w:rsidR="003D6E98" w:rsidRPr="00B6383B">
        <w:rPr>
          <w:rFonts w:ascii="Arial" w:hAnsi="Arial" w:cs="Arial"/>
        </w:rPr>
        <w:t>sont</w:t>
      </w:r>
      <w:proofErr w:type="gramEnd"/>
      <w:r w:rsidR="003D6E98" w:rsidRPr="00B6383B">
        <w:rPr>
          <w:rFonts w:ascii="Arial" w:hAnsi="Arial" w:cs="Arial"/>
        </w:rPr>
        <w:t xml:space="preserve"> situés dans les villages où est expérimentée la fertilisation écologique. Sept (7) analyses ont été </w:t>
      </w:r>
      <w:r w:rsidR="00B6383B" w:rsidRPr="00B6383B">
        <w:rPr>
          <w:rFonts w:ascii="Arial" w:hAnsi="Arial" w:cs="Arial"/>
        </w:rPr>
        <w:t>effectuées</w:t>
      </w:r>
      <w:r w:rsidR="003D6E98" w:rsidRPr="00B6383B">
        <w:rPr>
          <w:rFonts w:ascii="Arial" w:hAnsi="Arial" w:cs="Arial"/>
        </w:rPr>
        <w:t>.</w:t>
      </w:r>
      <w:r w:rsidR="009438D0">
        <w:rPr>
          <w:rFonts w:ascii="Arial" w:hAnsi="Arial" w:cs="Arial"/>
        </w:rPr>
        <w:t xml:space="preserve"> </w:t>
      </w:r>
      <w:r w:rsidR="00F24A32">
        <w:rPr>
          <w:rFonts w:ascii="Arial" w:hAnsi="Arial" w:cs="Arial"/>
        </w:rPr>
        <w:t>Le tableau suivant présente les sites de prélèvements et les paramètres suivis.</w:t>
      </w:r>
    </w:p>
    <w:p w14:paraId="18758937" w14:textId="77777777" w:rsidR="00F24A32" w:rsidRPr="00B6383B" w:rsidRDefault="00F24A32" w:rsidP="00845529">
      <w:pPr>
        <w:pStyle w:val="Lgende"/>
      </w:pPr>
      <w:bookmarkStart w:id="108" w:name="_Toc297978221"/>
      <w:r>
        <w:t>Tableau</w:t>
      </w:r>
      <w:r w:rsidR="009655B6">
        <w:fldChar w:fldCharType="begin"/>
      </w:r>
      <w:r w:rsidR="00395B51">
        <w:instrText xml:space="preserve"> SEQ Tableau \* ARABIC </w:instrText>
      </w:r>
      <w:r w:rsidR="009655B6">
        <w:fldChar w:fldCharType="separate"/>
      </w:r>
      <w:r w:rsidR="00845529">
        <w:rPr>
          <w:noProof/>
        </w:rPr>
        <w:t>15</w:t>
      </w:r>
      <w:r w:rsidR="009655B6">
        <w:rPr>
          <w:noProof/>
        </w:rPr>
        <w:fldChar w:fldCharType="end"/>
      </w:r>
      <w:r>
        <w:t> : Sites de prélèvement et paramètres suivis</w:t>
      </w:r>
      <w:bookmarkEnd w:id="108"/>
    </w:p>
    <w:tbl>
      <w:tblPr>
        <w:tblStyle w:val="Grille"/>
        <w:tblW w:w="0" w:type="auto"/>
        <w:tblLook w:val="04A0" w:firstRow="1" w:lastRow="0" w:firstColumn="1" w:lastColumn="0" w:noHBand="0" w:noVBand="1"/>
      </w:tblPr>
      <w:tblGrid>
        <w:gridCol w:w="1951"/>
        <w:gridCol w:w="2410"/>
        <w:gridCol w:w="2410"/>
        <w:gridCol w:w="2435"/>
      </w:tblGrid>
      <w:tr w:rsidR="00086BB9" w:rsidRPr="00086BB9" w14:paraId="0EB2A621" w14:textId="77777777" w:rsidTr="00845529">
        <w:tc>
          <w:tcPr>
            <w:tcW w:w="1951" w:type="dxa"/>
          </w:tcPr>
          <w:p w14:paraId="701DCDD5" w14:textId="77777777" w:rsidR="00086BB9" w:rsidRPr="00086BB9" w:rsidRDefault="00086BB9" w:rsidP="00086BB9">
            <w:pPr>
              <w:spacing w:after="0"/>
              <w:rPr>
                <w:rFonts w:ascii="Arial" w:hAnsi="Arial" w:cs="Arial"/>
                <w:b/>
                <w:sz w:val="20"/>
                <w:szCs w:val="20"/>
              </w:rPr>
            </w:pPr>
            <w:r w:rsidRPr="00086BB9">
              <w:rPr>
                <w:rFonts w:ascii="Arial" w:hAnsi="Arial" w:cs="Arial"/>
                <w:b/>
                <w:sz w:val="20"/>
                <w:szCs w:val="20"/>
              </w:rPr>
              <w:t>Sites</w:t>
            </w:r>
          </w:p>
        </w:tc>
        <w:tc>
          <w:tcPr>
            <w:tcW w:w="2410" w:type="dxa"/>
          </w:tcPr>
          <w:p w14:paraId="426E4FD4" w14:textId="77777777" w:rsidR="00086BB9" w:rsidRPr="00086BB9" w:rsidRDefault="00086BB9" w:rsidP="00086BB9">
            <w:pPr>
              <w:spacing w:after="0"/>
              <w:rPr>
                <w:rFonts w:ascii="Arial" w:hAnsi="Arial" w:cs="Arial"/>
                <w:b/>
                <w:sz w:val="20"/>
                <w:szCs w:val="20"/>
              </w:rPr>
            </w:pPr>
            <w:r w:rsidRPr="00086BB9">
              <w:rPr>
                <w:rFonts w:ascii="Arial" w:hAnsi="Arial" w:cs="Arial"/>
                <w:b/>
                <w:sz w:val="20"/>
                <w:szCs w:val="20"/>
              </w:rPr>
              <w:t>Paramètres physiques</w:t>
            </w:r>
          </w:p>
        </w:tc>
        <w:tc>
          <w:tcPr>
            <w:tcW w:w="2410" w:type="dxa"/>
          </w:tcPr>
          <w:p w14:paraId="1CF93DC7" w14:textId="77777777" w:rsidR="00086BB9" w:rsidRPr="00086BB9" w:rsidRDefault="00086BB9" w:rsidP="00086BB9">
            <w:pPr>
              <w:spacing w:after="0"/>
              <w:rPr>
                <w:rFonts w:ascii="Arial" w:hAnsi="Arial" w:cs="Arial"/>
                <w:b/>
                <w:sz w:val="20"/>
                <w:szCs w:val="20"/>
              </w:rPr>
            </w:pPr>
            <w:r w:rsidRPr="00086BB9">
              <w:rPr>
                <w:rFonts w:ascii="Arial" w:hAnsi="Arial" w:cs="Arial"/>
                <w:b/>
                <w:sz w:val="20"/>
                <w:szCs w:val="20"/>
              </w:rPr>
              <w:t>Paramètres chimiques</w:t>
            </w:r>
          </w:p>
        </w:tc>
        <w:tc>
          <w:tcPr>
            <w:tcW w:w="2435" w:type="dxa"/>
          </w:tcPr>
          <w:p w14:paraId="20C3B2E4" w14:textId="77777777" w:rsidR="00086BB9" w:rsidRPr="00086BB9" w:rsidRDefault="00DC44F5" w:rsidP="00DC44F5">
            <w:pPr>
              <w:spacing w:after="0"/>
              <w:rPr>
                <w:rFonts w:ascii="Arial" w:hAnsi="Arial" w:cs="Arial"/>
                <w:b/>
                <w:sz w:val="20"/>
                <w:szCs w:val="20"/>
              </w:rPr>
            </w:pPr>
            <w:r>
              <w:rPr>
                <w:rFonts w:ascii="Arial" w:hAnsi="Arial" w:cs="Arial"/>
                <w:b/>
                <w:sz w:val="20"/>
                <w:szCs w:val="20"/>
              </w:rPr>
              <w:t xml:space="preserve">Paramètres </w:t>
            </w:r>
            <w:proofErr w:type="spellStart"/>
            <w:r>
              <w:rPr>
                <w:rFonts w:ascii="Arial" w:hAnsi="Arial" w:cs="Arial"/>
                <w:b/>
                <w:sz w:val="20"/>
                <w:szCs w:val="20"/>
              </w:rPr>
              <w:t>bactériolo</w:t>
            </w:r>
            <w:proofErr w:type="spellEnd"/>
          </w:p>
        </w:tc>
      </w:tr>
      <w:tr w:rsidR="00086BB9" w:rsidRPr="00086BB9" w14:paraId="4253D374" w14:textId="77777777" w:rsidTr="005F4C16">
        <w:trPr>
          <w:trHeight w:val="2508"/>
        </w:trPr>
        <w:tc>
          <w:tcPr>
            <w:tcW w:w="1951" w:type="dxa"/>
          </w:tcPr>
          <w:p w14:paraId="769BF688" w14:textId="77777777" w:rsidR="00086BB9" w:rsidRPr="00086BB9" w:rsidRDefault="00086BB9" w:rsidP="00086BB9">
            <w:pPr>
              <w:spacing w:after="0"/>
              <w:rPr>
                <w:rFonts w:ascii="Arial" w:hAnsi="Arial" w:cs="Arial"/>
                <w:sz w:val="20"/>
                <w:szCs w:val="20"/>
              </w:rPr>
            </w:pPr>
            <w:proofErr w:type="spellStart"/>
            <w:r w:rsidRPr="00086BB9">
              <w:rPr>
                <w:rFonts w:ascii="Arial" w:hAnsi="Arial" w:cs="Arial"/>
                <w:sz w:val="20"/>
                <w:szCs w:val="20"/>
              </w:rPr>
              <w:t>Sabon</w:t>
            </w:r>
            <w:proofErr w:type="spellEnd"/>
            <w:r w:rsidRPr="00086BB9">
              <w:rPr>
                <w:rFonts w:ascii="Arial" w:hAnsi="Arial" w:cs="Arial"/>
                <w:sz w:val="20"/>
                <w:szCs w:val="20"/>
              </w:rPr>
              <w:t xml:space="preserve"> Guida</w:t>
            </w:r>
          </w:p>
          <w:p w14:paraId="584DC899" w14:textId="77777777" w:rsidR="00086BB9" w:rsidRPr="00086BB9" w:rsidRDefault="00086BB9" w:rsidP="00086BB9">
            <w:pPr>
              <w:spacing w:after="0"/>
              <w:rPr>
                <w:rFonts w:ascii="Arial" w:hAnsi="Arial" w:cs="Arial"/>
                <w:sz w:val="20"/>
                <w:szCs w:val="20"/>
              </w:rPr>
            </w:pPr>
            <w:proofErr w:type="spellStart"/>
            <w:r w:rsidRPr="00086BB9">
              <w:rPr>
                <w:rFonts w:ascii="Arial" w:hAnsi="Arial" w:cs="Arial"/>
                <w:sz w:val="20"/>
                <w:szCs w:val="20"/>
              </w:rPr>
              <w:t>Eroufa</w:t>
            </w:r>
            <w:proofErr w:type="spellEnd"/>
          </w:p>
          <w:p w14:paraId="3B1585E6" w14:textId="77777777" w:rsidR="00086BB9" w:rsidRPr="00086BB9" w:rsidRDefault="00086BB9" w:rsidP="00086BB9">
            <w:pPr>
              <w:spacing w:after="0"/>
              <w:rPr>
                <w:rFonts w:ascii="Arial" w:hAnsi="Arial" w:cs="Arial"/>
                <w:sz w:val="20"/>
                <w:szCs w:val="20"/>
              </w:rPr>
            </w:pPr>
            <w:proofErr w:type="spellStart"/>
            <w:r w:rsidRPr="00086BB9">
              <w:rPr>
                <w:rFonts w:ascii="Arial" w:hAnsi="Arial" w:cs="Arial"/>
                <w:sz w:val="20"/>
                <w:szCs w:val="20"/>
              </w:rPr>
              <w:t>Kondigué</w:t>
            </w:r>
            <w:proofErr w:type="spellEnd"/>
          </w:p>
          <w:p w14:paraId="43BEAD1C" w14:textId="77777777" w:rsidR="00086BB9" w:rsidRPr="00086BB9" w:rsidRDefault="00086BB9" w:rsidP="00086BB9">
            <w:pPr>
              <w:spacing w:after="0"/>
              <w:rPr>
                <w:rFonts w:ascii="Arial" w:hAnsi="Arial" w:cs="Arial"/>
                <w:sz w:val="20"/>
                <w:szCs w:val="20"/>
              </w:rPr>
            </w:pPr>
            <w:proofErr w:type="spellStart"/>
            <w:r w:rsidRPr="00086BB9">
              <w:rPr>
                <w:rFonts w:ascii="Arial" w:hAnsi="Arial" w:cs="Arial"/>
                <w:sz w:val="20"/>
                <w:szCs w:val="20"/>
              </w:rPr>
              <w:t>Eroudou</w:t>
            </w:r>
            <w:proofErr w:type="spellEnd"/>
          </w:p>
          <w:p w14:paraId="0503DBE0" w14:textId="77777777" w:rsidR="00086BB9" w:rsidRPr="00086BB9" w:rsidRDefault="00086BB9" w:rsidP="00086BB9">
            <w:pPr>
              <w:spacing w:after="0"/>
              <w:rPr>
                <w:rFonts w:ascii="Arial" w:hAnsi="Arial" w:cs="Arial"/>
                <w:sz w:val="20"/>
                <w:szCs w:val="20"/>
              </w:rPr>
            </w:pPr>
            <w:proofErr w:type="spellStart"/>
            <w:r w:rsidRPr="00086BB9">
              <w:rPr>
                <w:rFonts w:ascii="Arial" w:hAnsi="Arial" w:cs="Arial"/>
                <w:sz w:val="20"/>
                <w:szCs w:val="20"/>
              </w:rPr>
              <w:t>NassarawaMada</w:t>
            </w:r>
            <w:proofErr w:type="spellEnd"/>
          </w:p>
          <w:p w14:paraId="0016C58B" w14:textId="77777777" w:rsidR="00086BB9" w:rsidRPr="00086BB9" w:rsidRDefault="00086BB9" w:rsidP="00086BB9">
            <w:pPr>
              <w:spacing w:after="0"/>
              <w:rPr>
                <w:rFonts w:ascii="Arial" w:hAnsi="Arial" w:cs="Arial"/>
                <w:sz w:val="20"/>
                <w:szCs w:val="20"/>
              </w:rPr>
            </w:pPr>
            <w:proofErr w:type="spellStart"/>
            <w:r w:rsidRPr="00086BB9">
              <w:rPr>
                <w:rFonts w:ascii="Arial" w:hAnsi="Arial" w:cs="Arial"/>
                <w:sz w:val="20"/>
                <w:szCs w:val="20"/>
              </w:rPr>
              <w:t>Kollé</w:t>
            </w:r>
            <w:proofErr w:type="spellEnd"/>
          </w:p>
          <w:p w14:paraId="04A51C93" w14:textId="77777777" w:rsidR="00086BB9" w:rsidRPr="00086BB9" w:rsidRDefault="00086BB9" w:rsidP="00086BB9">
            <w:pPr>
              <w:spacing w:after="0"/>
              <w:rPr>
                <w:rFonts w:ascii="Arial" w:hAnsi="Arial" w:cs="Arial"/>
                <w:sz w:val="20"/>
                <w:szCs w:val="20"/>
              </w:rPr>
            </w:pPr>
            <w:proofErr w:type="spellStart"/>
            <w:r w:rsidRPr="00086BB9">
              <w:rPr>
                <w:rFonts w:ascii="Arial" w:hAnsi="Arial" w:cs="Arial"/>
                <w:sz w:val="20"/>
                <w:szCs w:val="20"/>
              </w:rPr>
              <w:t>Gandassamou</w:t>
            </w:r>
            <w:proofErr w:type="spellEnd"/>
          </w:p>
          <w:p w14:paraId="4D45D3EC" w14:textId="77777777" w:rsidR="00086BB9" w:rsidRPr="00086BB9" w:rsidRDefault="00086BB9" w:rsidP="00086BB9">
            <w:pPr>
              <w:spacing w:after="0"/>
              <w:rPr>
                <w:rFonts w:ascii="Arial" w:hAnsi="Arial" w:cs="Arial"/>
                <w:sz w:val="20"/>
                <w:szCs w:val="20"/>
              </w:rPr>
            </w:pPr>
            <w:proofErr w:type="spellStart"/>
            <w:r w:rsidRPr="00086BB9">
              <w:rPr>
                <w:rFonts w:ascii="Arial" w:hAnsi="Arial" w:cs="Arial"/>
                <w:sz w:val="20"/>
                <w:szCs w:val="20"/>
              </w:rPr>
              <w:t>Guidan.D.Baki</w:t>
            </w:r>
            <w:proofErr w:type="spellEnd"/>
          </w:p>
          <w:p w14:paraId="0ADFE5CA" w14:textId="77777777" w:rsidR="00086BB9" w:rsidRPr="00086BB9" w:rsidRDefault="00086BB9" w:rsidP="00086BB9">
            <w:pPr>
              <w:spacing w:after="0"/>
              <w:rPr>
                <w:rFonts w:ascii="Arial" w:hAnsi="Arial" w:cs="Arial"/>
                <w:sz w:val="20"/>
                <w:szCs w:val="20"/>
              </w:rPr>
            </w:pPr>
            <w:proofErr w:type="spellStart"/>
            <w:r w:rsidRPr="00086BB9">
              <w:rPr>
                <w:rFonts w:ascii="Arial" w:hAnsi="Arial" w:cs="Arial"/>
                <w:sz w:val="20"/>
                <w:szCs w:val="20"/>
              </w:rPr>
              <w:t>Tahiga</w:t>
            </w:r>
            <w:proofErr w:type="spellEnd"/>
          </w:p>
          <w:p w14:paraId="4A7F2A9C" w14:textId="77777777" w:rsidR="00086BB9" w:rsidRPr="00086BB9" w:rsidRDefault="00086BB9" w:rsidP="00086BB9">
            <w:pPr>
              <w:tabs>
                <w:tab w:val="left" w:pos="1008"/>
                <w:tab w:val="left" w:pos="2016"/>
                <w:tab w:val="left" w:pos="2376"/>
                <w:tab w:val="left" w:pos="6480"/>
              </w:tabs>
              <w:spacing w:after="0"/>
              <w:ind w:right="8"/>
              <w:jc w:val="both"/>
              <w:rPr>
                <w:rFonts w:ascii="Arial" w:hAnsi="Arial" w:cs="Arial"/>
                <w:sz w:val="20"/>
                <w:szCs w:val="20"/>
              </w:rPr>
            </w:pPr>
            <w:proofErr w:type="spellStart"/>
            <w:r w:rsidRPr="00086BB9">
              <w:rPr>
                <w:rFonts w:ascii="Arial" w:hAnsi="Arial" w:cs="Arial"/>
                <w:sz w:val="20"/>
                <w:szCs w:val="20"/>
              </w:rPr>
              <w:t>Nakoni</w:t>
            </w:r>
            <w:proofErr w:type="spellEnd"/>
          </w:p>
        </w:tc>
        <w:tc>
          <w:tcPr>
            <w:tcW w:w="2410" w:type="dxa"/>
            <w:vAlign w:val="center"/>
          </w:tcPr>
          <w:p w14:paraId="0B926D4E" w14:textId="77777777" w:rsidR="00086BB9" w:rsidRPr="00086BB9" w:rsidRDefault="00086BB9" w:rsidP="005F4C16">
            <w:pPr>
              <w:spacing w:after="0" w:line="480" w:lineRule="auto"/>
              <w:rPr>
                <w:rFonts w:ascii="Arial" w:hAnsi="Arial" w:cs="Arial"/>
                <w:sz w:val="20"/>
                <w:szCs w:val="20"/>
              </w:rPr>
            </w:pPr>
            <w:r w:rsidRPr="00086BB9">
              <w:rPr>
                <w:rFonts w:ascii="Arial" w:hAnsi="Arial" w:cs="Arial"/>
                <w:sz w:val="20"/>
                <w:szCs w:val="20"/>
              </w:rPr>
              <w:t>CE</w:t>
            </w:r>
          </w:p>
          <w:p w14:paraId="0B77F985" w14:textId="77777777" w:rsidR="00086BB9" w:rsidRPr="00086BB9" w:rsidRDefault="00086BB9" w:rsidP="005F4C16">
            <w:pPr>
              <w:spacing w:after="0" w:line="480" w:lineRule="auto"/>
              <w:rPr>
                <w:rFonts w:ascii="Arial" w:hAnsi="Arial" w:cs="Arial"/>
                <w:sz w:val="20"/>
                <w:szCs w:val="20"/>
              </w:rPr>
            </w:pPr>
            <w:r w:rsidRPr="00086BB9">
              <w:rPr>
                <w:rFonts w:ascii="Arial" w:hAnsi="Arial" w:cs="Arial"/>
                <w:sz w:val="20"/>
                <w:szCs w:val="20"/>
              </w:rPr>
              <w:t>TDS</w:t>
            </w:r>
          </w:p>
          <w:p w14:paraId="14AC0EED" w14:textId="77777777" w:rsidR="00086BB9" w:rsidRPr="00086BB9" w:rsidRDefault="00086BB9" w:rsidP="005F4C16">
            <w:pPr>
              <w:spacing w:after="0" w:line="480" w:lineRule="auto"/>
              <w:rPr>
                <w:rFonts w:ascii="Arial" w:hAnsi="Arial" w:cs="Arial"/>
                <w:sz w:val="20"/>
                <w:szCs w:val="20"/>
              </w:rPr>
            </w:pPr>
            <w:r w:rsidRPr="00086BB9">
              <w:rPr>
                <w:rFonts w:ascii="Arial" w:hAnsi="Arial" w:cs="Arial"/>
                <w:sz w:val="20"/>
                <w:szCs w:val="20"/>
              </w:rPr>
              <w:t>PH</w:t>
            </w:r>
          </w:p>
          <w:p w14:paraId="27C56900" w14:textId="77777777" w:rsidR="00086BB9" w:rsidRPr="00086BB9" w:rsidRDefault="00086BB9" w:rsidP="005F4C16">
            <w:pPr>
              <w:spacing w:after="0" w:line="480" w:lineRule="auto"/>
              <w:rPr>
                <w:rFonts w:ascii="Arial" w:hAnsi="Arial" w:cs="Arial"/>
                <w:sz w:val="20"/>
                <w:szCs w:val="20"/>
              </w:rPr>
            </w:pPr>
            <w:r w:rsidRPr="00086BB9">
              <w:rPr>
                <w:rFonts w:ascii="Arial" w:hAnsi="Arial" w:cs="Arial"/>
                <w:sz w:val="20"/>
                <w:szCs w:val="20"/>
              </w:rPr>
              <w:t>T°</w:t>
            </w:r>
          </w:p>
        </w:tc>
        <w:tc>
          <w:tcPr>
            <w:tcW w:w="2410" w:type="dxa"/>
            <w:vAlign w:val="center"/>
          </w:tcPr>
          <w:p w14:paraId="5B59E2BD" w14:textId="77777777" w:rsidR="00086BB9" w:rsidRPr="00086BB9" w:rsidRDefault="00086BB9" w:rsidP="005F4C16">
            <w:pPr>
              <w:spacing w:after="0" w:line="480" w:lineRule="auto"/>
              <w:rPr>
                <w:rFonts w:ascii="Arial" w:hAnsi="Arial" w:cs="Arial"/>
                <w:sz w:val="20"/>
                <w:szCs w:val="20"/>
              </w:rPr>
            </w:pPr>
            <w:r w:rsidRPr="00086BB9">
              <w:rPr>
                <w:rFonts w:ascii="Arial" w:hAnsi="Arial" w:cs="Arial"/>
                <w:sz w:val="20"/>
                <w:szCs w:val="20"/>
              </w:rPr>
              <w:t>NO3-</w:t>
            </w:r>
          </w:p>
          <w:p w14:paraId="225C6047" w14:textId="77777777" w:rsidR="00086BB9" w:rsidRPr="00086BB9" w:rsidRDefault="00086BB9" w:rsidP="005F4C16">
            <w:pPr>
              <w:spacing w:after="0" w:line="480" w:lineRule="auto"/>
              <w:rPr>
                <w:rFonts w:ascii="Arial" w:hAnsi="Arial" w:cs="Arial"/>
                <w:sz w:val="20"/>
                <w:szCs w:val="20"/>
              </w:rPr>
            </w:pPr>
            <w:r w:rsidRPr="00086BB9">
              <w:rPr>
                <w:rFonts w:ascii="Arial" w:hAnsi="Arial" w:cs="Arial"/>
                <w:sz w:val="20"/>
                <w:szCs w:val="20"/>
              </w:rPr>
              <w:t>NO2-</w:t>
            </w:r>
          </w:p>
          <w:p w14:paraId="4CE641AF" w14:textId="77777777" w:rsidR="00086BB9" w:rsidRPr="00086BB9" w:rsidRDefault="00086BB9" w:rsidP="005F4C16">
            <w:pPr>
              <w:spacing w:after="0" w:line="480" w:lineRule="auto"/>
              <w:rPr>
                <w:rFonts w:ascii="Arial" w:hAnsi="Arial" w:cs="Arial"/>
                <w:sz w:val="20"/>
                <w:szCs w:val="20"/>
              </w:rPr>
            </w:pPr>
            <w:r w:rsidRPr="00086BB9">
              <w:rPr>
                <w:rFonts w:ascii="Arial" w:hAnsi="Arial" w:cs="Arial"/>
                <w:sz w:val="20"/>
                <w:szCs w:val="20"/>
              </w:rPr>
              <w:t>Ca++</w:t>
            </w:r>
          </w:p>
          <w:p w14:paraId="3872B1C3" w14:textId="77777777" w:rsidR="00086BB9" w:rsidRPr="00086BB9" w:rsidRDefault="00086BB9" w:rsidP="005F4C16">
            <w:pPr>
              <w:spacing w:after="0" w:line="480" w:lineRule="auto"/>
              <w:rPr>
                <w:rFonts w:ascii="Arial" w:hAnsi="Arial" w:cs="Arial"/>
                <w:sz w:val="20"/>
                <w:szCs w:val="20"/>
              </w:rPr>
            </w:pPr>
            <w:r w:rsidRPr="00086BB9">
              <w:rPr>
                <w:rFonts w:ascii="Arial" w:hAnsi="Arial" w:cs="Arial"/>
                <w:sz w:val="20"/>
                <w:szCs w:val="20"/>
              </w:rPr>
              <w:t>Mg++</w:t>
            </w:r>
          </w:p>
          <w:p w14:paraId="231A61DB" w14:textId="77777777" w:rsidR="00086BB9" w:rsidRPr="00086BB9" w:rsidRDefault="00086BB9" w:rsidP="005F4C16">
            <w:pPr>
              <w:spacing w:after="0" w:line="480" w:lineRule="auto"/>
              <w:rPr>
                <w:rFonts w:ascii="Arial" w:hAnsi="Arial" w:cs="Arial"/>
                <w:sz w:val="20"/>
                <w:szCs w:val="20"/>
              </w:rPr>
            </w:pPr>
            <w:r w:rsidRPr="00086BB9">
              <w:rPr>
                <w:rFonts w:ascii="Arial" w:hAnsi="Arial" w:cs="Arial"/>
                <w:sz w:val="20"/>
                <w:szCs w:val="20"/>
              </w:rPr>
              <w:t>K+</w:t>
            </w:r>
          </w:p>
        </w:tc>
        <w:tc>
          <w:tcPr>
            <w:tcW w:w="2435" w:type="dxa"/>
            <w:vAlign w:val="center"/>
          </w:tcPr>
          <w:p w14:paraId="4628C422" w14:textId="77777777" w:rsidR="00086BB9" w:rsidRPr="00086BB9" w:rsidRDefault="00086BB9" w:rsidP="005F4C16">
            <w:pPr>
              <w:spacing w:after="0" w:line="480" w:lineRule="auto"/>
              <w:rPr>
                <w:rFonts w:ascii="Arial" w:hAnsi="Arial" w:cs="Arial"/>
                <w:color w:val="000000"/>
                <w:sz w:val="20"/>
                <w:szCs w:val="20"/>
              </w:rPr>
            </w:pPr>
            <w:r w:rsidRPr="00086BB9">
              <w:rPr>
                <w:rFonts w:ascii="Arial" w:hAnsi="Arial" w:cs="Arial"/>
                <w:color w:val="000000"/>
                <w:sz w:val="20"/>
                <w:szCs w:val="20"/>
              </w:rPr>
              <w:t>Coliformes totaux</w:t>
            </w:r>
          </w:p>
          <w:p w14:paraId="24F92152" w14:textId="77777777" w:rsidR="00086BB9" w:rsidRPr="00086BB9" w:rsidRDefault="00086BB9" w:rsidP="005F4C16">
            <w:pPr>
              <w:spacing w:after="0" w:line="480" w:lineRule="auto"/>
              <w:rPr>
                <w:rFonts w:ascii="Arial" w:hAnsi="Arial" w:cs="Arial"/>
                <w:color w:val="000000"/>
                <w:sz w:val="20"/>
                <w:szCs w:val="20"/>
              </w:rPr>
            </w:pPr>
            <w:r w:rsidRPr="00086BB9">
              <w:rPr>
                <w:rFonts w:ascii="Arial" w:hAnsi="Arial" w:cs="Arial"/>
                <w:color w:val="000000"/>
                <w:sz w:val="20"/>
                <w:szCs w:val="20"/>
              </w:rPr>
              <w:t>Coliformes fécaux</w:t>
            </w:r>
          </w:p>
          <w:p w14:paraId="04801FE2" w14:textId="77777777" w:rsidR="00086BB9" w:rsidRPr="00086BB9" w:rsidRDefault="00086BB9" w:rsidP="005F4C16">
            <w:pPr>
              <w:spacing w:after="0" w:line="480" w:lineRule="auto"/>
              <w:rPr>
                <w:rFonts w:ascii="Arial" w:hAnsi="Arial" w:cs="Arial"/>
                <w:sz w:val="20"/>
                <w:szCs w:val="20"/>
              </w:rPr>
            </w:pPr>
            <w:r w:rsidRPr="00086BB9">
              <w:rPr>
                <w:rFonts w:ascii="Arial" w:hAnsi="Arial" w:cs="Arial"/>
                <w:color w:val="000000"/>
                <w:sz w:val="20"/>
                <w:szCs w:val="20"/>
              </w:rPr>
              <w:t>Streptocoques fécaux</w:t>
            </w:r>
          </w:p>
        </w:tc>
      </w:tr>
    </w:tbl>
    <w:p w14:paraId="24E3E561" w14:textId="77777777" w:rsidR="003D6E98" w:rsidRPr="00A1237B" w:rsidRDefault="003D6E98" w:rsidP="00A1237B">
      <w:pPr>
        <w:spacing w:after="0"/>
        <w:rPr>
          <w:sz w:val="20"/>
          <w:szCs w:val="20"/>
        </w:rPr>
      </w:pPr>
    </w:p>
    <w:p w14:paraId="55E384B7" w14:textId="77777777" w:rsidR="00364AD6" w:rsidRPr="00B6383B" w:rsidRDefault="00364AD6" w:rsidP="00B6383B">
      <w:pPr>
        <w:spacing w:after="120"/>
        <w:ind w:left="709" w:firstLine="709"/>
        <w:jc w:val="both"/>
        <w:rPr>
          <w:rFonts w:ascii="Arial" w:hAnsi="Arial" w:cs="Arial"/>
          <w:b/>
          <w:szCs w:val="20"/>
        </w:rPr>
      </w:pPr>
      <w:r w:rsidRPr="00B6383B">
        <w:rPr>
          <w:rFonts w:ascii="Arial" w:hAnsi="Arial" w:cs="Arial"/>
          <w:b/>
          <w:szCs w:val="20"/>
        </w:rPr>
        <w:t>b. Niveau d'attei</w:t>
      </w:r>
      <w:r w:rsidR="00DC44FB" w:rsidRPr="00B6383B">
        <w:rPr>
          <w:rFonts w:ascii="Arial" w:hAnsi="Arial" w:cs="Arial"/>
          <w:b/>
          <w:szCs w:val="20"/>
        </w:rPr>
        <w:t>nte des indicateurs de résultat</w:t>
      </w:r>
    </w:p>
    <w:p w14:paraId="14674F74" w14:textId="77777777" w:rsidR="00A1237B" w:rsidRPr="00B6383B" w:rsidRDefault="00DC44FB" w:rsidP="00B6383B">
      <w:pPr>
        <w:spacing w:after="0"/>
        <w:jc w:val="both"/>
        <w:rPr>
          <w:rFonts w:ascii="Arial" w:hAnsi="Arial" w:cs="Arial"/>
          <w:szCs w:val="20"/>
        </w:rPr>
      </w:pPr>
      <w:r w:rsidRPr="00B6383B">
        <w:rPr>
          <w:rFonts w:ascii="Arial" w:hAnsi="Arial" w:cs="Arial"/>
          <w:szCs w:val="20"/>
        </w:rPr>
        <w:t>Deux indicateurs sont liés à ce résultat :</w:t>
      </w:r>
    </w:p>
    <w:p w14:paraId="5A5FC8FD" w14:textId="77777777" w:rsidR="00DC44FB" w:rsidRPr="00B6383B" w:rsidRDefault="00DC44FB" w:rsidP="00B6383B">
      <w:pPr>
        <w:pStyle w:val="Paragraphedeliste"/>
        <w:numPr>
          <w:ilvl w:val="0"/>
          <w:numId w:val="14"/>
        </w:numPr>
        <w:spacing w:after="0"/>
        <w:jc w:val="both"/>
        <w:rPr>
          <w:rFonts w:ascii="Arial" w:hAnsi="Arial" w:cs="Arial"/>
          <w:sz w:val="22"/>
          <w:szCs w:val="20"/>
        </w:rPr>
      </w:pPr>
      <w:r w:rsidRPr="00B6383B">
        <w:rPr>
          <w:rFonts w:ascii="Arial" w:hAnsi="Arial" w:cs="Arial"/>
          <w:sz w:val="22"/>
          <w:szCs w:val="20"/>
        </w:rPr>
        <w:t>Superficies fertilisées par la fertilisation écologique (ha)</w:t>
      </w:r>
    </w:p>
    <w:p w14:paraId="27AE866D" w14:textId="77777777" w:rsidR="00DC44FB" w:rsidRPr="00B6383B" w:rsidRDefault="00DC44FB" w:rsidP="00B6383B">
      <w:pPr>
        <w:pStyle w:val="Paragraphedeliste"/>
        <w:numPr>
          <w:ilvl w:val="0"/>
          <w:numId w:val="14"/>
        </w:numPr>
        <w:spacing w:after="0"/>
        <w:jc w:val="both"/>
        <w:rPr>
          <w:rFonts w:ascii="Arial" w:hAnsi="Arial" w:cs="Arial"/>
          <w:sz w:val="22"/>
          <w:szCs w:val="20"/>
        </w:rPr>
      </w:pPr>
      <w:r w:rsidRPr="00B6383B">
        <w:rPr>
          <w:rFonts w:ascii="Arial" w:hAnsi="Arial" w:cs="Arial"/>
          <w:sz w:val="22"/>
          <w:szCs w:val="20"/>
        </w:rPr>
        <w:t>Taux des polluants chimiques dans la nappe alluviale comparés à la norme OMS</w:t>
      </w:r>
    </w:p>
    <w:p w14:paraId="6D67C861" w14:textId="77777777" w:rsidR="00EA5DD1" w:rsidRPr="00B6383B" w:rsidRDefault="00EA5DD1" w:rsidP="00B6383B">
      <w:pPr>
        <w:spacing w:after="0"/>
        <w:jc w:val="both"/>
        <w:rPr>
          <w:rFonts w:ascii="Arial" w:hAnsi="Arial" w:cs="Arial"/>
          <w:szCs w:val="20"/>
        </w:rPr>
      </w:pPr>
      <w:r w:rsidRPr="00B6383B">
        <w:rPr>
          <w:rFonts w:ascii="Arial" w:hAnsi="Arial" w:cs="Arial"/>
          <w:szCs w:val="20"/>
        </w:rPr>
        <w:t xml:space="preserve">La figure ci-après présente le niveau d’atteinte de l’indicateur relatif aux superficies sur lesquelles la fertilisation écologique est utilisée. </w:t>
      </w:r>
    </w:p>
    <w:p w14:paraId="417F27B3" w14:textId="77777777" w:rsidR="00EA5DD1" w:rsidRDefault="00EA5DD1" w:rsidP="006D1E61">
      <w:pPr>
        <w:spacing w:after="0"/>
        <w:ind w:left="708"/>
        <w:rPr>
          <w:sz w:val="20"/>
          <w:szCs w:val="20"/>
        </w:rPr>
      </w:pPr>
      <w:r>
        <w:rPr>
          <w:noProof/>
          <w:sz w:val="20"/>
          <w:szCs w:val="20"/>
        </w:rPr>
        <w:drawing>
          <wp:inline distT="0" distB="0" distL="0" distR="0" wp14:anchorId="209FC662" wp14:editId="2C8A6383">
            <wp:extent cx="4462550" cy="2679379"/>
            <wp:effectExtent l="0" t="0" r="8255" b="0"/>
            <wp:docPr id="1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4462550" cy="2679379"/>
                    </a:xfrm>
                    <a:prstGeom prst="rect">
                      <a:avLst/>
                    </a:prstGeom>
                    <a:noFill/>
                    <a:ln>
                      <a:noFill/>
                    </a:ln>
                  </pic:spPr>
                </pic:pic>
              </a:graphicData>
            </a:graphic>
          </wp:inline>
        </w:drawing>
      </w:r>
    </w:p>
    <w:p w14:paraId="4622DE9C" w14:textId="77777777" w:rsidR="00224CA1" w:rsidRPr="00B6383B" w:rsidRDefault="00845529" w:rsidP="00845529">
      <w:pPr>
        <w:pStyle w:val="Lgende"/>
      </w:pPr>
      <w:bookmarkStart w:id="109" w:name="_Toc297978235"/>
      <w:r>
        <w:t xml:space="preserve">Figure </w:t>
      </w:r>
      <w:r w:rsidR="009655B6">
        <w:fldChar w:fldCharType="begin"/>
      </w:r>
      <w:r w:rsidR="00395B51">
        <w:instrText xml:space="preserve"> SEQ Figure \* ARABIC </w:instrText>
      </w:r>
      <w:r w:rsidR="009655B6">
        <w:fldChar w:fldCharType="separate"/>
      </w:r>
      <w:r>
        <w:rPr>
          <w:noProof/>
        </w:rPr>
        <w:t>9</w:t>
      </w:r>
      <w:r w:rsidR="009655B6">
        <w:rPr>
          <w:noProof/>
        </w:rPr>
        <w:fldChar w:fldCharType="end"/>
      </w:r>
      <w:r w:rsidR="00224CA1" w:rsidRPr="00B6383B">
        <w:t>: Niveau d’atteinte de l’indicateur sur Superficies fertilisées par la fertilisation écologique (ha)</w:t>
      </w:r>
      <w:bookmarkEnd w:id="109"/>
    </w:p>
    <w:p w14:paraId="42C2E5AE" w14:textId="77777777" w:rsidR="00224CA1" w:rsidRPr="00B6383B" w:rsidRDefault="00224CA1" w:rsidP="00B6383B">
      <w:pPr>
        <w:spacing w:after="0"/>
        <w:jc w:val="both"/>
        <w:rPr>
          <w:rFonts w:ascii="Arial" w:hAnsi="Arial" w:cs="Arial"/>
        </w:rPr>
      </w:pPr>
      <w:r w:rsidRPr="00B6383B">
        <w:rPr>
          <w:rFonts w:ascii="Arial" w:hAnsi="Arial" w:cs="Arial"/>
        </w:rPr>
        <w:t xml:space="preserve">La superficie actuellement cultivée avec la fertilisation écologique est de 10,61 ha (cultures irriguées et pluviales) pour une cible à atteindre de 12 ha, soit un taux de réalisation de 88,42%. </w:t>
      </w:r>
    </w:p>
    <w:p w14:paraId="49F22A57" w14:textId="77777777" w:rsidR="00224CA1" w:rsidRPr="00B6383B" w:rsidRDefault="00224CA1" w:rsidP="00B6383B">
      <w:pPr>
        <w:spacing w:after="0"/>
        <w:jc w:val="both"/>
        <w:rPr>
          <w:rFonts w:ascii="Arial" w:hAnsi="Arial" w:cs="Arial"/>
        </w:rPr>
      </w:pPr>
      <w:r w:rsidRPr="00B6383B">
        <w:rPr>
          <w:rFonts w:ascii="Arial" w:hAnsi="Arial" w:cs="Arial"/>
        </w:rPr>
        <w:lastRenderedPageBreak/>
        <w:t xml:space="preserve">La fertilisation écologique est de plus en plus acceptée par les communautés, qui apportent même des innovations en vue d’accroître les superficies et les rendements. Il s’agit notamment de l’enrichissement du compost avec le </w:t>
      </w:r>
      <w:r w:rsidRPr="00B6383B">
        <w:rPr>
          <w:rFonts w:ascii="Arial" w:hAnsi="Arial" w:cs="Arial"/>
          <w:i/>
        </w:rPr>
        <w:t xml:space="preserve">Takin </w:t>
      </w:r>
      <w:proofErr w:type="spellStart"/>
      <w:r w:rsidRPr="00B6383B">
        <w:rPr>
          <w:rFonts w:ascii="Arial" w:hAnsi="Arial" w:cs="Arial"/>
          <w:i/>
        </w:rPr>
        <w:t>ruwa</w:t>
      </w:r>
      <w:proofErr w:type="spellEnd"/>
      <w:r w:rsidRPr="00B6383B">
        <w:rPr>
          <w:rFonts w:ascii="Arial" w:hAnsi="Arial" w:cs="Arial"/>
        </w:rPr>
        <w:t xml:space="preserve"> et la </w:t>
      </w:r>
      <w:proofErr w:type="spellStart"/>
      <w:r w:rsidRPr="00B6383B">
        <w:rPr>
          <w:rFonts w:ascii="Arial" w:hAnsi="Arial" w:cs="Arial"/>
        </w:rPr>
        <w:t>fertiggation</w:t>
      </w:r>
      <w:proofErr w:type="spellEnd"/>
      <w:r w:rsidRPr="00B6383B">
        <w:rPr>
          <w:rFonts w:ascii="Arial" w:hAnsi="Arial" w:cs="Arial"/>
        </w:rPr>
        <w:t xml:space="preserve"> (application du TR pendant l'irrigation). Cet indicateur sera atteint et même dépassé </w:t>
      </w:r>
      <w:r w:rsidR="006D1E61" w:rsidRPr="00B6383B">
        <w:rPr>
          <w:rFonts w:ascii="Arial" w:hAnsi="Arial" w:cs="Arial"/>
        </w:rPr>
        <w:t xml:space="preserve">au vu des stocks des dizaines de bidons d’urine </w:t>
      </w:r>
      <w:proofErr w:type="spellStart"/>
      <w:r w:rsidR="006D1E61" w:rsidRPr="00B6383B">
        <w:rPr>
          <w:rFonts w:ascii="Arial" w:hAnsi="Arial" w:cs="Arial"/>
        </w:rPr>
        <w:t>hygiénisée</w:t>
      </w:r>
      <w:proofErr w:type="spellEnd"/>
      <w:r w:rsidR="006D1E61" w:rsidRPr="00B6383B">
        <w:rPr>
          <w:rFonts w:ascii="Arial" w:hAnsi="Arial" w:cs="Arial"/>
        </w:rPr>
        <w:t xml:space="preserve"> qui seront utilisés dans la campagne pluviale 2015. </w:t>
      </w:r>
    </w:p>
    <w:p w14:paraId="6A4F152F" w14:textId="77777777" w:rsidR="00F45F76" w:rsidRPr="00B6383B" w:rsidRDefault="006D1E61" w:rsidP="005F4C16">
      <w:pPr>
        <w:spacing w:after="0"/>
        <w:jc w:val="both"/>
        <w:rPr>
          <w:rFonts w:ascii="Arial" w:eastAsia="Times New Roman" w:hAnsi="Arial" w:cs="Arial"/>
        </w:rPr>
      </w:pPr>
      <w:r w:rsidRPr="00B6383B">
        <w:rPr>
          <w:rFonts w:ascii="Arial" w:eastAsia="Times New Roman" w:hAnsi="Arial" w:cs="Arial"/>
        </w:rPr>
        <w:t>L</w:t>
      </w:r>
      <w:r w:rsidR="00F45F76" w:rsidRPr="00B6383B">
        <w:rPr>
          <w:rFonts w:ascii="Arial" w:eastAsia="Times New Roman" w:hAnsi="Arial" w:cs="Arial"/>
        </w:rPr>
        <w:t xml:space="preserve">’analyse des résultats des sept (7) analyses physico-chimiques et bactériologiques des échantillons d’eau de la nappe réalisées par la DRH/A de Tahoua entre 2011 et 2015 permet de faire les </w:t>
      </w:r>
      <w:r w:rsidRPr="00B6383B">
        <w:rPr>
          <w:rFonts w:ascii="Arial" w:eastAsia="Times New Roman" w:hAnsi="Arial" w:cs="Arial"/>
        </w:rPr>
        <w:t xml:space="preserve">constats majeurs </w:t>
      </w:r>
      <w:r w:rsidR="00F45F76" w:rsidRPr="00B6383B">
        <w:rPr>
          <w:rFonts w:ascii="Arial" w:eastAsia="Times New Roman" w:hAnsi="Arial" w:cs="Arial"/>
        </w:rPr>
        <w:t>suivants :</w:t>
      </w:r>
    </w:p>
    <w:p w14:paraId="76EC9426" w14:textId="77777777" w:rsidR="00F45F76" w:rsidRPr="00B6383B" w:rsidRDefault="006D1E61" w:rsidP="00B6383B">
      <w:pPr>
        <w:pStyle w:val="Paragraphedeliste"/>
        <w:numPr>
          <w:ilvl w:val="0"/>
          <w:numId w:val="14"/>
        </w:numPr>
        <w:jc w:val="both"/>
        <w:rPr>
          <w:rFonts w:ascii="Arial" w:eastAsia="Times New Roman" w:hAnsi="Arial" w:cs="Arial"/>
          <w:sz w:val="22"/>
        </w:rPr>
      </w:pPr>
      <w:r w:rsidRPr="00B6383B">
        <w:rPr>
          <w:rFonts w:ascii="Arial" w:eastAsia="Times New Roman" w:hAnsi="Arial" w:cs="Arial"/>
          <w:sz w:val="22"/>
        </w:rPr>
        <w:t>une hausse de la teneur en nitrites au niveau de tous les sites avec des taux supérieurs aux normes OMS (0,10 mg/l) à partir de la 4</w:t>
      </w:r>
      <w:r w:rsidRPr="00B6383B">
        <w:rPr>
          <w:rFonts w:ascii="Arial" w:eastAsia="Times New Roman" w:hAnsi="Arial" w:cs="Arial"/>
          <w:sz w:val="22"/>
          <w:vertAlign w:val="superscript"/>
        </w:rPr>
        <w:t>ème</w:t>
      </w:r>
      <w:r w:rsidRPr="00B6383B">
        <w:rPr>
          <w:rFonts w:ascii="Arial" w:eastAsia="Times New Roman" w:hAnsi="Arial" w:cs="Arial"/>
          <w:sz w:val="22"/>
        </w:rPr>
        <w:t xml:space="preserve"> mission. Ceci pourrait être </w:t>
      </w:r>
      <w:r w:rsidR="005F4C16">
        <w:rPr>
          <w:rFonts w:ascii="Arial" w:eastAsia="Times New Roman" w:hAnsi="Arial" w:cs="Arial"/>
          <w:sz w:val="22"/>
        </w:rPr>
        <w:t xml:space="preserve">lié </w:t>
      </w:r>
      <w:r w:rsidRPr="00B6383B">
        <w:rPr>
          <w:rFonts w:ascii="Arial" w:eastAsia="Times New Roman" w:hAnsi="Arial" w:cs="Arial"/>
          <w:sz w:val="22"/>
        </w:rPr>
        <w:t xml:space="preserve">à l'augmentation des terres cultivées mais aussi </w:t>
      </w:r>
      <w:r w:rsidR="005F4C16">
        <w:rPr>
          <w:rFonts w:ascii="Arial" w:eastAsia="Times New Roman" w:hAnsi="Arial" w:cs="Arial"/>
          <w:sz w:val="22"/>
        </w:rPr>
        <w:t xml:space="preserve">à </w:t>
      </w:r>
      <w:r w:rsidRPr="00B6383B">
        <w:rPr>
          <w:rFonts w:ascii="Arial" w:eastAsia="Times New Roman" w:hAnsi="Arial" w:cs="Arial"/>
          <w:sz w:val="22"/>
        </w:rPr>
        <w:t>la vente à prix modérée de</w:t>
      </w:r>
      <w:r w:rsidR="00F45F76" w:rsidRPr="00B6383B">
        <w:rPr>
          <w:rFonts w:ascii="Arial" w:eastAsia="Times New Roman" w:hAnsi="Arial" w:cs="Arial"/>
          <w:sz w:val="22"/>
        </w:rPr>
        <w:t>s engrais chimiques par l'Etat ;</w:t>
      </w:r>
    </w:p>
    <w:p w14:paraId="6CFC5B1B" w14:textId="77777777" w:rsidR="0000521B" w:rsidRPr="00B6383B" w:rsidRDefault="00F45F76" w:rsidP="00B6383B">
      <w:pPr>
        <w:pStyle w:val="Paragraphedeliste"/>
        <w:numPr>
          <w:ilvl w:val="0"/>
          <w:numId w:val="14"/>
        </w:numPr>
        <w:jc w:val="both"/>
        <w:rPr>
          <w:rFonts w:ascii="Arial" w:eastAsia="Times New Roman" w:hAnsi="Arial" w:cs="Arial"/>
          <w:sz w:val="22"/>
        </w:rPr>
      </w:pPr>
      <w:r w:rsidRPr="00B6383B">
        <w:rPr>
          <w:rFonts w:ascii="Arial" w:eastAsia="Times New Roman" w:hAnsi="Arial" w:cs="Arial"/>
          <w:sz w:val="22"/>
        </w:rPr>
        <w:t xml:space="preserve">une diminution relative de tous les autres paramètres </w:t>
      </w:r>
      <w:r w:rsidR="0000521B" w:rsidRPr="00B6383B">
        <w:rPr>
          <w:rFonts w:ascii="Arial" w:eastAsia="Times New Roman" w:hAnsi="Arial" w:cs="Arial"/>
          <w:sz w:val="22"/>
        </w:rPr>
        <w:t>notamment chimiques surtout pour les deux (2) dernières analyses ;</w:t>
      </w:r>
    </w:p>
    <w:p w14:paraId="28400AD4" w14:textId="77777777" w:rsidR="006D1E61" w:rsidRPr="00B6383B" w:rsidRDefault="0000521B" w:rsidP="00B6383B">
      <w:pPr>
        <w:pStyle w:val="Paragraphedeliste"/>
        <w:numPr>
          <w:ilvl w:val="0"/>
          <w:numId w:val="14"/>
        </w:numPr>
        <w:jc w:val="both"/>
        <w:rPr>
          <w:rFonts w:ascii="Arial" w:eastAsia="Times New Roman" w:hAnsi="Arial" w:cs="Arial"/>
          <w:sz w:val="22"/>
        </w:rPr>
      </w:pPr>
      <w:r w:rsidRPr="00B6383B">
        <w:rPr>
          <w:rFonts w:ascii="Arial" w:hAnsi="Arial" w:cs="Arial"/>
          <w:sz w:val="22"/>
        </w:rPr>
        <w:t>une baisse régulière de la contamination en terme de coliformes totaux mais surtout fécaux. En effet les résultats du 6</w:t>
      </w:r>
      <w:r w:rsidRPr="00B6383B">
        <w:rPr>
          <w:rFonts w:ascii="Arial" w:hAnsi="Arial" w:cs="Arial"/>
          <w:sz w:val="22"/>
          <w:vertAlign w:val="superscript"/>
        </w:rPr>
        <w:t>ème</w:t>
      </w:r>
      <w:r w:rsidRPr="00B6383B">
        <w:rPr>
          <w:rFonts w:ascii="Arial" w:hAnsi="Arial" w:cs="Arial"/>
          <w:sz w:val="22"/>
        </w:rPr>
        <w:t xml:space="preserve"> passage montrent 0 </w:t>
      </w:r>
      <w:r w:rsidR="005F4C16" w:rsidRPr="00B6383B">
        <w:rPr>
          <w:rFonts w:ascii="Arial" w:hAnsi="Arial" w:cs="Arial"/>
          <w:sz w:val="22"/>
        </w:rPr>
        <w:t>colonies</w:t>
      </w:r>
      <w:r w:rsidRPr="00B6383B">
        <w:rPr>
          <w:rFonts w:ascii="Arial" w:hAnsi="Arial" w:cs="Arial"/>
          <w:sz w:val="22"/>
        </w:rPr>
        <w:t xml:space="preserve"> sur les sites de </w:t>
      </w:r>
      <w:proofErr w:type="spellStart"/>
      <w:r w:rsidRPr="00B6383B">
        <w:rPr>
          <w:rFonts w:ascii="Arial" w:hAnsi="Arial" w:cs="Arial"/>
          <w:sz w:val="22"/>
        </w:rPr>
        <w:t>Kollé</w:t>
      </w:r>
      <w:proofErr w:type="spellEnd"/>
      <w:r w:rsidRPr="00B6383B">
        <w:rPr>
          <w:rFonts w:ascii="Arial" w:hAnsi="Arial" w:cs="Arial"/>
          <w:sz w:val="22"/>
        </w:rPr>
        <w:t xml:space="preserve">, </w:t>
      </w:r>
      <w:proofErr w:type="spellStart"/>
      <w:r w:rsidRPr="00B6383B">
        <w:rPr>
          <w:rFonts w:ascii="Arial" w:hAnsi="Arial" w:cs="Arial"/>
          <w:sz w:val="22"/>
        </w:rPr>
        <w:t>Guida</w:t>
      </w:r>
      <w:r w:rsidR="005F4C16">
        <w:rPr>
          <w:rFonts w:ascii="Arial" w:hAnsi="Arial" w:cs="Arial"/>
          <w:sz w:val="22"/>
        </w:rPr>
        <w:t>n</w:t>
      </w:r>
      <w:proofErr w:type="spellEnd"/>
      <w:r w:rsidR="005F4C16">
        <w:rPr>
          <w:rFonts w:ascii="Arial" w:hAnsi="Arial" w:cs="Arial"/>
          <w:sz w:val="22"/>
        </w:rPr>
        <w:t xml:space="preserve"> Dan Baki et </w:t>
      </w:r>
      <w:proofErr w:type="spellStart"/>
      <w:r w:rsidR="005F4C16">
        <w:rPr>
          <w:rFonts w:ascii="Arial" w:hAnsi="Arial" w:cs="Arial"/>
          <w:sz w:val="22"/>
        </w:rPr>
        <w:t>Tahiga</w:t>
      </w:r>
      <w:proofErr w:type="spellEnd"/>
      <w:r w:rsidR="005F4C16">
        <w:rPr>
          <w:rFonts w:ascii="Arial" w:hAnsi="Arial" w:cs="Arial"/>
          <w:sz w:val="22"/>
        </w:rPr>
        <w:t xml:space="preserve">. Cette amélioration est en partie due </w:t>
      </w:r>
      <w:r w:rsidRPr="00B6383B">
        <w:rPr>
          <w:rFonts w:ascii="Arial" w:hAnsi="Arial" w:cs="Arial"/>
          <w:sz w:val="22"/>
        </w:rPr>
        <w:t xml:space="preserve">aux intenses activités de changements de comportements en matière d’hygiène et de la construction des latrines </w:t>
      </w:r>
      <w:proofErr w:type="spellStart"/>
      <w:r w:rsidRPr="00B6383B">
        <w:rPr>
          <w:rFonts w:ascii="Arial" w:hAnsi="Arial" w:cs="Arial"/>
          <w:sz w:val="22"/>
        </w:rPr>
        <w:t>EcoSan</w:t>
      </w:r>
      <w:proofErr w:type="spellEnd"/>
      <w:r w:rsidRPr="00B6383B">
        <w:rPr>
          <w:rFonts w:ascii="Arial" w:hAnsi="Arial" w:cs="Arial"/>
          <w:sz w:val="22"/>
        </w:rPr>
        <w:t xml:space="preserve"> dans les ménages </w:t>
      </w:r>
      <w:r w:rsidR="005F4C16">
        <w:rPr>
          <w:rFonts w:ascii="Arial" w:hAnsi="Arial" w:cs="Arial"/>
          <w:sz w:val="22"/>
        </w:rPr>
        <w:t>menées par le PEAFEC</w:t>
      </w:r>
      <w:r w:rsidRPr="00B6383B">
        <w:rPr>
          <w:rFonts w:ascii="Arial" w:hAnsi="Arial" w:cs="Arial"/>
          <w:sz w:val="22"/>
        </w:rPr>
        <w:t>.</w:t>
      </w:r>
    </w:p>
    <w:p w14:paraId="3BEC2FC6" w14:textId="77777777" w:rsidR="00B6383B" w:rsidRPr="00B6383B" w:rsidRDefault="00364AD6" w:rsidP="00B6383B">
      <w:pPr>
        <w:pStyle w:val="Titre3"/>
        <w:spacing w:after="120"/>
        <w:rPr>
          <w:rFonts w:ascii="Arial" w:hAnsi="Arial" w:cs="Arial"/>
        </w:rPr>
      </w:pPr>
      <w:bookmarkStart w:id="110" w:name="_Toc297727295"/>
      <w:r w:rsidRPr="00B6383B">
        <w:rPr>
          <w:rFonts w:ascii="Arial" w:hAnsi="Arial" w:cs="Arial"/>
        </w:rPr>
        <w:t>5.2.</w:t>
      </w:r>
      <w:r w:rsidR="00B81966" w:rsidRPr="00B6383B">
        <w:rPr>
          <w:rFonts w:ascii="Arial" w:hAnsi="Arial" w:cs="Arial"/>
        </w:rPr>
        <w:t>4</w:t>
      </w:r>
      <w:r w:rsidRPr="00B6383B">
        <w:rPr>
          <w:rFonts w:ascii="Arial" w:hAnsi="Arial" w:cs="Arial"/>
        </w:rPr>
        <w:t xml:space="preserve">. </w:t>
      </w:r>
      <w:r w:rsidR="00B6383B" w:rsidRPr="00B6383B">
        <w:rPr>
          <w:rFonts w:ascii="Arial" w:hAnsi="Arial" w:cs="Arial"/>
        </w:rPr>
        <w:t>Appréciation globale sur l'efficacité</w:t>
      </w:r>
      <w:bookmarkEnd w:id="110"/>
    </w:p>
    <w:p w14:paraId="6EF180B7" w14:textId="77777777" w:rsidR="00943FD2" w:rsidRPr="00E30443" w:rsidRDefault="00943FD2" w:rsidP="00634404">
      <w:pPr>
        <w:spacing w:after="0"/>
        <w:jc w:val="both"/>
        <w:rPr>
          <w:rFonts w:ascii="Arial" w:eastAsia="Times New Roman" w:hAnsi="Arial" w:cs="Arial"/>
          <w:color w:val="000000" w:themeColor="text1"/>
        </w:rPr>
      </w:pPr>
      <w:r w:rsidRPr="00E30443">
        <w:rPr>
          <w:rFonts w:ascii="Arial" w:eastAsia="Times New Roman" w:hAnsi="Arial" w:cs="Arial"/>
          <w:color w:val="000000" w:themeColor="text1"/>
        </w:rPr>
        <w:t>L’efficacité du projet est actuellement une réalité. Les efforts déployés en</w:t>
      </w:r>
      <w:r>
        <w:rPr>
          <w:rFonts w:ascii="Arial" w:eastAsia="Times New Roman" w:hAnsi="Arial" w:cs="Arial"/>
          <w:color w:val="000000" w:themeColor="text1"/>
        </w:rPr>
        <w:t xml:space="preserve"> quatre ans </w:t>
      </w:r>
      <w:r w:rsidRPr="00E30443">
        <w:rPr>
          <w:rFonts w:ascii="Arial" w:eastAsia="Times New Roman" w:hAnsi="Arial" w:cs="Arial"/>
          <w:color w:val="000000" w:themeColor="text1"/>
        </w:rPr>
        <w:t>ont permis la réalisation des acti</w:t>
      </w:r>
      <w:r>
        <w:rPr>
          <w:rFonts w:ascii="Arial" w:eastAsia="Times New Roman" w:hAnsi="Arial" w:cs="Arial"/>
          <w:color w:val="000000" w:themeColor="text1"/>
        </w:rPr>
        <w:t xml:space="preserve">vités </w:t>
      </w:r>
      <w:r w:rsidRPr="00E30443">
        <w:rPr>
          <w:rFonts w:ascii="Arial" w:eastAsia="Times New Roman" w:hAnsi="Arial" w:cs="Arial"/>
          <w:color w:val="000000" w:themeColor="text1"/>
        </w:rPr>
        <w:t xml:space="preserve">prévues dans les trois </w:t>
      </w:r>
      <w:r>
        <w:rPr>
          <w:rFonts w:ascii="Arial" w:eastAsia="Times New Roman" w:hAnsi="Arial" w:cs="Arial"/>
          <w:color w:val="000000" w:themeColor="text1"/>
        </w:rPr>
        <w:t>résultats attendus</w:t>
      </w:r>
      <w:r w:rsidRPr="00E30443">
        <w:rPr>
          <w:rFonts w:ascii="Arial" w:eastAsia="Times New Roman" w:hAnsi="Arial" w:cs="Arial"/>
          <w:color w:val="000000" w:themeColor="text1"/>
        </w:rPr>
        <w:t>. Pour les quelques réalisations non entièrement atteintes, toutes les conditions semblent réunies pour leur effectivité d'ici 1 à 2 mois.</w:t>
      </w:r>
    </w:p>
    <w:p w14:paraId="41E3D8C1" w14:textId="77777777" w:rsidR="00943FD2" w:rsidRDefault="00943FD2" w:rsidP="00634404">
      <w:pPr>
        <w:spacing w:after="0"/>
        <w:jc w:val="both"/>
        <w:rPr>
          <w:rFonts w:ascii="Arial" w:eastAsia="Times New Roman" w:hAnsi="Arial" w:cs="Arial"/>
          <w:color w:val="000000" w:themeColor="text1"/>
        </w:rPr>
      </w:pPr>
      <w:r w:rsidRPr="00E30443">
        <w:rPr>
          <w:rFonts w:ascii="Arial" w:eastAsia="Times New Roman" w:hAnsi="Arial" w:cs="Arial"/>
          <w:color w:val="000000" w:themeColor="text1"/>
        </w:rPr>
        <w:t>Au plan réalisation, les aspects les plus importants à retenir e</w:t>
      </w:r>
      <w:r>
        <w:rPr>
          <w:rFonts w:ascii="Arial" w:eastAsia="Times New Roman" w:hAnsi="Arial" w:cs="Arial"/>
          <w:color w:val="000000" w:themeColor="text1"/>
        </w:rPr>
        <w:t>s</w:t>
      </w:r>
      <w:r w:rsidRPr="00E30443">
        <w:rPr>
          <w:rFonts w:ascii="Arial" w:eastAsia="Times New Roman" w:hAnsi="Arial" w:cs="Arial"/>
          <w:color w:val="000000" w:themeColor="text1"/>
        </w:rPr>
        <w:t xml:space="preserve">t que le projet </w:t>
      </w:r>
      <w:r>
        <w:rPr>
          <w:rFonts w:ascii="Arial" w:eastAsia="Times New Roman" w:hAnsi="Arial" w:cs="Arial"/>
          <w:color w:val="000000" w:themeColor="text1"/>
        </w:rPr>
        <w:t>a :</w:t>
      </w:r>
    </w:p>
    <w:p w14:paraId="5CFF29B8" w14:textId="77777777" w:rsidR="00943FD2" w:rsidRPr="00F34130" w:rsidRDefault="00F34130" w:rsidP="00634404">
      <w:pPr>
        <w:pStyle w:val="Paragraphedeliste"/>
        <w:numPr>
          <w:ilvl w:val="0"/>
          <w:numId w:val="27"/>
        </w:numPr>
        <w:spacing w:after="120"/>
        <w:jc w:val="both"/>
        <w:rPr>
          <w:rFonts w:ascii="Arial" w:eastAsia="Times New Roman" w:hAnsi="Arial" w:cs="Arial"/>
          <w:color w:val="000000" w:themeColor="text1"/>
          <w:sz w:val="22"/>
        </w:rPr>
      </w:pPr>
      <w:r>
        <w:rPr>
          <w:rFonts w:ascii="Arial" w:eastAsia="Times New Roman" w:hAnsi="Arial" w:cs="Arial"/>
          <w:color w:val="000000" w:themeColor="text1"/>
          <w:sz w:val="22"/>
        </w:rPr>
        <w:t xml:space="preserve">réalisé 7 nouveaux forages et </w:t>
      </w:r>
      <w:r w:rsidR="00943FD2" w:rsidRPr="00F34130">
        <w:rPr>
          <w:rFonts w:ascii="Arial" w:eastAsia="Times New Roman" w:hAnsi="Arial" w:cs="Arial"/>
          <w:color w:val="000000" w:themeColor="text1"/>
          <w:sz w:val="22"/>
        </w:rPr>
        <w:t>réhabilité 2 forages ;</w:t>
      </w:r>
    </w:p>
    <w:p w14:paraId="43F06E3B" w14:textId="77777777" w:rsidR="00943FD2" w:rsidRPr="00556D58" w:rsidRDefault="00943FD2" w:rsidP="00634404">
      <w:pPr>
        <w:pStyle w:val="Paragraphedeliste"/>
        <w:numPr>
          <w:ilvl w:val="0"/>
          <w:numId w:val="27"/>
        </w:numPr>
        <w:spacing w:after="120"/>
        <w:jc w:val="both"/>
        <w:rPr>
          <w:rFonts w:ascii="Arial" w:eastAsia="Times New Roman" w:hAnsi="Arial" w:cs="Arial"/>
          <w:color w:val="000000" w:themeColor="text1"/>
          <w:sz w:val="22"/>
        </w:rPr>
      </w:pPr>
      <w:r w:rsidRPr="00556D58">
        <w:rPr>
          <w:rFonts w:ascii="Arial" w:eastAsia="Times New Roman" w:hAnsi="Arial" w:cs="Arial"/>
          <w:color w:val="000000" w:themeColor="text1"/>
          <w:sz w:val="22"/>
        </w:rPr>
        <w:t>installé 9 mini-AEP solaires et thermiques dont 3 multi-villages, totalisant 46 équivalents points d’eau modernes ;</w:t>
      </w:r>
    </w:p>
    <w:p w14:paraId="79C1A6F8" w14:textId="77777777" w:rsidR="00943FD2" w:rsidRPr="00556D58" w:rsidRDefault="00943FD2" w:rsidP="00634404">
      <w:pPr>
        <w:pStyle w:val="Paragraphedeliste"/>
        <w:numPr>
          <w:ilvl w:val="0"/>
          <w:numId w:val="27"/>
        </w:numPr>
        <w:spacing w:after="120"/>
        <w:jc w:val="both"/>
        <w:rPr>
          <w:rFonts w:ascii="Arial" w:eastAsia="Times New Roman" w:hAnsi="Arial" w:cs="Arial"/>
          <w:color w:val="000000" w:themeColor="text1"/>
          <w:sz w:val="22"/>
        </w:rPr>
      </w:pPr>
      <w:r w:rsidRPr="00556D58">
        <w:rPr>
          <w:rFonts w:ascii="Arial" w:eastAsia="Times New Roman" w:hAnsi="Arial" w:cs="Arial"/>
          <w:color w:val="000000" w:themeColor="text1"/>
          <w:sz w:val="22"/>
        </w:rPr>
        <w:t xml:space="preserve">formé et équipé 46 maçons spécialisés dans la construction des latrines </w:t>
      </w:r>
      <w:proofErr w:type="spellStart"/>
      <w:r w:rsidRPr="00556D58">
        <w:rPr>
          <w:rFonts w:ascii="Arial" w:eastAsia="Times New Roman" w:hAnsi="Arial" w:cs="Arial"/>
          <w:color w:val="000000" w:themeColor="text1"/>
          <w:sz w:val="22"/>
        </w:rPr>
        <w:t>EcoSan</w:t>
      </w:r>
      <w:proofErr w:type="spellEnd"/>
      <w:r w:rsidRPr="00556D58">
        <w:rPr>
          <w:rFonts w:ascii="Arial" w:eastAsia="Times New Roman" w:hAnsi="Arial" w:cs="Arial"/>
          <w:color w:val="000000" w:themeColor="text1"/>
          <w:sz w:val="22"/>
        </w:rPr>
        <w:t xml:space="preserve"> dans 25 villages ;</w:t>
      </w:r>
    </w:p>
    <w:p w14:paraId="152F7A9F" w14:textId="77777777" w:rsidR="00943FD2" w:rsidRPr="00556D58" w:rsidRDefault="00634404" w:rsidP="00634404">
      <w:pPr>
        <w:pStyle w:val="Paragraphedeliste"/>
        <w:numPr>
          <w:ilvl w:val="0"/>
          <w:numId w:val="27"/>
        </w:numPr>
        <w:spacing w:after="120"/>
        <w:jc w:val="both"/>
        <w:rPr>
          <w:rFonts w:ascii="Arial" w:eastAsia="Times New Roman" w:hAnsi="Arial" w:cs="Arial"/>
          <w:color w:val="000000" w:themeColor="text1"/>
          <w:sz w:val="22"/>
        </w:rPr>
      </w:pPr>
      <w:r>
        <w:rPr>
          <w:rFonts w:ascii="Arial" w:eastAsia="Times New Roman" w:hAnsi="Arial" w:cs="Arial"/>
          <w:color w:val="000000" w:themeColor="text1"/>
          <w:sz w:val="22"/>
        </w:rPr>
        <w:t>construit 8</w:t>
      </w:r>
      <w:r w:rsidR="00943FD2" w:rsidRPr="00556D58">
        <w:rPr>
          <w:rFonts w:ascii="Arial" w:eastAsia="Times New Roman" w:hAnsi="Arial" w:cs="Arial"/>
          <w:color w:val="000000" w:themeColor="text1"/>
          <w:sz w:val="22"/>
        </w:rPr>
        <w:t>8</w:t>
      </w:r>
      <w:r>
        <w:rPr>
          <w:rFonts w:ascii="Arial" w:eastAsia="Times New Roman" w:hAnsi="Arial" w:cs="Arial"/>
          <w:color w:val="000000" w:themeColor="text1"/>
          <w:sz w:val="22"/>
        </w:rPr>
        <w:t>2</w:t>
      </w:r>
      <w:r w:rsidR="00943FD2" w:rsidRPr="00556D58">
        <w:rPr>
          <w:rFonts w:ascii="Arial" w:eastAsia="Times New Roman" w:hAnsi="Arial" w:cs="Arial"/>
          <w:color w:val="000000" w:themeColor="text1"/>
          <w:sz w:val="22"/>
        </w:rPr>
        <w:t xml:space="preserve"> latrines de type </w:t>
      </w:r>
      <w:proofErr w:type="spellStart"/>
      <w:r w:rsidR="00943FD2" w:rsidRPr="00556D58">
        <w:rPr>
          <w:rFonts w:ascii="Arial" w:eastAsia="Times New Roman" w:hAnsi="Arial" w:cs="Arial"/>
          <w:color w:val="000000" w:themeColor="text1"/>
          <w:sz w:val="22"/>
        </w:rPr>
        <w:t>EcoSan</w:t>
      </w:r>
      <w:proofErr w:type="spellEnd"/>
      <w:r w:rsidR="00943FD2" w:rsidRPr="00556D58">
        <w:rPr>
          <w:rFonts w:ascii="Arial" w:eastAsia="Times New Roman" w:hAnsi="Arial" w:cs="Arial"/>
          <w:color w:val="000000" w:themeColor="text1"/>
          <w:sz w:val="22"/>
        </w:rPr>
        <w:t xml:space="preserve"> ;</w:t>
      </w:r>
    </w:p>
    <w:p w14:paraId="597FE96C" w14:textId="77777777" w:rsidR="00943FD2" w:rsidRPr="00556D58" w:rsidRDefault="00943FD2" w:rsidP="00634404">
      <w:pPr>
        <w:pStyle w:val="Paragraphedeliste"/>
        <w:numPr>
          <w:ilvl w:val="0"/>
          <w:numId w:val="27"/>
        </w:numPr>
        <w:spacing w:after="120"/>
        <w:jc w:val="both"/>
        <w:rPr>
          <w:rFonts w:ascii="Arial" w:eastAsia="Times New Roman" w:hAnsi="Arial" w:cs="Arial"/>
          <w:color w:val="000000" w:themeColor="text1"/>
          <w:sz w:val="22"/>
        </w:rPr>
      </w:pPr>
      <w:r w:rsidRPr="00556D58">
        <w:rPr>
          <w:rFonts w:ascii="Arial" w:eastAsia="Times New Roman" w:hAnsi="Arial" w:cs="Arial"/>
          <w:color w:val="000000" w:themeColor="text1"/>
          <w:sz w:val="22"/>
        </w:rPr>
        <w:t>formé 48 pairs hygiénistes (dont 36 équipés) dans 24 villages ;</w:t>
      </w:r>
    </w:p>
    <w:p w14:paraId="1B2AAEE6" w14:textId="77777777" w:rsidR="00943FD2" w:rsidRPr="00556D58" w:rsidRDefault="00943FD2" w:rsidP="00634404">
      <w:pPr>
        <w:pStyle w:val="Paragraphedeliste"/>
        <w:numPr>
          <w:ilvl w:val="0"/>
          <w:numId w:val="27"/>
        </w:numPr>
        <w:spacing w:after="120"/>
        <w:jc w:val="both"/>
        <w:rPr>
          <w:rFonts w:ascii="Arial" w:eastAsia="Times New Roman" w:hAnsi="Arial" w:cs="Arial"/>
          <w:color w:val="000000" w:themeColor="text1"/>
          <w:sz w:val="22"/>
        </w:rPr>
      </w:pPr>
      <w:r w:rsidRPr="00556D58">
        <w:rPr>
          <w:rFonts w:ascii="Arial" w:eastAsia="Times New Roman" w:hAnsi="Arial" w:cs="Arial"/>
          <w:color w:val="000000" w:themeColor="text1"/>
          <w:sz w:val="22"/>
        </w:rPr>
        <w:t>formé 333 adoptants de la fertilisation écologiques dans 21 villages ;</w:t>
      </w:r>
    </w:p>
    <w:p w14:paraId="4F847F27" w14:textId="77777777" w:rsidR="00943FD2" w:rsidRPr="00556D58" w:rsidRDefault="00943FD2" w:rsidP="00634404">
      <w:pPr>
        <w:pStyle w:val="Paragraphedeliste"/>
        <w:numPr>
          <w:ilvl w:val="0"/>
          <w:numId w:val="27"/>
        </w:numPr>
        <w:spacing w:after="120"/>
        <w:jc w:val="both"/>
        <w:rPr>
          <w:rFonts w:ascii="Arial" w:hAnsi="Arial" w:cs="Arial"/>
          <w:color w:val="000000" w:themeColor="text1"/>
          <w:sz w:val="22"/>
        </w:rPr>
      </w:pPr>
      <w:r w:rsidRPr="00556D58">
        <w:rPr>
          <w:rFonts w:ascii="Arial" w:eastAsia="Times New Roman" w:hAnsi="Arial" w:cs="Arial"/>
          <w:color w:val="000000" w:themeColor="text1"/>
          <w:sz w:val="22"/>
        </w:rPr>
        <w:t>formé 11 relais communautaires pour la fertilisation écologique.</w:t>
      </w:r>
    </w:p>
    <w:p w14:paraId="290ECD97" w14:textId="77777777" w:rsidR="00F34130" w:rsidRDefault="00943FD2" w:rsidP="00634404">
      <w:pPr>
        <w:shd w:val="clear" w:color="auto" w:fill="FFFFFF"/>
        <w:jc w:val="both"/>
        <w:rPr>
          <w:rFonts w:ascii="Arial" w:hAnsi="Arial" w:cs="Arial"/>
          <w:color w:val="000000" w:themeColor="text1"/>
        </w:rPr>
      </w:pPr>
      <w:r>
        <w:rPr>
          <w:rFonts w:ascii="Arial" w:hAnsi="Arial" w:cs="Arial"/>
          <w:color w:val="000000" w:themeColor="text1"/>
        </w:rPr>
        <w:t>Sur le plan de l’alimentation en eau potable, ces réalisations ont permis d’améliorer le taux de couverture des besoins en eau et le taux d’accès à l’assainissement de base de toutes les communes d’intervention.</w:t>
      </w:r>
      <w:r w:rsidR="00F34130">
        <w:rPr>
          <w:rFonts w:ascii="Arial" w:hAnsi="Arial" w:cs="Arial"/>
          <w:color w:val="000000" w:themeColor="text1"/>
        </w:rPr>
        <w:t xml:space="preserve"> </w:t>
      </w:r>
    </w:p>
    <w:tbl>
      <w:tblPr>
        <w:tblStyle w:val="Grille"/>
        <w:tblW w:w="9294" w:type="dxa"/>
        <w:tblLook w:val="04A0" w:firstRow="1" w:lastRow="0" w:firstColumn="1" w:lastColumn="0" w:noHBand="0" w:noVBand="1"/>
      </w:tblPr>
      <w:tblGrid>
        <w:gridCol w:w="9294"/>
      </w:tblGrid>
      <w:tr w:rsidR="00F34130" w14:paraId="56FF5244" w14:textId="77777777" w:rsidTr="00F34130">
        <w:trPr>
          <w:trHeight w:val="981"/>
        </w:trPr>
        <w:tc>
          <w:tcPr>
            <w:tcW w:w="9294" w:type="dxa"/>
            <w:shd w:val="clear" w:color="auto" w:fill="D9D9D9" w:themeFill="background1" w:themeFillShade="D9"/>
          </w:tcPr>
          <w:p w14:paraId="37F1EC34" w14:textId="77777777" w:rsidR="00F34130" w:rsidRPr="00F34130" w:rsidRDefault="00F34130" w:rsidP="00F34130">
            <w:pPr>
              <w:shd w:val="clear" w:color="auto" w:fill="FFFFFF"/>
              <w:spacing w:after="0" w:line="300" w:lineRule="auto"/>
              <w:jc w:val="both"/>
              <w:rPr>
                <w:rFonts w:ascii="Arial" w:hAnsi="Arial" w:cs="Arial"/>
                <w:color w:val="000000" w:themeColor="text1"/>
                <w:highlight w:val="lightGray"/>
              </w:rPr>
            </w:pPr>
            <w:r w:rsidRPr="00F34130">
              <w:rPr>
                <w:rFonts w:ascii="Arial" w:hAnsi="Arial" w:cs="Arial"/>
                <w:color w:val="000000" w:themeColor="text1"/>
                <w:highlight w:val="lightGray"/>
              </w:rPr>
              <w:t>A tire illustratif, la réalisation par le PEAFEC de 2 mini-AEP, malgré l’échec du forage de la 3</w:t>
            </w:r>
            <w:r w:rsidRPr="00F34130">
              <w:rPr>
                <w:rFonts w:ascii="Arial" w:hAnsi="Arial" w:cs="Arial"/>
                <w:color w:val="000000" w:themeColor="text1"/>
                <w:highlight w:val="lightGray"/>
                <w:vertAlign w:val="superscript"/>
              </w:rPr>
              <w:t>ème</w:t>
            </w:r>
            <w:r w:rsidRPr="00F34130">
              <w:rPr>
                <w:rFonts w:ascii="Arial" w:hAnsi="Arial" w:cs="Arial"/>
                <w:color w:val="000000" w:themeColor="text1"/>
                <w:highlight w:val="lightGray"/>
              </w:rPr>
              <w:t xml:space="preserve">, a permis de rehausser de 15% le taux de couverture des besoins en eau de la commune rurale de </w:t>
            </w:r>
            <w:proofErr w:type="spellStart"/>
            <w:r w:rsidRPr="00F34130">
              <w:rPr>
                <w:rFonts w:ascii="Arial" w:hAnsi="Arial" w:cs="Arial"/>
                <w:color w:val="000000" w:themeColor="text1"/>
                <w:highlight w:val="lightGray"/>
              </w:rPr>
              <w:t>Galma</w:t>
            </w:r>
            <w:proofErr w:type="spellEnd"/>
            <w:r w:rsidRPr="00F34130">
              <w:rPr>
                <w:rFonts w:ascii="Arial" w:hAnsi="Arial" w:cs="Arial"/>
                <w:color w:val="000000" w:themeColor="text1"/>
                <w:highlight w:val="lightGray"/>
              </w:rPr>
              <w:t xml:space="preserve"> (de 42,87% en 2011 à 57% en 2015).</w:t>
            </w:r>
          </w:p>
        </w:tc>
      </w:tr>
    </w:tbl>
    <w:p w14:paraId="1C03F091" w14:textId="77777777" w:rsidR="00943FD2" w:rsidRDefault="00943FD2" w:rsidP="00634404">
      <w:pPr>
        <w:shd w:val="clear" w:color="auto" w:fill="FFFFFF"/>
        <w:spacing w:after="0"/>
        <w:jc w:val="both"/>
        <w:rPr>
          <w:rFonts w:ascii="Arial" w:hAnsi="Arial" w:cs="Arial"/>
          <w:color w:val="000000" w:themeColor="text1"/>
        </w:rPr>
      </w:pPr>
      <w:r>
        <w:rPr>
          <w:rFonts w:ascii="Arial" w:hAnsi="Arial" w:cs="Arial"/>
          <w:color w:val="000000" w:themeColor="text1"/>
        </w:rPr>
        <w:t xml:space="preserve">Concernant la gestion des mini-AEP, 9 associations des usagers des services publiques de l’eau (AUSPE) ont été mise en place et formé, en raison d’une AUSPE par mini-AEP. </w:t>
      </w:r>
    </w:p>
    <w:p w14:paraId="5E30B9CC" w14:textId="77777777" w:rsidR="00943FD2" w:rsidRPr="003A33D9" w:rsidRDefault="00943FD2" w:rsidP="00634404">
      <w:pPr>
        <w:shd w:val="clear" w:color="auto" w:fill="FFFFFF"/>
        <w:spacing w:after="0"/>
        <w:jc w:val="both"/>
        <w:rPr>
          <w:rFonts w:ascii="Arial" w:hAnsi="Arial" w:cs="Arial"/>
          <w:color w:val="000000" w:themeColor="text1"/>
        </w:rPr>
      </w:pPr>
      <w:r w:rsidRPr="003A33D9">
        <w:rPr>
          <w:rFonts w:ascii="Arial" w:hAnsi="Arial" w:cs="Arial"/>
          <w:color w:val="000000" w:themeColor="text1"/>
        </w:rPr>
        <w:t xml:space="preserve">Sur le plan de l’hygiène et de l’assainissement, les campagnes de sensibilisation de proximité menées par les pairs hygiénistes ont permis un changement de comportement </w:t>
      </w:r>
      <w:r w:rsidRPr="003A33D9">
        <w:rPr>
          <w:rFonts w:ascii="Arial" w:hAnsi="Arial" w:cs="Arial"/>
          <w:color w:val="000000" w:themeColor="text1"/>
        </w:rPr>
        <w:lastRenderedPageBreak/>
        <w:t xml:space="preserve">individuel et collectif dans plusieurs villages et ménages. Ainsi, comme l’a affirmé le maire de </w:t>
      </w:r>
      <w:proofErr w:type="spellStart"/>
      <w:r w:rsidRPr="003A33D9">
        <w:rPr>
          <w:rFonts w:ascii="Arial" w:hAnsi="Arial" w:cs="Arial"/>
          <w:color w:val="000000" w:themeColor="text1"/>
        </w:rPr>
        <w:t>Azérori</w:t>
      </w:r>
      <w:proofErr w:type="spellEnd"/>
      <w:r w:rsidRPr="003A33D9">
        <w:rPr>
          <w:rFonts w:ascii="Arial" w:hAnsi="Arial" w:cs="Arial"/>
          <w:color w:val="000000" w:themeColor="text1"/>
        </w:rPr>
        <w:t xml:space="preserve">, </w:t>
      </w:r>
      <w:proofErr w:type="spellStart"/>
      <w:r w:rsidRPr="003A33D9">
        <w:rPr>
          <w:rFonts w:ascii="Arial" w:hAnsi="Arial" w:cs="Arial"/>
        </w:rPr>
        <w:t>Tarabissa</w:t>
      </w:r>
      <w:proofErr w:type="spellEnd"/>
      <w:r w:rsidRPr="003A33D9">
        <w:rPr>
          <w:rFonts w:ascii="Arial" w:hAnsi="Arial" w:cs="Arial"/>
        </w:rPr>
        <w:t>, village d’intervention du PEAFEC est le village le plus propre de la commune. L’engouement a été tel que la population a fait appel à SUISSAID pour aider les ménages à disposer de latrines.</w:t>
      </w:r>
    </w:p>
    <w:p w14:paraId="0E54C01F" w14:textId="77777777" w:rsidR="005D0A8B" w:rsidRDefault="00943FD2" w:rsidP="00634404">
      <w:pPr>
        <w:shd w:val="clear" w:color="auto" w:fill="FFFFFF"/>
        <w:spacing w:after="120"/>
        <w:jc w:val="both"/>
        <w:rPr>
          <w:rFonts w:ascii="Arial" w:hAnsi="Arial" w:cs="Arial"/>
        </w:rPr>
      </w:pPr>
      <w:r w:rsidRPr="003A33D9">
        <w:rPr>
          <w:rFonts w:ascii="Arial" w:hAnsi="Arial" w:cs="Arial"/>
        </w:rPr>
        <w:t xml:space="preserve">La fertilisation écologique, bien qu’étant une technologie nouvelle dans la zone du projet, a connu une adoption massive. En effet, les résultats de l’utilisation de la fertilisation écologique sur la qualité et la quantité de la production ont dépassé les attentes. C’est ainsi que Ce qui le rendement obtenu sur le mil par l’application de la fertilisation écologique (urine </w:t>
      </w:r>
      <w:proofErr w:type="spellStart"/>
      <w:r w:rsidRPr="003A33D9">
        <w:rPr>
          <w:rFonts w:ascii="Arial" w:hAnsi="Arial" w:cs="Arial"/>
        </w:rPr>
        <w:t>hygiénisée</w:t>
      </w:r>
      <w:proofErr w:type="spellEnd"/>
      <w:r w:rsidRPr="003A33D9">
        <w:rPr>
          <w:rFonts w:ascii="Arial" w:hAnsi="Arial" w:cs="Arial"/>
        </w:rPr>
        <w:t xml:space="preserve">) est 2,5 fois supérieur à celui obtenu par l’utilisation des autres types d’engrais (fumier et urée). Pour l’oignon, le rendement par la fertilisation écologique est 1,5 fois supérieur à la fertilisation à l’urée. </w:t>
      </w:r>
    </w:p>
    <w:tbl>
      <w:tblPr>
        <w:tblStyle w:val="Grille"/>
        <w:tblW w:w="0" w:type="auto"/>
        <w:shd w:val="clear" w:color="auto" w:fill="D9D9D9" w:themeFill="background1" w:themeFillShade="D9"/>
        <w:tblLook w:val="04A0" w:firstRow="1" w:lastRow="0" w:firstColumn="1" w:lastColumn="0" w:noHBand="0" w:noVBand="1"/>
      </w:tblPr>
      <w:tblGrid>
        <w:gridCol w:w="9206"/>
      </w:tblGrid>
      <w:tr w:rsidR="005D0A8B" w:rsidRPr="005D0A8B" w14:paraId="17D3652F" w14:textId="77777777" w:rsidTr="005D0A8B">
        <w:tc>
          <w:tcPr>
            <w:tcW w:w="9206" w:type="dxa"/>
            <w:shd w:val="clear" w:color="auto" w:fill="D9D9D9" w:themeFill="background1" w:themeFillShade="D9"/>
          </w:tcPr>
          <w:p w14:paraId="645B2626" w14:textId="77777777" w:rsidR="005D0A8B" w:rsidRPr="005D0A8B" w:rsidRDefault="005D0A8B" w:rsidP="00773F0F">
            <w:pPr>
              <w:shd w:val="clear" w:color="auto" w:fill="FFFFFF"/>
              <w:jc w:val="both"/>
              <w:rPr>
                <w:rFonts w:ascii="Arial" w:hAnsi="Arial" w:cs="Arial"/>
                <w:i/>
              </w:rPr>
            </w:pPr>
            <w:proofErr w:type="spellStart"/>
            <w:r w:rsidRPr="005D0A8B">
              <w:rPr>
                <w:rFonts w:ascii="Arial" w:hAnsi="Arial" w:cs="Arial"/>
                <w:i/>
              </w:rPr>
              <w:t>Ayouba</w:t>
            </w:r>
            <w:proofErr w:type="spellEnd"/>
            <w:r w:rsidRPr="005D0A8B">
              <w:rPr>
                <w:rFonts w:ascii="Arial" w:hAnsi="Arial" w:cs="Arial"/>
                <w:i/>
              </w:rPr>
              <w:t xml:space="preserve"> Gaya, un paysan de </w:t>
            </w:r>
            <w:proofErr w:type="spellStart"/>
            <w:r w:rsidRPr="005D0A8B">
              <w:rPr>
                <w:rFonts w:ascii="Arial" w:hAnsi="Arial" w:cs="Arial"/>
                <w:i/>
              </w:rPr>
              <w:t>Galma</w:t>
            </w:r>
            <w:proofErr w:type="spellEnd"/>
            <w:r w:rsidRPr="005D0A8B">
              <w:rPr>
                <w:rFonts w:ascii="Arial" w:hAnsi="Arial" w:cs="Arial"/>
                <w:i/>
              </w:rPr>
              <w:t xml:space="preserve">, convaincu des avantages tirés de l’application de l’urine </w:t>
            </w:r>
            <w:proofErr w:type="spellStart"/>
            <w:r w:rsidRPr="005D0A8B">
              <w:rPr>
                <w:rFonts w:ascii="Arial" w:hAnsi="Arial" w:cs="Arial"/>
                <w:i/>
              </w:rPr>
              <w:t>hygiénisée</w:t>
            </w:r>
            <w:proofErr w:type="spellEnd"/>
            <w:r w:rsidRPr="005D0A8B">
              <w:rPr>
                <w:rFonts w:ascii="Arial" w:hAnsi="Arial" w:cs="Arial"/>
                <w:i/>
              </w:rPr>
              <w:t xml:space="preserve"> sur le mil et les cultures maraîchères, s’est proposé de l’essayer sur le </w:t>
            </w:r>
            <w:proofErr w:type="spellStart"/>
            <w:r w:rsidRPr="005D0A8B">
              <w:rPr>
                <w:rFonts w:ascii="Arial" w:hAnsi="Arial" w:cs="Arial"/>
                <w:i/>
              </w:rPr>
              <w:t>moringa</w:t>
            </w:r>
            <w:proofErr w:type="spellEnd"/>
            <w:r w:rsidRPr="005D0A8B">
              <w:rPr>
                <w:rFonts w:ascii="Arial" w:hAnsi="Arial" w:cs="Arial"/>
                <w:i/>
              </w:rPr>
              <w:t>, une plante alimentaire dont les feuilles contribuent à la lutte contre l’insécurité alimentaire car très sollicitées dans les ménages. Sa surprise ne s’arrête pas là car les feuilles (objets de vente) foisonnent aussi à un rythme qui dépasse ses attentes. C’est ainsi qu’il revoit la fréquence de cueillette à la moitié du temps qu’il mettait avant, mais aussi triple sa clientèle et du coup les revenus également.</w:t>
            </w:r>
          </w:p>
        </w:tc>
      </w:tr>
    </w:tbl>
    <w:p w14:paraId="23DD8CB3" w14:textId="77777777" w:rsidR="00943FD2" w:rsidRPr="003A33D9" w:rsidRDefault="00943FD2" w:rsidP="00634404">
      <w:pPr>
        <w:spacing w:after="0"/>
        <w:jc w:val="both"/>
        <w:rPr>
          <w:rFonts w:ascii="Arial" w:eastAsia="Times New Roman" w:hAnsi="Arial" w:cs="Arial"/>
          <w:color w:val="000000" w:themeColor="text1"/>
        </w:rPr>
      </w:pPr>
      <w:r w:rsidRPr="003A33D9">
        <w:rPr>
          <w:rFonts w:ascii="Arial" w:eastAsia="Times New Roman" w:hAnsi="Arial" w:cs="Arial"/>
          <w:color w:val="000000" w:themeColor="text1"/>
        </w:rPr>
        <w:t>Aujourd'hui, on peut dire sans risque de se tromper que (i) la disponibilité de l’eau potable pour les populations, (ii) l’amélioration des pratiques d’hygiène et d’assainissement est une réalité dans les villages d'intervention du projet. En outre, l'adoption de la fertilisation écologique en agriculture pluviale et irriguées qui à terme constitue une opportunité pour l'amélioration de la production agricole et la qualité de l’eau de la nappe.</w:t>
      </w:r>
    </w:p>
    <w:p w14:paraId="056B7397" w14:textId="77777777" w:rsidR="00943FD2" w:rsidRPr="003A33D9" w:rsidRDefault="00943FD2" w:rsidP="00634404">
      <w:pPr>
        <w:spacing w:after="0"/>
        <w:jc w:val="both"/>
        <w:rPr>
          <w:rFonts w:ascii="Arial" w:eastAsia="Times New Roman" w:hAnsi="Arial" w:cs="Arial"/>
          <w:color w:val="000000" w:themeColor="text1"/>
        </w:rPr>
      </w:pPr>
      <w:r w:rsidRPr="003A33D9">
        <w:rPr>
          <w:rFonts w:ascii="Arial" w:eastAsia="Times New Roman" w:hAnsi="Arial" w:cs="Arial"/>
          <w:color w:val="000000" w:themeColor="text1"/>
        </w:rPr>
        <w:t>De manière toujours directe, le projet a permis la création d'emplois permanents (les fontainiers) et d'emplois temporaires pour les entreprises sous-traitantes.</w:t>
      </w:r>
    </w:p>
    <w:p w14:paraId="063E230D" w14:textId="77777777" w:rsidR="00943FD2" w:rsidRPr="00E30443" w:rsidRDefault="00943FD2" w:rsidP="003A33D9">
      <w:pPr>
        <w:spacing w:after="120"/>
        <w:jc w:val="both"/>
        <w:rPr>
          <w:rFonts w:ascii="Arial" w:eastAsia="Times New Roman" w:hAnsi="Arial" w:cs="Arial"/>
          <w:color w:val="000000" w:themeColor="text1"/>
        </w:rPr>
      </w:pPr>
      <w:r w:rsidRPr="003A33D9">
        <w:rPr>
          <w:rFonts w:ascii="Arial" w:eastAsia="Times New Roman" w:hAnsi="Arial" w:cs="Arial"/>
          <w:color w:val="000000" w:themeColor="text1"/>
        </w:rPr>
        <w:t xml:space="preserve">En outre, aucun impact négatif majeur n’est produit du fait des interventions du projet. Au contraire, des impacts positifs non prévu sont annoncés par les populations notamment l’amélioration de la cohésion sociale du fait que les plusieurs villages se retrouvent partager la même infrastructure d’eau (mini-AEP multi-villages). </w:t>
      </w:r>
    </w:p>
    <w:p w14:paraId="18D3703C" w14:textId="77777777" w:rsidR="00943FD2" w:rsidRPr="003A33D9" w:rsidRDefault="00943FD2" w:rsidP="00943FD2">
      <w:pPr>
        <w:pStyle w:val="Titre2"/>
      </w:pPr>
      <w:bookmarkStart w:id="111" w:name="_Toc416981246"/>
      <w:bookmarkStart w:id="112" w:name="_Toc297727296"/>
      <w:r w:rsidRPr="003A33D9">
        <w:t>5.3 Efficience</w:t>
      </w:r>
      <w:bookmarkEnd w:id="111"/>
      <w:bookmarkEnd w:id="112"/>
    </w:p>
    <w:p w14:paraId="02855E5B" w14:textId="77777777" w:rsidR="00943FD2" w:rsidRPr="009D3FB2" w:rsidRDefault="00943FD2" w:rsidP="00943FD2">
      <w:pPr>
        <w:spacing w:after="0" w:line="240" w:lineRule="auto"/>
        <w:rPr>
          <w:rFonts w:ascii="Arial" w:eastAsia="Times New Roman" w:hAnsi="Arial" w:cs="Arial"/>
          <w:color w:val="000000" w:themeColor="text1"/>
          <w:sz w:val="10"/>
        </w:rPr>
      </w:pPr>
    </w:p>
    <w:p w14:paraId="51817125" w14:textId="77777777" w:rsidR="00943FD2" w:rsidRDefault="00943FD2" w:rsidP="00773F0F">
      <w:pPr>
        <w:spacing w:after="0"/>
        <w:jc w:val="both"/>
        <w:rPr>
          <w:rFonts w:ascii="Arial" w:eastAsia="Times New Roman" w:hAnsi="Arial" w:cs="Arial"/>
          <w:color w:val="000000" w:themeColor="text1"/>
        </w:rPr>
      </w:pPr>
      <w:r w:rsidRPr="00E30443">
        <w:rPr>
          <w:rFonts w:ascii="Arial" w:eastAsia="Times New Roman" w:hAnsi="Arial" w:cs="Arial"/>
          <w:color w:val="000000" w:themeColor="text1"/>
        </w:rPr>
        <w:t>Concernant l’efficience interne, le projet a développé un cadre harmonieux de travail d’équipe permettant de mettre en œuvre les actions en valorisant les ressources internes sur l’ensemble des thématiques</w:t>
      </w:r>
      <w:r>
        <w:rPr>
          <w:rFonts w:ascii="Arial" w:eastAsia="Times New Roman" w:hAnsi="Arial" w:cs="Arial"/>
          <w:color w:val="000000" w:themeColor="text1"/>
        </w:rPr>
        <w:t xml:space="preserve"> du projet</w:t>
      </w:r>
      <w:r w:rsidRPr="00E30443">
        <w:rPr>
          <w:rFonts w:ascii="Arial" w:eastAsia="Times New Roman" w:hAnsi="Arial" w:cs="Arial"/>
          <w:color w:val="000000" w:themeColor="text1"/>
        </w:rPr>
        <w:t>. Aussi, le projet a initié des rencontres internes d’échange notamment les réunions hebdomadaires et les réunions mensuelles permettant de faire le point des actions et prendre les décisions qui s’imposent.</w:t>
      </w:r>
    </w:p>
    <w:p w14:paraId="6DDE7919" w14:textId="77777777" w:rsidR="00943FD2" w:rsidRPr="00E30443" w:rsidRDefault="00943FD2" w:rsidP="00634404">
      <w:pPr>
        <w:spacing w:after="0" w:line="300" w:lineRule="auto"/>
        <w:jc w:val="both"/>
        <w:rPr>
          <w:rFonts w:ascii="Arial" w:eastAsia="Times New Roman" w:hAnsi="Arial" w:cs="Arial"/>
          <w:color w:val="000000" w:themeColor="text1"/>
        </w:rPr>
      </w:pPr>
      <w:r w:rsidRPr="00E30443">
        <w:rPr>
          <w:rFonts w:ascii="Arial" w:eastAsia="Times New Roman" w:hAnsi="Arial" w:cs="Arial"/>
          <w:color w:val="000000" w:themeColor="text1"/>
        </w:rPr>
        <w:t xml:space="preserve">Malgré l’absence d’un </w:t>
      </w:r>
      <w:r>
        <w:rPr>
          <w:rFonts w:ascii="Arial" w:eastAsia="Times New Roman" w:hAnsi="Arial" w:cs="Arial"/>
          <w:color w:val="000000" w:themeColor="text1"/>
        </w:rPr>
        <w:t xml:space="preserve">comptable au sein de l’équipe du projet, </w:t>
      </w:r>
      <w:r w:rsidRPr="00E30443">
        <w:rPr>
          <w:rFonts w:ascii="Arial" w:eastAsia="Times New Roman" w:hAnsi="Arial" w:cs="Arial"/>
          <w:color w:val="000000" w:themeColor="text1"/>
        </w:rPr>
        <w:t xml:space="preserve">la fonction est bien assurée par le Coordonnateur du projet avec l’appui de </w:t>
      </w:r>
      <w:r>
        <w:rPr>
          <w:rFonts w:ascii="Arial" w:eastAsia="Times New Roman" w:hAnsi="Arial" w:cs="Arial"/>
          <w:color w:val="000000" w:themeColor="text1"/>
        </w:rPr>
        <w:t>l’assistant administratif</w:t>
      </w:r>
      <w:r w:rsidRPr="00E30443">
        <w:rPr>
          <w:rFonts w:ascii="Arial" w:eastAsia="Times New Roman" w:hAnsi="Arial" w:cs="Arial"/>
          <w:color w:val="000000" w:themeColor="text1"/>
        </w:rPr>
        <w:t>.</w:t>
      </w:r>
    </w:p>
    <w:p w14:paraId="0AD8B111" w14:textId="77777777" w:rsidR="00943FD2" w:rsidRPr="00E30443" w:rsidRDefault="00943FD2" w:rsidP="00634404">
      <w:pPr>
        <w:spacing w:after="0" w:line="300" w:lineRule="auto"/>
        <w:jc w:val="both"/>
        <w:rPr>
          <w:rFonts w:ascii="Arial" w:eastAsia="Times New Roman" w:hAnsi="Arial" w:cs="Arial"/>
          <w:color w:val="000000" w:themeColor="text1"/>
        </w:rPr>
      </w:pPr>
      <w:r w:rsidRPr="00E30443">
        <w:rPr>
          <w:rFonts w:ascii="Arial" w:eastAsia="Times New Roman" w:hAnsi="Arial" w:cs="Arial"/>
          <w:color w:val="000000" w:themeColor="text1"/>
        </w:rPr>
        <w:t xml:space="preserve">Concernant l’efficience d’exécution, les différentes activités ne peuvent pas être jugées de la même manière. </w:t>
      </w:r>
      <w:r>
        <w:rPr>
          <w:rFonts w:ascii="Arial" w:eastAsia="Times New Roman" w:hAnsi="Arial" w:cs="Arial"/>
          <w:color w:val="000000" w:themeColor="text1"/>
        </w:rPr>
        <w:t xml:space="preserve">En effet, des contingences liées à la complexité hydrogéologique de la zone, ont entrainé l’abandon de certains forages. </w:t>
      </w:r>
      <w:r w:rsidRPr="00E30443">
        <w:rPr>
          <w:rFonts w:ascii="Arial" w:eastAsia="Times New Roman" w:hAnsi="Arial" w:cs="Arial"/>
          <w:color w:val="000000" w:themeColor="text1"/>
        </w:rPr>
        <w:t>L</w:t>
      </w:r>
      <w:r>
        <w:rPr>
          <w:rFonts w:ascii="Arial" w:eastAsia="Times New Roman" w:hAnsi="Arial" w:cs="Arial"/>
          <w:color w:val="000000" w:themeColor="text1"/>
        </w:rPr>
        <w:t xml:space="preserve">a construction des latrines </w:t>
      </w:r>
      <w:proofErr w:type="spellStart"/>
      <w:r>
        <w:rPr>
          <w:rFonts w:ascii="Arial" w:eastAsia="Times New Roman" w:hAnsi="Arial" w:cs="Arial"/>
          <w:color w:val="000000" w:themeColor="text1"/>
        </w:rPr>
        <w:t>EcoSan</w:t>
      </w:r>
      <w:proofErr w:type="spellEnd"/>
      <w:r>
        <w:rPr>
          <w:rFonts w:ascii="Arial" w:eastAsia="Times New Roman" w:hAnsi="Arial" w:cs="Arial"/>
          <w:color w:val="000000" w:themeColor="text1"/>
        </w:rPr>
        <w:t xml:space="preserve"> a été vite maîtrisées par les maçons, alors que la fertilisation écologique </w:t>
      </w:r>
      <w:r w:rsidRPr="00E30443">
        <w:rPr>
          <w:rFonts w:ascii="Arial" w:eastAsia="Times New Roman" w:hAnsi="Arial" w:cs="Arial"/>
          <w:color w:val="000000" w:themeColor="text1"/>
        </w:rPr>
        <w:t>est une initiative plutôt nouvelle</w:t>
      </w:r>
      <w:r>
        <w:rPr>
          <w:rFonts w:ascii="Arial" w:eastAsia="Times New Roman" w:hAnsi="Arial" w:cs="Arial"/>
          <w:color w:val="000000" w:themeColor="text1"/>
        </w:rPr>
        <w:t>, et a connu une certaine réticence au démarrage compte tenu de certains préjugés religieux</w:t>
      </w:r>
      <w:r w:rsidRPr="00E30443">
        <w:rPr>
          <w:rFonts w:ascii="Arial" w:eastAsia="Times New Roman" w:hAnsi="Arial" w:cs="Arial"/>
          <w:color w:val="000000" w:themeColor="text1"/>
        </w:rPr>
        <w:t xml:space="preserve">. Cependant, en termes de coûts, les actions engagées par le projet respectent les normes au Niger et en particulier les fourchettes admissibles dans une zone </w:t>
      </w:r>
      <w:r>
        <w:rPr>
          <w:rFonts w:ascii="Arial" w:eastAsia="Times New Roman" w:hAnsi="Arial" w:cs="Arial"/>
          <w:color w:val="000000" w:themeColor="text1"/>
        </w:rPr>
        <w:t xml:space="preserve">accidentée </w:t>
      </w:r>
      <w:r w:rsidRPr="00E30443">
        <w:rPr>
          <w:rFonts w:ascii="Arial" w:eastAsia="Times New Roman" w:hAnsi="Arial" w:cs="Arial"/>
          <w:color w:val="000000" w:themeColor="text1"/>
        </w:rPr>
        <w:t xml:space="preserve"> </w:t>
      </w:r>
      <w:r w:rsidRPr="00E30443">
        <w:rPr>
          <w:rFonts w:ascii="Arial" w:eastAsia="Times New Roman" w:hAnsi="Arial" w:cs="Arial"/>
          <w:color w:val="000000" w:themeColor="text1"/>
        </w:rPr>
        <w:lastRenderedPageBreak/>
        <w:t xml:space="preserve">comme celle d’intervention du projet. La recherche de la performance </w:t>
      </w:r>
      <w:r>
        <w:rPr>
          <w:rFonts w:ascii="Arial" w:eastAsia="Times New Roman" w:hAnsi="Arial" w:cs="Arial"/>
          <w:color w:val="000000" w:themeColor="text1"/>
        </w:rPr>
        <w:t xml:space="preserve">et d’efficacité </w:t>
      </w:r>
      <w:r w:rsidRPr="00E30443">
        <w:rPr>
          <w:rFonts w:ascii="Arial" w:eastAsia="Times New Roman" w:hAnsi="Arial" w:cs="Arial"/>
          <w:color w:val="000000" w:themeColor="text1"/>
        </w:rPr>
        <w:t xml:space="preserve">a conduit l’équipe du projet à faire des choix portant sur </w:t>
      </w:r>
      <w:r>
        <w:rPr>
          <w:rFonts w:ascii="Arial" w:eastAsia="Times New Roman" w:hAnsi="Arial" w:cs="Arial"/>
          <w:color w:val="000000" w:themeColor="text1"/>
        </w:rPr>
        <w:t xml:space="preserve">la transformation de </w:t>
      </w:r>
      <w:proofErr w:type="gramStart"/>
      <w:r>
        <w:rPr>
          <w:rFonts w:ascii="Arial" w:eastAsia="Times New Roman" w:hAnsi="Arial" w:cs="Arial"/>
          <w:color w:val="000000" w:themeColor="text1"/>
        </w:rPr>
        <w:t>certaines mini-AEP simples</w:t>
      </w:r>
      <w:proofErr w:type="gramEnd"/>
      <w:r>
        <w:rPr>
          <w:rFonts w:ascii="Arial" w:eastAsia="Times New Roman" w:hAnsi="Arial" w:cs="Arial"/>
          <w:color w:val="000000" w:themeColor="text1"/>
        </w:rPr>
        <w:t xml:space="preserve"> en multi-villages. </w:t>
      </w:r>
    </w:p>
    <w:p w14:paraId="360D8BC1" w14:textId="77777777" w:rsidR="00943FD2" w:rsidRPr="00E30443" w:rsidRDefault="00943FD2" w:rsidP="00943FD2">
      <w:pPr>
        <w:spacing w:after="120" w:line="300" w:lineRule="auto"/>
        <w:jc w:val="both"/>
        <w:rPr>
          <w:rFonts w:ascii="Arial" w:eastAsia="Times New Roman" w:hAnsi="Arial" w:cs="Arial"/>
          <w:color w:val="000000" w:themeColor="text1"/>
        </w:rPr>
      </w:pPr>
      <w:r w:rsidRPr="00E30443">
        <w:rPr>
          <w:rFonts w:ascii="Arial" w:eastAsia="Times New Roman" w:hAnsi="Arial" w:cs="Arial"/>
          <w:color w:val="000000" w:themeColor="text1"/>
        </w:rPr>
        <w:t>Un autre aspect soulevé par les analyses</w:t>
      </w:r>
      <w:r>
        <w:rPr>
          <w:rFonts w:ascii="Arial" w:eastAsia="Times New Roman" w:hAnsi="Arial" w:cs="Arial"/>
          <w:color w:val="000000" w:themeColor="text1"/>
        </w:rPr>
        <w:t xml:space="preserve"> est l’appréciation très élevée </w:t>
      </w:r>
      <w:r w:rsidRPr="00E30443">
        <w:rPr>
          <w:rFonts w:ascii="Arial" w:eastAsia="Times New Roman" w:hAnsi="Arial" w:cs="Arial"/>
          <w:color w:val="000000" w:themeColor="text1"/>
        </w:rPr>
        <w:t xml:space="preserve">du personnel du projet </w:t>
      </w:r>
      <w:r>
        <w:rPr>
          <w:rFonts w:ascii="Arial" w:eastAsia="Times New Roman" w:hAnsi="Arial" w:cs="Arial"/>
          <w:color w:val="000000" w:themeColor="text1"/>
        </w:rPr>
        <w:t xml:space="preserve">par les partenaires du projet, notamment les autorités politiques des départements et de la région. </w:t>
      </w:r>
      <w:r w:rsidRPr="00E30443">
        <w:rPr>
          <w:rFonts w:ascii="Arial" w:eastAsia="Times New Roman" w:hAnsi="Arial" w:cs="Arial"/>
          <w:color w:val="000000" w:themeColor="text1"/>
        </w:rPr>
        <w:t>Toutes les personn</w:t>
      </w:r>
      <w:r>
        <w:rPr>
          <w:rFonts w:ascii="Arial" w:eastAsia="Times New Roman" w:hAnsi="Arial" w:cs="Arial"/>
          <w:color w:val="000000" w:themeColor="text1"/>
        </w:rPr>
        <w:t xml:space="preserve">alités </w:t>
      </w:r>
      <w:r w:rsidRPr="00E30443">
        <w:rPr>
          <w:rFonts w:ascii="Arial" w:eastAsia="Times New Roman" w:hAnsi="Arial" w:cs="Arial"/>
          <w:color w:val="000000" w:themeColor="text1"/>
        </w:rPr>
        <w:t xml:space="preserve">rencontrées ont fait cas </w:t>
      </w:r>
      <w:r>
        <w:rPr>
          <w:rFonts w:ascii="Arial" w:eastAsia="Times New Roman" w:hAnsi="Arial" w:cs="Arial"/>
          <w:color w:val="000000" w:themeColor="text1"/>
        </w:rPr>
        <w:t>de l’engagement, du souci permanent de réussite et du niveau de compétence de l’équipe du projet. Du reste, l’équipe d’évaluation a fait le même constat sur les qualités de l’équipe du projet</w:t>
      </w:r>
      <w:r w:rsidRPr="00E30443">
        <w:rPr>
          <w:rFonts w:ascii="Arial" w:eastAsia="Times New Roman" w:hAnsi="Arial" w:cs="Arial"/>
          <w:color w:val="000000" w:themeColor="text1"/>
        </w:rPr>
        <w:t xml:space="preserve">. </w:t>
      </w:r>
    </w:p>
    <w:p w14:paraId="40B735E4" w14:textId="77777777" w:rsidR="00943FD2" w:rsidRPr="00773F0F" w:rsidRDefault="003A33D9" w:rsidP="00773F0F">
      <w:pPr>
        <w:pStyle w:val="Titre2"/>
      </w:pPr>
      <w:bookmarkStart w:id="113" w:name="_Toc416981247"/>
      <w:bookmarkStart w:id="114" w:name="_Toc297727297"/>
      <w:r>
        <w:t>6</w:t>
      </w:r>
      <w:r w:rsidR="00943FD2" w:rsidRPr="003A33D9">
        <w:t>.4 Impact du projet (effets)</w:t>
      </w:r>
      <w:bookmarkEnd w:id="113"/>
      <w:bookmarkEnd w:id="114"/>
    </w:p>
    <w:p w14:paraId="4F9B504E" w14:textId="77777777" w:rsidR="00943FD2" w:rsidRPr="003A33D9" w:rsidRDefault="00943FD2" w:rsidP="00634404">
      <w:pPr>
        <w:spacing w:after="0"/>
        <w:jc w:val="both"/>
        <w:rPr>
          <w:rFonts w:ascii="Arial" w:hAnsi="Arial" w:cs="Arial"/>
          <w:color w:val="000000" w:themeColor="text1"/>
        </w:rPr>
      </w:pPr>
      <w:r w:rsidRPr="003A33D9">
        <w:rPr>
          <w:rFonts w:ascii="Arial" w:eastAsia="Times New Roman" w:hAnsi="Arial" w:cs="Arial"/>
          <w:color w:val="000000" w:themeColor="text1"/>
        </w:rPr>
        <w:t xml:space="preserve">Les effets positifs des interventions du Projet sont visibles sur le terrain. En effet, le Projet l’amélioration de l’accès à l’eau potable et l’assainissement. A travers ses réalisations et interventions le projet a </w:t>
      </w:r>
      <w:r w:rsidRPr="003A33D9">
        <w:rPr>
          <w:rFonts w:ascii="Arial" w:hAnsi="Arial" w:cs="Arial"/>
          <w:color w:val="000000" w:themeColor="text1"/>
        </w:rPr>
        <w:t>permis de résoudre les problèmes d’approvisionnement en eau, hygiène et assainissement de ses villages d’intervention. Ainsi, grâce au projet :</w:t>
      </w:r>
    </w:p>
    <w:p w14:paraId="1464B06F" w14:textId="77777777" w:rsidR="00943FD2" w:rsidRPr="003A33D9" w:rsidRDefault="00943FD2" w:rsidP="00634404">
      <w:pPr>
        <w:pStyle w:val="Paragraphedeliste"/>
        <w:numPr>
          <w:ilvl w:val="0"/>
          <w:numId w:val="27"/>
        </w:numPr>
        <w:shd w:val="clear" w:color="auto" w:fill="FFFFFF"/>
        <w:spacing w:after="0"/>
        <w:jc w:val="both"/>
        <w:rPr>
          <w:rFonts w:ascii="Arial" w:hAnsi="Arial" w:cs="Arial"/>
          <w:color w:val="000000" w:themeColor="text1"/>
          <w:sz w:val="22"/>
        </w:rPr>
      </w:pPr>
      <w:r w:rsidRPr="003A33D9">
        <w:rPr>
          <w:rFonts w:ascii="Arial" w:hAnsi="Arial" w:cs="Arial"/>
          <w:color w:val="000000" w:themeColor="text1"/>
          <w:sz w:val="22"/>
        </w:rPr>
        <w:t>environ 31.584 personnes dans 12 villages sont approvisionnées de façon permanente à l’eau potable ;</w:t>
      </w:r>
    </w:p>
    <w:p w14:paraId="75D13B9B" w14:textId="77777777" w:rsidR="00943FD2" w:rsidRPr="003A33D9" w:rsidRDefault="00943FD2" w:rsidP="00634404">
      <w:pPr>
        <w:pStyle w:val="Paragraphedeliste"/>
        <w:numPr>
          <w:ilvl w:val="0"/>
          <w:numId w:val="27"/>
        </w:numPr>
        <w:shd w:val="clear" w:color="auto" w:fill="FFFFFF"/>
        <w:spacing w:after="0"/>
        <w:jc w:val="both"/>
        <w:rPr>
          <w:rFonts w:ascii="Arial" w:eastAsia="Times New Roman" w:hAnsi="Arial" w:cs="Arial"/>
          <w:color w:val="000000" w:themeColor="text1"/>
          <w:sz w:val="22"/>
        </w:rPr>
      </w:pPr>
      <w:r w:rsidRPr="003A33D9">
        <w:rPr>
          <w:rFonts w:ascii="Arial" w:eastAsia="Times New Roman" w:hAnsi="Arial" w:cs="Arial"/>
          <w:color w:val="000000" w:themeColor="text1"/>
          <w:sz w:val="22"/>
        </w:rPr>
        <w:t>p</w:t>
      </w:r>
      <w:r w:rsidRPr="003A33D9">
        <w:rPr>
          <w:rFonts w:ascii="Arial" w:hAnsi="Arial" w:cs="Arial"/>
          <w:color w:val="000000" w:themeColor="text1"/>
          <w:sz w:val="22"/>
        </w:rPr>
        <w:t>lus</w:t>
      </w:r>
      <w:r w:rsidRPr="003A33D9">
        <w:rPr>
          <w:rFonts w:ascii="Arial" w:eastAsia="Times New Roman" w:hAnsi="Arial" w:cs="Arial"/>
          <w:color w:val="000000" w:themeColor="text1"/>
          <w:sz w:val="22"/>
        </w:rPr>
        <w:t xml:space="preserve"> de 10.000 personnes utilisent les latrines </w:t>
      </w:r>
      <w:proofErr w:type="spellStart"/>
      <w:r w:rsidRPr="003A33D9">
        <w:rPr>
          <w:rFonts w:ascii="Arial" w:eastAsia="Times New Roman" w:hAnsi="Arial" w:cs="Arial"/>
          <w:color w:val="000000" w:themeColor="text1"/>
          <w:sz w:val="22"/>
        </w:rPr>
        <w:t>EcoSan</w:t>
      </w:r>
      <w:proofErr w:type="spellEnd"/>
      <w:r w:rsidRPr="003A33D9">
        <w:rPr>
          <w:rFonts w:ascii="Arial" w:eastAsia="Times New Roman" w:hAnsi="Arial" w:cs="Arial"/>
          <w:color w:val="000000" w:themeColor="text1"/>
          <w:sz w:val="22"/>
        </w:rPr>
        <w:t xml:space="preserve"> dans leurs foyers ;</w:t>
      </w:r>
    </w:p>
    <w:p w14:paraId="76E8ACBB" w14:textId="77777777" w:rsidR="00943FD2" w:rsidRPr="003A33D9" w:rsidRDefault="00943FD2" w:rsidP="00634404">
      <w:pPr>
        <w:pStyle w:val="Paragraphedeliste"/>
        <w:numPr>
          <w:ilvl w:val="0"/>
          <w:numId w:val="27"/>
        </w:numPr>
        <w:shd w:val="clear" w:color="auto" w:fill="FFFFFF"/>
        <w:spacing w:after="0"/>
        <w:jc w:val="both"/>
        <w:rPr>
          <w:rFonts w:ascii="Arial" w:eastAsia="Times New Roman" w:hAnsi="Arial" w:cs="Arial"/>
          <w:color w:val="000000" w:themeColor="text1"/>
          <w:sz w:val="22"/>
        </w:rPr>
      </w:pPr>
      <w:r w:rsidRPr="003A33D9">
        <w:rPr>
          <w:rFonts w:ascii="Arial" w:eastAsia="Times New Roman" w:hAnsi="Arial" w:cs="Arial"/>
          <w:color w:val="000000" w:themeColor="text1"/>
          <w:sz w:val="22"/>
        </w:rPr>
        <w:t xml:space="preserve">plus 50.000 personnes ont été sensibilisées sur les bonnes pratiques d’hygiène et d’assainissement à travers les émissions de la Radio </w:t>
      </w:r>
      <w:proofErr w:type="spellStart"/>
      <w:r w:rsidRPr="003A33D9">
        <w:rPr>
          <w:rFonts w:ascii="Arial" w:eastAsia="Times New Roman" w:hAnsi="Arial" w:cs="Arial"/>
          <w:color w:val="000000" w:themeColor="text1"/>
          <w:sz w:val="22"/>
        </w:rPr>
        <w:t>Saraounia</w:t>
      </w:r>
      <w:proofErr w:type="spellEnd"/>
      <w:r w:rsidRPr="003A33D9">
        <w:rPr>
          <w:rFonts w:ascii="Arial" w:eastAsia="Times New Roman" w:hAnsi="Arial" w:cs="Arial"/>
          <w:color w:val="000000" w:themeColor="text1"/>
          <w:sz w:val="22"/>
        </w:rPr>
        <w:t> ;</w:t>
      </w:r>
    </w:p>
    <w:p w14:paraId="573772D9" w14:textId="77777777" w:rsidR="00943FD2" w:rsidRPr="003A33D9" w:rsidRDefault="00943FD2" w:rsidP="00634404">
      <w:pPr>
        <w:pStyle w:val="Paragraphedeliste"/>
        <w:numPr>
          <w:ilvl w:val="0"/>
          <w:numId w:val="27"/>
        </w:numPr>
        <w:shd w:val="clear" w:color="auto" w:fill="FFFFFF"/>
        <w:spacing w:after="0"/>
        <w:jc w:val="both"/>
        <w:rPr>
          <w:rFonts w:ascii="Arial" w:eastAsia="Times New Roman" w:hAnsi="Arial" w:cs="Arial"/>
          <w:color w:val="000000" w:themeColor="text1"/>
          <w:sz w:val="22"/>
        </w:rPr>
      </w:pPr>
      <w:r w:rsidRPr="003A33D9">
        <w:rPr>
          <w:rFonts w:ascii="Arial" w:eastAsia="Times New Roman" w:hAnsi="Arial" w:cs="Arial"/>
          <w:color w:val="000000" w:themeColor="text1"/>
          <w:sz w:val="22"/>
        </w:rPr>
        <w:t>333 producteurs agricoles ont adopté la fertilisation écologique.</w:t>
      </w:r>
    </w:p>
    <w:p w14:paraId="053DE4D9" w14:textId="77777777" w:rsidR="00943FD2" w:rsidRPr="003A33D9" w:rsidRDefault="00943FD2" w:rsidP="00634404">
      <w:pPr>
        <w:spacing w:after="0"/>
        <w:jc w:val="both"/>
        <w:rPr>
          <w:rFonts w:ascii="Arial" w:eastAsia="Times New Roman" w:hAnsi="Arial" w:cs="Arial"/>
          <w:color w:val="000000" w:themeColor="text1"/>
        </w:rPr>
      </w:pPr>
      <w:r w:rsidRPr="003A33D9">
        <w:rPr>
          <w:rFonts w:ascii="Arial" w:eastAsia="Times New Roman" w:hAnsi="Arial" w:cs="Arial"/>
          <w:color w:val="000000" w:themeColor="text1"/>
        </w:rPr>
        <w:t xml:space="preserve">Selon les personnes enquêtées, ce résultat est largement atteint car les populations de tous les villages desservis par </w:t>
      </w:r>
      <w:proofErr w:type="gramStart"/>
      <w:r w:rsidRPr="003A33D9">
        <w:rPr>
          <w:rFonts w:ascii="Arial" w:eastAsia="Times New Roman" w:hAnsi="Arial" w:cs="Arial"/>
          <w:color w:val="000000" w:themeColor="text1"/>
        </w:rPr>
        <w:t>les</w:t>
      </w:r>
      <w:proofErr w:type="gramEnd"/>
      <w:r w:rsidRPr="003A33D9">
        <w:rPr>
          <w:rFonts w:ascii="Arial" w:eastAsia="Times New Roman" w:hAnsi="Arial" w:cs="Arial"/>
          <w:color w:val="000000" w:themeColor="text1"/>
        </w:rPr>
        <w:t xml:space="preserve"> mini-AEP s’approvisionnent à partir des bornes fontaines. Ils ne font plus recours à l’eau du puits.  </w:t>
      </w:r>
    </w:p>
    <w:p w14:paraId="32810F88" w14:textId="77777777" w:rsidR="00943FD2" w:rsidRPr="003A33D9" w:rsidRDefault="00943FD2" w:rsidP="00634404">
      <w:pPr>
        <w:spacing w:after="0"/>
        <w:jc w:val="both"/>
        <w:rPr>
          <w:rFonts w:ascii="Arial" w:eastAsia="Times New Roman" w:hAnsi="Arial" w:cs="Arial"/>
          <w:color w:val="000000" w:themeColor="text1"/>
        </w:rPr>
      </w:pPr>
      <w:r w:rsidRPr="003A33D9">
        <w:rPr>
          <w:rFonts w:ascii="Arial" w:eastAsia="Times New Roman" w:hAnsi="Arial" w:cs="Arial"/>
          <w:color w:val="000000" w:themeColor="text1"/>
        </w:rPr>
        <w:t xml:space="preserve">Aucun conflit n’a été enregistré depuis le démarrage du projet. Au contraire, le projet a contribué à l’apaisement des tensions historiques inter-villages en les connectant à la même source d’eau et en formant une AUSPE commune : cas des villages de </w:t>
      </w:r>
      <w:proofErr w:type="spellStart"/>
      <w:r w:rsidRPr="003A33D9">
        <w:rPr>
          <w:rFonts w:ascii="Arial" w:eastAsia="Times New Roman" w:hAnsi="Arial" w:cs="Arial"/>
          <w:color w:val="000000" w:themeColor="text1"/>
        </w:rPr>
        <w:t>Gandassamou</w:t>
      </w:r>
      <w:proofErr w:type="spellEnd"/>
      <w:r w:rsidRPr="003A33D9">
        <w:rPr>
          <w:rFonts w:ascii="Arial" w:eastAsia="Times New Roman" w:hAnsi="Arial" w:cs="Arial"/>
          <w:color w:val="000000" w:themeColor="text1"/>
        </w:rPr>
        <w:t xml:space="preserve"> et </w:t>
      </w:r>
      <w:proofErr w:type="spellStart"/>
      <w:r w:rsidRPr="003A33D9">
        <w:rPr>
          <w:rFonts w:ascii="Arial" w:eastAsia="Times New Roman" w:hAnsi="Arial" w:cs="Arial"/>
          <w:color w:val="000000" w:themeColor="text1"/>
        </w:rPr>
        <w:t>Leyma</w:t>
      </w:r>
      <w:proofErr w:type="spellEnd"/>
      <w:r w:rsidRPr="003A33D9">
        <w:rPr>
          <w:rFonts w:ascii="Arial" w:eastAsia="Times New Roman" w:hAnsi="Arial" w:cs="Arial"/>
          <w:color w:val="000000" w:themeColor="text1"/>
        </w:rPr>
        <w:t xml:space="preserve">. </w:t>
      </w:r>
    </w:p>
    <w:p w14:paraId="1C3D9ED0" w14:textId="77777777" w:rsidR="00943FD2" w:rsidRPr="003A33D9" w:rsidRDefault="00943FD2" w:rsidP="00634404">
      <w:pPr>
        <w:spacing w:after="0"/>
        <w:jc w:val="both"/>
        <w:rPr>
          <w:rFonts w:ascii="Arial" w:eastAsia="Times New Roman" w:hAnsi="Arial" w:cs="Arial"/>
          <w:color w:val="000000" w:themeColor="text1"/>
        </w:rPr>
      </w:pPr>
      <w:r w:rsidRPr="003A33D9">
        <w:rPr>
          <w:rFonts w:ascii="Arial" w:eastAsia="Times New Roman" w:hAnsi="Arial" w:cs="Arial"/>
          <w:color w:val="000000" w:themeColor="text1"/>
        </w:rPr>
        <w:t>Le projet, à travers la promotion de la fertilisation écologique, a permis aussi de vaincre certains préjuger sur le caractère souillant de l’urine et des fèces. En effet, avec les rendements intéressants obtenus dans les jardins expérimentaux, l</w:t>
      </w:r>
      <w:r w:rsidRPr="003A33D9">
        <w:rPr>
          <w:rFonts w:ascii="Arial" w:hAnsi="Arial" w:cs="Arial"/>
          <w:color w:val="000000"/>
        </w:rPr>
        <w:t xml:space="preserve">a fertilisation écologique est de plus en plus acceptée par les communautés. Les adoptants commencent même à améliorer la pratique afin d’emblaver plus de superficies. Les innovations en cours sont : le compostage enrichi à l’urine </w:t>
      </w:r>
      <w:proofErr w:type="spellStart"/>
      <w:r w:rsidRPr="003A33D9">
        <w:rPr>
          <w:rFonts w:ascii="Arial" w:hAnsi="Arial" w:cs="Arial"/>
          <w:color w:val="000000"/>
        </w:rPr>
        <w:t>hygiénisé</w:t>
      </w:r>
      <w:proofErr w:type="spellEnd"/>
      <w:r w:rsidRPr="003A33D9">
        <w:rPr>
          <w:rFonts w:ascii="Arial" w:hAnsi="Arial" w:cs="Arial"/>
          <w:color w:val="000000"/>
        </w:rPr>
        <w:t xml:space="preserve"> et la </w:t>
      </w:r>
      <w:proofErr w:type="spellStart"/>
      <w:r w:rsidRPr="003A33D9">
        <w:rPr>
          <w:rFonts w:ascii="Arial" w:hAnsi="Arial" w:cs="Arial"/>
          <w:color w:val="000000"/>
        </w:rPr>
        <w:t>ferti</w:t>
      </w:r>
      <w:proofErr w:type="spellEnd"/>
      <w:r w:rsidRPr="003A33D9">
        <w:rPr>
          <w:rFonts w:ascii="Arial" w:hAnsi="Arial" w:cs="Arial"/>
          <w:color w:val="000000"/>
        </w:rPr>
        <w:t xml:space="preserve">-irrigation (application de l’urine </w:t>
      </w:r>
      <w:proofErr w:type="spellStart"/>
      <w:r w:rsidRPr="003A33D9">
        <w:rPr>
          <w:rFonts w:ascii="Arial" w:hAnsi="Arial" w:cs="Arial"/>
          <w:color w:val="000000"/>
        </w:rPr>
        <w:t>hygiénisée</w:t>
      </w:r>
      <w:proofErr w:type="spellEnd"/>
      <w:r w:rsidRPr="003A33D9">
        <w:rPr>
          <w:rFonts w:ascii="Arial" w:hAnsi="Arial" w:cs="Arial"/>
          <w:color w:val="000000"/>
        </w:rPr>
        <w:t xml:space="preserve"> avec l’eau d’irrigation).</w:t>
      </w:r>
    </w:p>
    <w:p w14:paraId="03025334" w14:textId="77777777" w:rsidR="00943FD2" w:rsidRPr="003A33D9" w:rsidRDefault="00943FD2" w:rsidP="00634404">
      <w:pPr>
        <w:spacing w:after="0"/>
        <w:jc w:val="both"/>
        <w:rPr>
          <w:rFonts w:ascii="Arial" w:eastAsia="Times New Roman" w:hAnsi="Arial" w:cs="Arial"/>
          <w:color w:val="000000" w:themeColor="text1"/>
        </w:rPr>
      </w:pPr>
      <w:r w:rsidRPr="003A33D9">
        <w:rPr>
          <w:rFonts w:ascii="Arial" w:eastAsia="Times New Roman" w:hAnsi="Arial" w:cs="Arial"/>
          <w:color w:val="000000" w:themeColor="text1"/>
        </w:rPr>
        <w:t xml:space="preserve">Les effets immédiats résultant de la mise en œuvre du projet peuvent se résumer en : </w:t>
      </w:r>
    </w:p>
    <w:p w14:paraId="0B3EA9DE" w14:textId="77777777" w:rsidR="00943FD2" w:rsidRPr="003A33D9" w:rsidRDefault="00943FD2" w:rsidP="00634404">
      <w:pPr>
        <w:pStyle w:val="Paragraphedeliste"/>
        <w:numPr>
          <w:ilvl w:val="0"/>
          <w:numId w:val="3"/>
        </w:numPr>
        <w:shd w:val="clear" w:color="auto" w:fill="FFFFFF"/>
        <w:spacing w:after="0"/>
        <w:ind w:left="567" w:hanging="567"/>
        <w:jc w:val="both"/>
        <w:rPr>
          <w:rFonts w:ascii="Arial" w:hAnsi="Arial" w:cs="Arial"/>
          <w:color w:val="000000" w:themeColor="text1"/>
          <w:sz w:val="22"/>
        </w:rPr>
      </w:pPr>
      <w:r w:rsidRPr="003A33D9">
        <w:rPr>
          <w:rFonts w:ascii="Arial" w:hAnsi="Arial" w:cs="Arial"/>
          <w:color w:val="000000" w:themeColor="text1"/>
          <w:sz w:val="22"/>
        </w:rPr>
        <w:t>Amélioration de l’accès à l’eau de qualité</w:t>
      </w:r>
    </w:p>
    <w:p w14:paraId="7E07510F" w14:textId="77777777" w:rsidR="00943FD2" w:rsidRPr="003A33D9" w:rsidRDefault="004128B7" w:rsidP="003A33D9">
      <w:pPr>
        <w:pStyle w:val="Paragraphedeliste"/>
        <w:numPr>
          <w:ilvl w:val="0"/>
          <w:numId w:val="3"/>
        </w:numPr>
        <w:shd w:val="clear" w:color="auto" w:fill="FFFFFF"/>
        <w:ind w:left="567" w:hanging="567"/>
        <w:jc w:val="both"/>
        <w:rPr>
          <w:rFonts w:ascii="Arial" w:hAnsi="Arial" w:cs="Arial"/>
          <w:color w:val="000000" w:themeColor="text1"/>
          <w:sz w:val="22"/>
        </w:rPr>
      </w:pPr>
      <w:r>
        <w:rPr>
          <w:rFonts w:ascii="Arial" w:hAnsi="Arial" w:cs="Arial"/>
          <w:color w:val="000000" w:themeColor="text1"/>
          <w:sz w:val="22"/>
        </w:rPr>
        <w:t>Réduc</w:t>
      </w:r>
      <w:r w:rsidR="00943FD2" w:rsidRPr="003A33D9">
        <w:rPr>
          <w:rFonts w:ascii="Arial" w:hAnsi="Arial" w:cs="Arial"/>
          <w:color w:val="000000" w:themeColor="text1"/>
          <w:sz w:val="22"/>
        </w:rPr>
        <w:t>tion du temps de corvée pour les femmes et les filles ;</w:t>
      </w:r>
    </w:p>
    <w:p w14:paraId="79BDB21C" w14:textId="77777777" w:rsidR="00943FD2" w:rsidRPr="003A33D9" w:rsidRDefault="00943FD2" w:rsidP="003A33D9">
      <w:pPr>
        <w:pStyle w:val="Paragraphedeliste"/>
        <w:numPr>
          <w:ilvl w:val="0"/>
          <w:numId w:val="3"/>
        </w:numPr>
        <w:shd w:val="clear" w:color="auto" w:fill="FFFFFF"/>
        <w:ind w:left="567" w:hanging="567"/>
        <w:jc w:val="both"/>
        <w:rPr>
          <w:rFonts w:ascii="Arial" w:hAnsi="Arial" w:cs="Arial"/>
          <w:color w:val="000000" w:themeColor="text1"/>
          <w:sz w:val="22"/>
        </w:rPr>
      </w:pPr>
      <w:r w:rsidRPr="003A33D9">
        <w:rPr>
          <w:rFonts w:ascii="Arial" w:hAnsi="Arial" w:cs="Arial"/>
          <w:color w:val="000000" w:themeColor="text1"/>
          <w:sz w:val="22"/>
        </w:rPr>
        <w:t>Amélioration de la gestion des infrastructures hydrauliques villageoises ;</w:t>
      </w:r>
    </w:p>
    <w:p w14:paraId="7D66CF09" w14:textId="77777777" w:rsidR="00943FD2" w:rsidRPr="003A33D9" w:rsidRDefault="00943FD2" w:rsidP="003A33D9">
      <w:pPr>
        <w:pStyle w:val="Paragraphedeliste"/>
        <w:numPr>
          <w:ilvl w:val="0"/>
          <w:numId w:val="3"/>
        </w:numPr>
        <w:shd w:val="clear" w:color="auto" w:fill="FFFFFF"/>
        <w:ind w:left="567" w:hanging="567"/>
        <w:jc w:val="both"/>
        <w:rPr>
          <w:rFonts w:ascii="Arial" w:hAnsi="Arial" w:cs="Arial"/>
          <w:color w:val="000000" w:themeColor="text1"/>
          <w:sz w:val="22"/>
        </w:rPr>
      </w:pPr>
      <w:r w:rsidRPr="003A33D9">
        <w:rPr>
          <w:rFonts w:ascii="Arial" w:hAnsi="Arial" w:cs="Arial"/>
          <w:color w:val="000000" w:themeColor="text1"/>
          <w:sz w:val="22"/>
        </w:rPr>
        <w:t>Amélioration de l’hygiène et de l’assainissement dans les ménages ;</w:t>
      </w:r>
    </w:p>
    <w:p w14:paraId="6C2177A4" w14:textId="77777777" w:rsidR="00943FD2" w:rsidRDefault="00943FD2" w:rsidP="003A33D9">
      <w:pPr>
        <w:pStyle w:val="Paragraphedeliste"/>
        <w:numPr>
          <w:ilvl w:val="0"/>
          <w:numId w:val="3"/>
        </w:numPr>
        <w:shd w:val="clear" w:color="auto" w:fill="FFFFFF"/>
        <w:ind w:left="567" w:hanging="567"/>
        <w:jc w:val="both"/>
        <w:rPr>
          <w:rFonts w:ascii="Arial" w:hAnsi="Arial" w:cs="Arial"/>
          <w:color w:val="000000" w:themeColor="text1"/>
          <w:sz w:val="22"/>
        </w:rPr>
      </w:pPr>
      <w:r w:rsidRPr="003A33D9">
        <w:rPr>
          <w:rFonts w:ascii="Arial" w:hAnsi="Arial" w:cs="Arial"/>
          <w:color w:val="000000" w:themeColor="text1"/>
          <w:sz w:val="22"/>
        </w:rPr>
        <w:t xml:space="preserve">Amélioration de l’hygiène et de l’assainissement </w:t>
      </w:r>
      <w:r w:rsidR="00182261" w:rsidRPr="003A33D9">
        <w:rPr>
          <w:rFonts w:ascii="Arial" w:hAnsi="Arial" w:cs="Arial"/>
          <w:color w:val="000000" w:themeColor="text1"/>
          <w:sz w:val="22"/>
        </w:rPr>
        <w:t>public</w:t>
      </w:r>
      <w:r w:rsidRPr="003A33D9">
        <w:rPr>
          <w:rFonts w:ascii="Arial" w:hAnsi="Arial" w:cs="Arial"/>
          <w:color w:val="000000" w:themeColor="text1"/>
          <w:sz w:val="22"/>
        </w:rPr>
        <w:t> ;</w:t>
      </w:r>
    </w:p>
    <w:p w14:paraId="5AF7B3A8" w14:textId="77777777" w:rsidR="004128B7" w:rsidRPr="003A33D9" w:rsidRDefault="004128B7" w:rsidP="003A33D9">
      <w:pPr>
        <w:pStyle w:val="Paragraphedeliste"/>
        <w:numPr>
          <w:ilvl w:val="0"/>
          <w:numId w:val="3"/>
        </w:numPr>
        <w:shd w:val="clear" w:color="auto" w:fill="FFFFFF"/>
        <w:ind w:left="567" w:hanging="567"/>
        <w:jc w:val="both"/>
        <w:rPr>
          <w:rFonts w:ascii="Arial" w:hAnsi="Arial" w:cs="Arial"/>
          <w:color w:val="000000" w:themeColor="text1"/>
          <w:sz w:val="22"/>
        </w:rPr>
      </w:pPr>
      <w:r>
        <w:rPr>
          <w:rFonts w:ascii="Arial" w:hAnsi="Arial" w:cs="Arial"/>
          <w:color w:val="000000" w:themeColor="text1"/>
          <w:sz w:val="22"/>
        </w:rPr>
        <w:t>Réduction de la défécation à l’air libre ;</w:t>
      </w:r>
    </w:p>
    <w:p w14:paraId="6BB40F37" w14:textId="77777777" w:rsidR="00943FD2" w:rsidRPr="003A33D9" w:rsidRDefault="00943FD2" w:rsidP="003A33D9">
      <w:pPr>
        <w:pStyle w:val="Paragraphedeliste"/>
        <w:numPr>
          <w:ilvl w:val="0"/>
          <w:numId w:val="3"/>
        </w:numPr>
        <w:shd w:val="clear" w:color="auto" w:fill="FFFFFF"/>
        <w:ind w:left="567" w:hanging="567"/>
        <w:jc w:val="both"/>
        <w:rPr>
          <w:rFonts w:ascii="Arial" w:hAnsi="Arial" w:cs="Arial"/>
          <w:color w:val="000000" w:themeColor="text1"/>
          <w:sz w:val="22"/>
        </w:rPr>
      </w:pPr>
      <w:r w:rsidRPr="003A33D9">
        <w:rPr>
          <w:rFonts w:ascii="Arial" w:hAnsi="Arial" w:cs="Arial"/>
          <w:color w:val="000000" w:themeColor="text1"/>
          <w:sz w:val="22"/>
        </w:rPr>
        <w:t>Engouement / acceptation de la fertilisation écologique par des producteurs agricoles ;</w:t>
      </w:r>
    </w:p>
    <w:p w14:paraId="75B8B35A" w14:textId="77777777" w:rsidR="00943FD2" w:rsidRPr="003A33D9" w:rsidRDefault="00943FD2" w:rsidP="003A33D9">
      <w:pPr>
        <w:pStyle w:val="Paragraphedeliste"/>
        <w:numPr>
          <w:ilvl w:val="0"/>
          <w:numId w:val="3"/>
        </w:numPr>
        <w:shd w:val="clear" w:color="auto" w:fill="FFFFFF"/>
        <w:ind w:left="567" w:hanging="567"/>
        <w:jc w:val="both"/>
        <w:rPr>
          <w:rFonts w:ascii="Arial" w:hAnsi="Arial" w:cs="Arial"/>
          <w:color w:val="000000" w:themeColor="text1"/>
          <w:sz w:val="22"/>
        </w:rPr>
      </w:pPr>
      <w:r w:rsidRPr="003A33D9">
        <w:rPr>
          <w:rFonts w:ascii="Arial" w:hAnsi="Arial" w:cs="Arial"/>
          <w:color w:val="000000" w:themeColor="text1"/>
          <w:sz w:val="22"/>
        </w:rPr>
        <w:t>Amélioration de la maîtrise des ouvrages hydrauliques par les communes ;</w:t>
      </w:r>
    </w:p>
    <w:p w14:paraId="49C585FF" w14:textId="77777777" w:rsidR="00943FD2" w:rsidRPr="003A33D9" w:rsidRDefault="00943FD2" w:rsidP="003A33D9">
      <w:pPr>
        <w:pStyle w:val="Paragraphedeliste"/>
        <w:numPr>
          <w:ilvl w:val="0"/>
          <w:numId w:val="3"/>
        </w:numPr>
        <w:shd w:val="clear" w:color="auto" w:fill="FFFFFF"/>
        <w:ind w:left="567" w:hanging="567"/>
        <w:jc w:val="both"/>
        <w:rPr>
          <w:rFonts w:ascii="Arial" w:hAnsi="Arial" w:cs="Arial"/>
          <w:color w:val="000000" w:themeColor="text1"/>
          <w:sz w:val="22"/>
        </w:rPr>
      </w:pPr>
      <w:r w:rsidRPr="003A33D9">
        <w:rPr>
          <w:rFonts w:ascii="Arial" w:hAnsi="Arial" w:cs="Arial"/>
          <w:color w:val="000000" w:themeColor="text1"/>
          <w:sz w:val="22"/>
        </w:rPr>
        <w:t xml:space="preserve">Meilleure cohésion/communication/échange entre les communautés par le </w:t>
      </w:r>
      <w:r w:rsidR="004128B7">
        <w:rPr>
          <w:rFonts w:ascii="Arial" w:hAnsi="Arial" w:cs="Arial"/>
          <w:color w:val="000000" w:themeColor="text1"/>
          <w:sz w:val="22"/>
        </w:rPr>
        <w:t>regroupement au niveau mini-AEP ;</w:t>
      </w:r>
    </w:p>
    <w:p w14:paraId="39B25CAE" w14:textId="77777777" w:rsidR="00943FD2" w:rsidRDefault="00943FD2" w:rsidP="003A33D9">
      <w:pPr>
        <w:pStyle w:val="Paragraphedeliste"/>
        <w:numPr>
          <w:ilvl w:val="0"/>
          <w:numId w:val="3"/>
        </w:numPr>
        <w:shd w:val="clear" w:color="auto" w:fill="FFFFFF"/>
        <w:ind w:left="567" w:hanging="567"/>
        <w:jc w:val="both"/>
        <w:rPr>
          <w:rFonts w:ascii="Arial" w:hAnsi="Arial" w:cs="Arial"/>
          <w:color w:val="000000" w:themeColor="text1"/>
          <w:sz w:val="22"/>
        </w:rPr>
      </w:pPr>
      <w:r w:rsidRPr="003A33D9">
        <w:rPr>
          <w:rFonts w:ascii="Arial" w:hAnsi="Arial" w:cs="Arial"/>
          <w:color w:val="000000" w:themeColor="text1"/>
          <w:sz w:val="22"/>
        </w:rPr>
        <w:t>Renforcement des capacités org</w:t>
      </w:r>
      <w:r w:rsidR="004128B7">
        <w:rPr>
          <w:rFonts w:ascii="Arial" w:hAnsi="Arial" w:cs="Arial"/>
          <w:color w:val="000000" w:themeColor="text1"/>
          <w:sz w:val="22"/>
        </w:rPr>
        <w:t>anisationnelles des populations ;</w:t>
      </w:r>
    </w:p>
    <w:p w14:paraId="0A9A5F46" w14:textId="77777777" w:rsidR="00943FD2" w:rsidRPr="00F34130" w:rsidRDefault="004128B7" w:rsidP="00F34130">
      <w:pPr>
        <w:pStyle w:val="Paragraphedeliste"/>
        <w:numPr>
          <w:ilvl w:val="0"/>
          <w:numId w:val="3"/>
        </w:numPr>
        <w:shd w:val="clear" w:color="auto" w:fill="FFFFFF"/>
        <w:ind w:left="567" w:hanging="567"/>
        <w:jc w:val="both"/>
        <w:rPr>
          <w:rFonts w:ascii="Arial" w:hAnsi="Arial" w:cs="Arial"/>
          <w:color w:val="000000" w:themeColor="text1"/>
          <w:sz w:val="22"/>
        </w:rPr>
      </w:pPr>
      <w:r>
        <w:rPr>
          <w:rFonts w:ascii="Arial" w:hAnsi="Arial" w:cs="Arial"/>
          <w:color w:val="000000" w:themeColor="text1"/>
          <w:sz w:val="22"/>
        </w:rPr>
        <w:t>Réduction de la pollution de la nappe phréatique</w:t>
      </w:r>
    </w:p>
    <w:p w14:paraId="5F45AEA9" w14:textId="77777777" w:rsidR="00943FD2" w:rsidRPr="009438D0" w:rsidRDefault="003A33D9" w:rsidP="009438D0">
      <w:pPr>
        <w:pStyle w:val="Titre2"/>
      </w:pPr>
      <w:bookmarkStart w:id="115" w:name="_Toc416981248"/>
      <w:bookmarkStart w:id="116" w:name="_Toc297727298"/>
      <w:r>
        <w:lastRenderedPageBreak/>
        <w:t>6</w:t>
      </w:r>
      <w:r w:rsidR="00943FD2" w:rsidRPr="003A33D9">
        <w:t>.5 Viabilité/durabilité</w:t>
      </w:r>
      <w:bookmarkEnd w:id="115"/>
      <w:bookmarkEnd w:id="116"/>
    </w:p>
    <w:p w14:paraId="0F4A6602" w14:textId="77777777" w:rsidR="00943FD2" w:rsidRPr="00E30443" w:rsidRDefault="00943FD2" w:rsidP="00634404">
      <w:pPr>
        <w:spacing w:after="0"/>
        <w:jc w:val="both"/>
        <w:rPr>
          <w:rFonts w:ascii="Arial" w:eastAsia="Times New Roman" w:hAnsi="Arial" w:cs="Arial"/>
          <w:color w:val="000000" w:themeColor="text1"/>
        </w:rPr>
      </w:pPr>
      <w:r w:rsidRPr="00E30443">
        <w:rPr>
          <w:rFonts w:ascii="Arial" w:eastAsia="Times New Roman" w:hAnsi="Arial" w:cs="Arial"/>
          <w:color w:val="000000" w:themeColor="text1"/>
        </w:rPr>
        <w:t xml:space="preserve">Si la </w:t>
      </w:r>
      <w:r>
        <w:rPr>
          <w:rFonts w:ascii="Arial" w:eastAsia="Times New Roman" w:hAnsi="Arial" w:cs="Arial"/>
          <w:color w:val="000000" w:themeColor="text1"/>
        </w:rPr>
        <w:t xml:space="preserve">réalisation des forages et l’installation </w:t>
      </w:r>
      <w:proofErr w:type="gramStart"/>
      <w:r>
        <w:rPr>
          <w:rFonts w:ascii="Arial" w:eastAsia="Times New Roman" w:hAnsi="Arial" w:cs="Arial"/>
          <w:color w:val="000000" w:themeColor="text1"/>
        </w:rPr>
        <w:t>des</w:t>
      </w:r>
      <w:proofErr w:type="gramEnd"/>
      <w:r>
        <w:rPr>
          <w:rFonts w:ascii="Arial" w:eastAsia="Times New Roman" w:hAnsi="Arial" w:cs="Arial"/>
          <w:color w:val="000000" w:themeColor="text1"/>
        </w:rPr>
        <w:t xml:space="preserve"> mini-AEP </w:t>
      </w:r>
      <w:r w:rsidRPr="00E30443">
        <w:rPr>
          <w:rFonts w:ascii="Arial" w:eastAsia="Times New Roman" w:hAnsi="Arial" w:cs="Arial"/>
          <w:color w:val="000000" w:themeColor="text1"/>
        </w:rPr>
        <w:t xml:space="preserve">représente beaucoup d’opportunités, il n’en demeure pas moins qu’il faudrait être prêt et capable d’en satisfaire les exigences. Les personnes rencontrées sont unanimes sur l’importance des moyens à mettre en œuvre et les capacités organisationnelles que requièrent les systèmes </w:t>
      </w:r>
      <w:r>
        <w:rPr>
          <w:rFonts w:ascii="Arial" w:eastAsia="Times New Roman" w:hAnsi="Arial" w:cs="Arial"/>
          <w:color w:val="000000" w:themeColor="text1"/>
        </w:rPr>
        <w:t>de mini-AEP solaires et thermiques</w:t>
      </w:r>
      <w:r w:rsidRPr="00E30443">
        <w:rPr>
          <w:rFonts w:ascii="Arial" w:eastAsia="Times New Roman" w:hAnsi="Arial" w:cs="Arial"/>
          <w:color w:val="000000" w:themeColor="text1"/>
        </w:rPr>
        <w:t>.</w:t>
      </w:r>
      <w:r>
        <w:rPr>
          <w:rFonts w:ascii="Arial" w:eastAsia="Times New Roman" w:hAnsi="Arial" w:cs="Arial"/>
          <w:color w:val="000000" w:themeColor="text1"/>
        </w:rPr>
        <w:t xml:space="preserve"> Aussi, le changement de comportement en hygiène et assainissement est un processus de longue haleine surtout pour les personnes adultes.</w:t>
      </w:r>
    </w:p>
    <w:p w14:paraId="343821AF" w14:textId="77777777" w:rsidR="00943FD2" w:rsidRPr="00E30443" w:rsidRDefault="00943FD2" w:rsidP="00943FD2">
      <w:pPr>
        <w:spacing w:after="120" w:line="300" w:lineRule="auto"/>
        <w:jc w:val="both"/>
        <w:rPr>
          <w:rFonts w:ascii="Arial" w:eastAsia="Times New Roman" w:hAnsi="Arial" w:cs="Arial"/>
          <w:color w:val="000000" w:themeColor="text1"/>
        </w:rPr>
      </w:pPr>
      <w:r>
        <w:rPr>
          <w:rFonts w:ascii="Arial" w:eastAsia="Times New Roman" w:hAnsi="Arial" w:cs="Arial"/>
          <w:color w:val="000000" w:themeColor="text1"/>
        </w:rPr>
        <w:t>Ainsi, d</w:t>
      </w:r>
      <w:r w:rsidRPr="00E30443">
        <w:rPr>
          <w:rFonts w:ascii="Arial" w:eastAsia="Times New Roman" w:hAnsi="Arial" w:cs="Arial"/>
          <w:color w:val="000000" w:themeColor="text1"/>
        </w:rPr>
        <w:t xml:space="preserve">ans chaque </w:t>
      </w:r>
      <w:r>
        <w:rPr>
          <w:rFonts w:ascii="Arial" w:eastAsia="Times New Roman" w:hAnsi="Arial" w:cs="Arial"/>
          <w:color w:val="000000" w:themeColor="text1"/>
        </w:rPr>
        <w:t>résultat du projet</w:t>
      </w:r>
      <w:r w:rsidRPr="00E30443">
        <w:rPr>
          <w:rFonts w:ascii="Arial" w:eastAsia="Times New Roman" w:hAnsi="Arial" w:cs="Arial"/>
          <w:color w:val="000000" w:themeColor="text1"/>
        </w:rPr>
        <w:t>, il y a des facteurs qui concourent à la viabilité/dur</w:t>
      </w:r>
      <w:r>
        <w:rPr>
          <w:rFonts w:ascii="Arial" w:eastAsia="Times New Roman" w:hAnsi="Arial" w:cs="Arial"/>
          <w:color w:val="000000" w:themeColor="text1"/>
        </w:rPr>
        <w:t>abilité des actions du projet.</w:t>
      </w:r>
    </w:p>
    <w:p w14:paraId="687110F0" w14:textId="77777777" w:rsidR="00943FD2" w:rsidRPr="003A33D9" w:rsidRDefault="003A33D9" w:rsidP="00773F0F">
      <w:pPr>
        <w:pStyle w:val="Titre3"/>
        <w:spacing w:before="120" w:after="120"/>
        <w:rPr>
          <w:rFonts w:ascii="Arial" w:hAnsi="Arial" w:cs="Arial"/>
        </w:rPr>
      </w:pPr>
      <w:bookmarkStart w:id="117" w:name="_Toc416981249"/>
      <w:bookmarkStart w:id="118" w:name="_Toc297727299"/>
      <w:r>
        <w:rPr>
          <w:rFonts w:ascii="Arial" w:hAnsi="Arial" w:cs="Arial"/>
        </w:rPr>
        <w:t>6</w:t>
      </w:r>
      <w:r w:rsidR="00943FD2" w:rsidRPr="003A33D9">
        <w:rPr>
          <w:rFonts w:ascii="Arial" w:hAnsi="Arial" w:cs="Arial"/>
        </w:rPr>
        <w:t xml:space="preserve">.5.1. </w:t>
      </w:r>
      <w:bookmarkEnd w:id="117"/>
      <w:r w:rsidR="00943FD2" w:rsidRPr="003A33D9">
        <w:rPr>
          <w:rFonts w:ascii="Arial" w:hAnsi="Arial" w:cs="Arial"/>
        </w:rPr>
        <w:t>Amélioration l’accès à l’eau à travers 10 forages et 11 systèmes d’adduction</w:t>
      </w:r>
      <w:bookmarkEnd w:id="118"/>
    </w:p>
    <w:p w14:paraId="54A3A346" w14:textId="77777777" w:rsidR="00943FD2" w:rsidRDefault="00943FD2" w:rsidP="00634404">
      <w:pPr>
        <w:spacing w:after="0"/>
        <w:jc w:val="both"/>
        <w:rPr>
          <w:rFonts w:ascii="Arial" w:eastAsia="Times New Roman" w:hAnsi="Arial" w:cs="Arial"/>
          <w:color w:val="000000" w:themeColor="text1"/>
        </w:rPr>
      </w:pPr>
      <w:r w:rsidRPr="00E30443">
        <w:rPr>
          <w:rFonts w:ascii="Arial" w:eastAsia="Times New Roman" w:hAnsi="Arial" w:cs="Arial"/>
          <w:color w:val="000000" w:themeColor="text1"/>
        </w:rPr>
        <w:t>Dans l</w:t>
      </w:r>
      <w:r>
        <w:rPr>
          <w:rFonts w:ascii="Arial" w:eastAsia="Times New Roman" w:hAnsi="Arial" w:cs="Arial"/>
          <w:color w:val="000000" w:themeColor="text1"/>
        </w:rPr>
        <w:t xml:space="preserve">e résultat </w:t>
      </w:r>
      <w:r w:rsidRPr="001D3392">
        <w:rPr>
          <w:rFonts w:ascii="Arial" w:eastAsia="Times New Roman" w:hAnsi="Arial" w:cs="Arial"/>
          <w:color w:val="000000" w:themeColor="text1"/>
        </w:rPr>
        <w:t>Amélioration l’accès à l’eau à travers 10 forages et 11 systèmes d’adduction</w:t>
      </w:r>
      <w:r w:rsidRPr="00E30443">
        <w:rPr>
          <w:rFonts w:ascii="Arial" w:eastAsia="Times New Roman" w:hAnsi="Arial" w:cs="Arial"/>
          <w:color w:val="000000" w:themeColor="text1"/>
        </w:rPr>
        <w:t xml:space="preserve"> a s</w:t>
      </w:r>
      <w:r>
        <w:rPr>
          <w:rFonts w:ascii="Arial" w:eastAsia="Times New Roman" w:hAnsi="Arial" w:cs="Arial"/>
          <w:color w:val="000000" w:themeColor="text1"/>
        </w:rPr>
        <w:t xml:space="preserve">ous-composante, </w:t>
      </w:r>
      <w:proofErr w:type="gramStart"/>
      <w:r>
        <w:rPr>
          <w:rFonts w:ascii="Arial" w:eastAsia="Times New Roman" w:hAnsi="Arial" w:cs="Arial"/>
          <w:color w:val="000000" w:themeColor="text1"/>
        </w:rPr>
        <w:t>des</w:t>
      </w:r>
      <w:proofErr w:type="gramEnd"/>
      <w:r>
        <w:rPr>
          <w:rFonts w:ascii="Arial" w:eastAsia="Times New Roman" w:hAnsi="Arial" w:cs="Arial"/>
          <w:color w:val="000000" w:themeColor="text1"/>
        </w:rPr>
        <w:t xml:space="preserve"> mini-AEP ont été installé et des comités de gestion (AUSPE) ont été mis en place. Plusieurs formations sur la vie associative et la gestion des points d’eau ont été réalisées à l’intention des membres des UASPE. </w:t>
      </w:r>
      <w:r w:rsidRPr="00E30443">
        <w:rPr>
          <w:rFonts w:ascii="Arial" w:eastAsia="Times New Roman" w:hAnsi="Arial" w:cs="Arial"/>
          <w:color w:val="000000" w:themeColor="text1"/>
        </w:rPr>
        <w:t xml:space="preserve">La maîtrise </w:t>
      </w:r>
      <w:r>
        <w:rPr>
          <w:rFonts w:ascii="Arial" w:eastAsia="Times New Roman" w:hAnsi="Arial" w:cs="Arial"/>
          <w:color w:val="000000" w:themeColor="text1"/>
        </w:rPr>
        <w:t>des rôles et responsabilités, l’engagement des membres des AUSPE sont</w:t>
      </w:r>
      <w:r w:rsidR="00F34130">
        <w:rPr>
          <w:rFonts w:ascii="Arial" w:eastAsia="Times New Roman" w:hAnsi="Arial" w:cs="Arial"/>
          <w:color w:val="000000" w:themeColor="text1"/>
        </w:rPr>
        <w:t xml:space="preserve"> </w:t>
      </w:r>
      <w:r>
        <w:rPr>
          <w:rFonts w:ascii="Arial" w:eastAsia="Times New Roman" w:hAnsi="Arial" w:cs="Arial"/>
          <w:color w:val="000000" w:themeColor="text1"/>
        </w:rPr>
        <w:t>des facteurs</w:t>
      </w:r>
      <w:r w:rsidRPr="00E30443">
        <w:rPr>
          <w:rFonts w:ascii="Arial" w:eastAsia="Times New Roman" w:hAnsi="Arial" w:cs="Arial"/>
          <w:color w:val="000000" w:themeColor="text1"/>
        </w:rPr>
        <w:t xml:space="preserve"> important</w:t>
      </w:r>
      <w:r>
        <w:rPr>
          <w:rFonts w:ascii="Arial" w:eastAsia="Times New Roman" w:hAnsi="Arial" w:cs="Arial"/>
          <w:color w:val="000000" w:themeColor="text1"/>
        </w:rPr>
        <w:t>s</w:t>
      </w:r>
      <w:r w:rsidRPr="00E30443">
        <w:rPr>
          <w:rFonts w:ascii="Arial" w:eastAsia="Times New Roman" w:hAnsi="Arial" w:cs="Arial"/>
          <w:color w:val="000000" w:themeColor="text1"/>
        </w:rPr>
        <w:t xml:space="preserve"> de durabilité</w:t>
      </w:r>
      <w:r>
        <w:rPr>
          <w:rFonts w:ascii="Arial" w:eastAsia="Times New Roman" w:hAnsi="Arial" w:cs="Arial"/>
          <w:color w:val="000000" w:themeColor="text1"/>
        </w:rPr>
        <w:t>.</w:t>
      </w:r>
      <w:r w:rsidR="00F34130">
        <w:rPr>
          <w:rFonts w:ascii="Arial" w:eastAsia="Times New Roman" w:hAnsi="Arial" w:cs="Arial"/>
          <w:color w:val="000000" w:themeColor="text1"/>
        </w:rPr>
        <w:t xml:space="preserve"> </w:t>
      </w:r>
      <w:r>
        <w:rPr>
          <w:rFonts w:ascii="Arial" w:eastAsia="Times New Roman" w:hAnsi="Arial" w:cs="Arial"/>
          <w:color w:val="000000" w:themeColor="text1"/>
        </w:rPr>
        <w:t>Ces qualités qu’on a constaté lors de nos entretiens avec les membres des AUSPE permettent de croire que  ces derniers continueront à contrôler le délégataire et à veiller au bon fonctionnement des ouvrages et à l’amélioration de l’hygiène et de l’assainissement autour des points d’eau (bornes fontaines)</w:t>
      </w:r>
      <w:r w:rsidRPr="00E30443">
        <w:rPr>
          <w:rFonts w:ascii="Arial" w:eastAsia="Times New Roman" w:hAnsi="Arial" w:cs="Arial"/>
          <w:color w:val="000000" w:themeColor="text1"/>
        </w:rPr>
        <w:t>.</w:t>
      </w:r>
      <w:r>
        <w:rPr>
          <w:rFonts w:ascii="Arial" w:eastAsia="Times New Roman" w:hAnsi="Arial" w:cs="Arial"/>
          <w:color w:val="000000" w:themeColor="text1"/>
        </w:rPr>
        <w:t xml:space="preserve">Les communes ont été aussi formé sur la maîtrise d’ouvrage communale des ouvrages hydrauliques. Le fait que c’est la commune qui a conduit de bout en bout le processus de sélection des délégataires </w:t>
      </w:r>
      <w:proofErr w:type="gramStart"/>
      <w:r>
        <w:rPr>
          <w:rFonts w:ascii="Arial" w:eastAsia="Times New Roman" w:hAnsi="Arial" w:cs="Arial"/>
          <w:color w:val="000000" w:themeColor="text1"/>
        </w:rPr>
        <w:t>des</w:t>
      </w:r>
      <w:proofErr w:type="gramEnd"/>
      <w:r>
        <w:rPr>
          <w:rFonts w:ascii="Arial" w:eastAsia="Times New Roman" w:hAnsi="Arial" w:cs="Arial"/>
          <w:color w:val="000000" w:themeColor="text1"/>
        </w:rPr>
        <w:t xml:space="preserve"> mini-AEP est un gage de la maîtrise par les autorités communales de leur rôle de gestionnaire des ressources naturelles de la commune.</w:t>
      </w:r>
    </w:p>
    <w:p w14:paraId="24BB9756" w14:textId="77777777" w:rsidR="004D1B74" w:rsidRPr="003A33D9" w:rsidRDefault="004D1B74" w:rsidP="00634404">
      <w:pPr>
        <w:spacing w:after="0"/>
        <w:jc w:val="both"/>
        <w:rPr>
          <w:rFonts w:ascii="Arial" w:eastAsia="Times New Roman" w:hAnsi="Arial" w:cs="Arial"/>
          <w:color w:val="000000" w:themeColor="text1"/>
        </w:rPr>
      </w:pPr>
      <w:r w:rsidRPr="003A33D9">
        <w:rPr>
          <w:rFonts w:ascii="Arial" w:hAnsi="Arial" w:cs="Arial"/>
        </w:rPr>
        <w:t xml:space="preserve">Aujourd’hui, les AUSPE est devenu un cadre </w:t>
      </w:r>
      <w:r w:rsidR="003F5C3D" w:rsidRPr="003A33D9">
        <w:rPr>
          <w:rFonts w:ascii="Arial" w:hAnsi="Arial" w:cs="Arial"/>
        </w:rPr>
        <w:t xml:space="preserve">local </w:t>
      </w:r>
      <w:r w:rsidRPr="003A33D9">
        <w:rPr>
          <w:rFonts w:ascii="Arial" w:hAnsi="Arial" w:cs="Arial"/>
        </w:rPr>
        <w:t xml:space="preserve">de prévention et Gestion des conflits liés à l’eau. </w:t>
      </w:r>
    </w:p>
    <w:p w14:paraId="4BA98F17" w14:textId="77777777" w:rsidR="00943FD2" w:rsidRPr="003A33D9" w:rsidRDefault="00943FD2" w:rsidP="003A33D9">
      <w:pPr>
        <w:spacing w:after="120"/>
        <w:jc w:val="both"/>
        <w:rPr>
          <w:rFonts w:ascii="Arial" w:eastAsia="Times New Roman" w:hAnsi="Arial" w:cs="Arial"/>
          <w:color w:val="000000" w:themeColor="text1"/>
        </w:rPr>
      </w:pPr>
      <w:r w:rsidRPr="003A33D9">
        <w:rPr>
          <w:rFonts w:ascii="Arial" w:eastAsia="Times New Roman" w:hAnsi="Arial" w:cs="Arial"/>
          <w:color w:val="000000" w:themeColor="text1"/>
        </w:rPr>
        <w:t xml:space="preserve">Sur le plan de la visibilité du projet des plaques (contenant le titre du projet et les logos des principaux bailleurs des fonds) sont affichées à l’entrée des stations de pompages de la mini-AEP ainsi que sur les réservoirs.  </w:t>
      </w:r>
    </w:p>
    <w:p w14:paraId="42E33ED2" w14:textId="77777777" w:rsidR="00943FD2" w:rsidRPr="009D3FB2" w:rsidRDefault="00943FD2" w:rsidP="00943FD2">
      <w:pPr>
        <w:spacing w:after="120" w:line="300" w:lineRule="auto"/>
        <w:jc w:val="both"/>
        <w:rPr>
          <w:rFonts w:ascii="Arial" w:eastAsia="Times New Roman" w:hAnsi="Arial" w:cs="Arial"/>
          <w:color w:val="000000" w:themeColor="text1"/>
          <w:sz w:val="2"/>
        </w:rPr>
      </w:pPr>
    </w:p>
    <w:p w14:paraId="22EDD37C" w14:textId="77777777" w:rsidR="00943FD2" w:rsidRPr="003A33D9" w:rsidRDefault="003A33D9" w:rsidP="00634404">
      <w:pPr>
        <w:pStyle w:val="Titre3"/>
        <w:spacing w:before="120" w:after="120"/>
        <w:rPr>
          <w:rFonts w:ascii="Arial" w:hAnsi="Arial" w:cs="Arial"/>
        </w:rPr>
      </w:pPr>
      <w:bookmarkStart w:id="119" w:name="_Toc416981250"/>
      <w:bookmarkStart w:id="120" w:name="_Toc297727300"/>
      <w:r>
        <w:rPr>
          <w:rFonts w:ascii="Arial" w:hAnsi="Arial" w:cs="Arial"/>
        </w:rPr>
        <w:t>6</w:t>
      </w:r>
      <w:r w:rsidR="00943FD2" w:rsidRPr="003A33D9">
        <w:rPr>
          <w:rFonts w:ascii="Arial" w:hAnsi="Arial" w:cs="Arial"/>
        </w:rPr>
        <w:t xml:space="preserve">.5.2. </w:t>
      </w:r>
      <w:bookmarkEnd w:id="119"/>
      <w:r w:rsidR="00943FD2" w:rsidRPr="003A33D9">
        <w:rPr>
          <w:rFonts w:ascii="Arial" w:hAnsi="Arial" w:cs="Arial"/>
        </w:rPr>
        <w:t>Amélioration d’hygiène et assainissement à travers 1000 latrines familiales et les changements de comportements</w:t>
      </w:r>
      <w:bookmarkEnd w:id="120"/>
    </w:p>
    <w:p w14:paraId="18D703AE" w14:textId="77777777" w:rsidR="00943FD2" w:rsidRPr="00E30443" w:rsidRDefault="009438D0" w:rsidP="00634404">
      <w:pPr>
        <w:spacing w:after="0"/>
        <w:jc w:val="both"/>
        <w:rPr>
          <w:rFonts w:ascii="Arial" w:eastAsia="Times New Roman" w:hAnsi="Arial" w:cs="Arial"/>
          <w:color w:val="000000" w:themeColor="text1"/>
        </w:rPr>
      </w:pPr>
      <w:r>
        <w:rPr>
          <w:rFonts w:ascii="Arial" w:eastAsia="Times New Roman" w:hAnsi="Arial" w:cs="Arial"/>
          <w:color w:val="000000" w:themeColor="text1"/>
        </w:rPr>
        <w:t>L</w:t>
      </w:r>
      <w:r w:rsidR="00943FD2">
        <w:rPr>
          <w:rFonts w:ascii="Arial" w:eastAsia="Times New Roman" w:hAnsi="Arial" w:cs="Arial"/>
          <w:color w:val="000000" w:themeColor="text1"/>
        </w:rPr>
        <w:t xml:space="preserve">e projet a identifié dans les villages d’intervention des maçons professionnels pour les former en techniques de construction des latrines </w:t>
      </w:r>
      <w:proofErr w:type="spellStart"/>
      <w:r w:rsidR="00943FD2">
        <w:rPr>
          <w:rFonts w:ascii="Arial" w:eastAsia="Times New Roman" w:hAnsi="Arial" w:cs="Arial"/>
          <w:color w:val="000000" w:themeColor="text1"/>
        </w:rPr>
        <w:t>EcoSan</w:t>
      </w:r>
      <w:proofErr w:type="spellEnd"/>
      <w:r w:rsidR="00943FD2">
        <w:rPr>
          <w:rFonts w:ascii="Arial" w:eastAsia="Times New Roman" w:hAnsi="Arial" w:cs="Arial"/>
          <w:color w:val="000000" w:themeColor="text1"/>
        </w:rPr>
        <w:t xml:space="preserve">. Tous ces maçons ont été </w:t>
      </w:r>
      <w:proofErr w:type="gramStart"/>
      <w:r w:rsidR="00943FD2">
        <w:rPr>
          <w:rFonts w:ascii="Arial" w:eastAsia="Times New Roman" w:hAnsi="Arial" w:cs="Arial"/>
          <w:color w:val="000000" w:themeColor="text1"/>
        </w:rPr>
        <w:t>équipé</w:t>
      </w:r>
      <w:proofErr w:type="gramEnd"/>
      <w:r w:rsidR="00943FD2">
        <w:rPr>
          <w:rFonts w:ascii="Arial" w:eastAsia="Times New Roman" w:hAnsi="Arial" w:cs="Arial"/>
          <w:color w:val="000000" w:themeColor="text1"/>
        </w:rPr>
        <w:t xml:space="preserve"> en matériels et équipements de travail nécessaires. La résidence de ces maçons dans les villages garantie leur disponibilité pour la construction des latrines en cas de besoin. Aussi, d’autres maçons ou jeunes du village ou des villages environnants peuvent se former auprès de ces maçons. Ainsi, la technique de construction est durablement encrée dans la basse vallée de la </w:t>
      </w:r>
      <w:proofErr w:type="spellStart"/>
      <w:r w:rsidR="00943FD2">
        <w:rPr>
          <w:rFonts w:ascii="Arial" w:eastAsia="Times New Roman" w:hAnsi="Arial" w:cs="Arial"/>
          <w:color w:val="000000" w:themeColor="text1"/>
        </w:rPr>
        <w:t>Tarka</w:t>
      </w:r>
      <w:proofErr w:type="spellEnd"/>
      <w:r w:rsidR="00943FD2">
        <w:rPr>
          <w:rFonts w:ascii="Arial" w:eastAsia="Times New Roman" w:hAnsi="Arial" w:cs="Arial"/>
          <w:color w:val="000000" w:themeColor="text1"/>
        </w:rPr>
        <w:t xml:space="preserve"> et même au delà.</w:t>
      </w:r>
    </w:p>
    <w:p w14:paraId="0BB4F691" w14:textId="77777777" w:rsidR="00943FD2" w:rsidRPr="00E30443" w:rsidRDefault="007A741D" w:rsidP="00634404">
      <w:pPr>
        <w:spacing w:after="0"/>
        <w:jc w:val="both"/>
        <w:rPr>
          <w:rFonts w:ascii="Arial" w:eastAsia="Times New Roman" w:hAnsi="Arial" w:cs="Arial"/>
          <w:color w:val="000000" w:themeColor="text1"/>
        </w:rPr>
      </w:pPr>
      <w:r>
        <w:rPr>
          <w:rFonts w:ascii="Arial" w:eastAsia="Times New Roman" w:hAnsi="Arial" w:cs="Arial"/>
          <w:color w:val="000000" w:themeColor="text1"/>
        </w:rPr>
        <w:t xml:space="preserve">La construction de latrines a connu un engouement auprès des populations. Les populations ont senti les avantages des latrines tant sur le plan de l’hygiène/assainissement que sur le plan esthétique. </w:t>
      </w:r>
      <w:r w:rsidRPr="007A741D">
        <w:rPr>
          <w:rFonts w:ascii="Arial" w:eastAsia="Times New Roman" w:hAnsi="Arial" w:cs="Arial"/>
          <w:b/>
          <w:i/>
          <w:color w:val="000000" w:themeColor="text1"/>
        </w:rPr>
        <w:t xml:space="preserve">En effet, les femmes de </w:t>
      </w:r>
      <w:proofErr w:type="spellStart"/>
      <w:r w:rsidRPr="007A741D">
        <w:rPr>
          <w:rFonts w:ascii="Arial" w:eastAsia="Times New Roman" w:hAnsi="Arial" w:cs="Arial"/>
          <w:b/>
          <w:i/>
          <w:color w:val="000000" w:themeColor="text1"/>
        </w:rPr>
        <w:t>Gandassamou</w:t>
      </w:r>
      <w:proofErr w:type="spellEnd"/>
      <w:r w:rsidRPr="007A741D">
        <w:rPr>
          <w:rFonts w:ascii="Arial" w:eastAsia="Times New Roman" w:hAnsi="Arial" w:cs="Arial"/>
          <w:b/>
          <w:i/>
          <w:color w:val="000000" w:themeColor="text1"/>
        </w:rPr>
        <w:t xml:space="preserve"> ont décrit les avantages procurés par les latrines : Intimité, sécurité, propreté et confort.</w:t>
      </w:r>
      <w:r w:rsidR="00F34130">
        <w:rPr>
          <w:rFonts w:ascii="Arial" w:eastAsia="Times New Roman" w:hAnsi="Arial" w:cs="Arial"/>
          <w:b/>
          <w:i/>
          <w:color w:val="000000" w:themeColor="text1"/>
        </w:rPr>
        <w:t xml:space="preserve"> </w:t>
      </w:r>
      <w:r w:rsidR="00943FD2" w:rsidRPr="00E30443">
        <w:rPr>
          <w:rFonts w:ascii="Arial" w:eastAsia="Times New Roman" w:hAnsi="Arial" w:cs="Arial"/>
          <w:color w:val="000000" w:themeColor="text1"/>
        </w:rPr>
        <w:t>En matière d</w:t>
      </w:r>
      <w:r w:rsidR="00943FD2">
        <w:rPr>
          <w:rFonts w:ascii="Arial" w:eastAsia="Times New Roman" w:hAnsi="Arial" w:cs="Arial"/>
          <w:color w:val="000000" w:themeColor="text1"/>
        </w:rPr>
        <w:t xml:space="preserve">e vulgarisation de latrines, le projet a mis en place un dispositif d’appui aux ménages demandeurs de latrines à travers l’octroi d’une subvention (fer et ciment). Même si cette approche permet la promotion des latrines et prend en compte l’état de pauvreté des populations, il n’est pas le cas sur la continuité de cette approche après le départ du projet. </w:t>
      </w:r>
      <w:r w:rsidR="00943FD2">
        <w:rPr>
          <w:rFonts w:ascii="Arial" w:eastAsia="Times New Roman" w:hAnsi="Arial" w:cs="Arial"/>
          <w:color w:val="000000" w:themeColor="text1"/>
        </w:rPr>
        <w:lastRenderedPageBreak/>
        <w:t>En effet, le manque d’engagement de la commune montre prouve que sauf dans des rares cas (pour les ménages aisés), la majorité des ménages ne pourra plus bénéficier des latrines car ils ne pourront pas financer le coût y afférent (achat des matériaux et règlement du maçon). Cependant, l’initiative entamée par le projet sur la recherche de méthode de construction de latrine à partir prioritairement des matériaux locaux pourra amoindrir le coût de la latrine.</w:t>
      </w:r>
    </w:p>
    <w:p w14:paraId="3863CFAD" w14:textId="77777777" w:rsidR="00943FD2" w:rsidRPr="009438D0" w:rsidRDefault="00943FD2" w:rsidP="00634404">
      <w:pPr>
        <w:spacing w:after="120"/>
        <w:jc w:val="both"/>
        <w:rPr>
          <w:rFonts w:ascii="Arial" w:eastAsia="Times New Roman" w:hAnsi="Arial" w:cs="Arial"/>
          <w:color w:val="000000" w:themeColor="text1"/>
        </w:rPr>
      </w:pPr>
      <w:r>
        <w:rPr>
          <w:rFonts w:ascii="Arial" w:eastAsia="Times New Roman" w:hAnsi="Arial" w:cs="Arial"/>
          <w:color w:val="000000" w:themeColor="text1"/>
        </w:rPr>
        <w:t xml:space="preserve">Les campagnes de sensibilisation sur les changements de comportement en hygiène et assainissement menées par les pairs hygiénistes ont apporté des résultats significatifs tant au niveau des ménages que sur les lieux publics. Cependant, l’arrêt de la prime de motivation octroyée par le projet pourrait stopper net les activités des pairs hygiénistes et priver ainsi les ménages non encore touchés d’en bénéficier. L’implication des jeunes à travers les « fadas » (regroupements des jeunes autour du thé) pourrait constituer une alternative pour la pérennisation des actions d’hygiène et d’assainissement. </w:t>
      </w:r>
    </w:p>
    <w:p w14:paraId="6822DFC2" w14:textId="77777777" w:rsidR="00943FD2" w:rsidRPr="009438D0" w:rsidRDefault="003A33D9" w:rsidP="009438D0">
      <w:pPr>
        <w:pStyle w:val="Titre3"/>
        <w:spacing w:after="120"/>
        <w:rPr>
          <w:rFonts w:ascii="Arial" w:hAnsi="Arial" w:cs="Arial"/>
        </w:rPr>
      </w:pPr>
      <w:bookmarkStart w:id="121" w:name="_Toc416981251"/>
      <w:bookmarkStart w:id="122" w:name="_Toc297727301"/>
      <w:r>
        <w:rPr>
          <w:rFonts w:ascii="Arial" w:hAnsi="Arial" w:cs="Arial"/>
        </w:rPr>
        <w:t>6</w:t>
      </w:r>
      <w:r w:rsidR="00943FD2" w:rsidRPr="003A33D9">
        <w:rPr>
          <w:rFonts w:ascii="Arial" w:hAnsi="Arial" w:cs="Arial"/>
        </w:rPr>
        <w:t xml:space="preserve">.5.3. </w:t>
      </w:r>
      <w:bookmarkEnd w:id="121"/>
      <w:r w:rsidR="00943FD2" w:rsidRPr="003A33D9">
        <w:rPr>
          <w:rFonts w:ascii="Arial" w:hAnsi="Arial" w:cs="Arial"/>
        </w:rPr>
        <w:t>La pollution de la nappe alluviale de la vallée est diminuée due à l’utilisation de la fertilisation écologique au lieu de l’engrais chimique</w:t>
      </w:r>
      <w:bookmarkEnd w:id="122"/>
    </w:p>
    <w:p w14:paraId="1CEF135C" w14:textId="77777777" w:rsidR="00943FD2" w:rsidRPr="00E30443" w:rsidRDefault="00943FD2" w:rsidP="00634404">
      <w:pPr>
        <w:spacing w:after="0"/>
        <w:jc w:val="both"/>
        <w:rPr>
          <w:rFonts w:ascii="Arial" w:eastAsia="Times New Roman" w:hAnsi="Arial" w:cs="Arial"/>
          <w:color w:val="000000" w:themeColor="text1"/>
        </w:rPr>
      </w:pPr>
      <w:r>
        <w:rPr>
          <w:rFonts w:ascii="Arial" w:eastAsia="Times New Roman" w:hAnsi="Arial" w:cs="Arial"/>
          <w:color w:val="000000" w:themeColor="text1"/>
        </w:rPr>
        <w:t xml:space="preserve">Ce résultat vise la promotion de la fertilisation et le suivi de la qualité des eaux de la nappe. </w:t>
      </w:r>
    </w:p>
    <w:p w14:paraId="1AC669E5" w14:textId="77777777" w:rsidR="00943FD2" w:rsidRPr="00814379" w:rsidRDefault="00943FD2" w:rsidP="00634404">
      <w:pPr>
        <w:spacing w:after="0"/>
        <w:jc w:val="both"/>
        <w:rPr>
          <w:rFonts w:ascii="Arial" w:hAnsi="Arial" w:cs="Arial"/>
          <w:color w:val="000000" w:themeColor="text1"/>
        </w:rPr>
      </w:pPr>
      <w:r w:rsidRPr="00E30443">
        <w:rPr>
          <w:rFonts w:ascii="Arial" w:eastAsia="Times New Roman" w:hAnsi="Arial" w:cs="Arial"/>
          <w:color w:val="000000" w:themeColor="text1"/>
        </w:rPr>
        <w:t>Dans l</w:t>
      </w:r>
      <w:r>
        <w:rPr>
          <w:rFonts w:ascii="Arial" w:eastAsia="Times New Roman" w:hAnsi="Arial" w:cs="Arial"/>
          <w:color w:val="000000" w:themeColor="text1"/>
        </w:rPr>
        <w:t xml:space="preserve">’activité </w:t>
      </w:r>
      <w:r w:rsidRPr="00814379">
        <w:rPr>
          <w:rFonts w:ascii="Arial" w:hAnsi="Arial" w:cs="Arial"/>
          <w:color w:val="000000" w:themeColor="text1"/>
        </w:rPr>
        <w:t>Sensibilisation/encadrement des maraichers pour l’adaptation de la fertilisation écologique</w:t>
      </w:r>
      <w:r>
        <w:rPr>
          <w:rFonts w:ascii="Arial" w:hAnsi="Arial" w:cs="Arial"/>
          <w:color w:val="000000" w:themeColor="text1"/>
        </w:rPr>
        <w:t xml:space="preserve">, des producteurs pilotes appelés « adoptants de la fertilisation écologique » ont été formé sur l’utilisation de la fertilisation écologique. Des relais communautaires ont été aussi </w:t>
      </w:r>
      <w:r w:rsidR="00773F0F">
        <w:rPr>
          <w:rFonts w:ascii="Arial" w:hAnsi="Arial" w:cs="Arial"/>
          <w:color w:val="000000" w:themeColor="text1"/>
        </w:rPr>
        <w:t>formés</w:t>
      </w:r>
      <w:r>
        <w:rPr>
          <w:rFonts w:ascii="Arial" w:hAnsi="Arial" w:cs="Arial"/>
          <w:color w:val="000000" w:themeColor="text1"/>
        </w:rPr>
        <w:t xml:space="preserve"> pour l’encadrement des adoptants. L’introduction de la fertilisation écologique, notamment l’utilisation de l’urine </w:t>
      </w:r>
      <w:proofErr w:type="spellStart"/>
      <w:r>
        <w:rPr>
          <w:rFonts w:ascii="Arial" w:hAnsi="Arial" w:cs="Arial"/>
          <w:color w:val="000000" w:themeColor="text1"/>
        </w:rPr>
        <w:t>hygiénisée</w:t>
      </w:r>
      <w:proofErr w:type="spellEnd"/>
      <w:r>
        <w:rPr>
          <w:rFonts w:ascii="Arial" w:hAnsi="Arial" w:cs="Arial"/>
          <w:color w:val="000000" w:themeColor="text1"/>
        </w:rPr>
        <w:t xml:space="preserve"> et des fèces </w:t>
      </w:r>
      <w:r w:rsidR="00773F0F">
        <w:rPr>
          <w:rFonts w:ascii="Arial" w:hAnsi="Arial" w:cs="Arial"/>
          <w:color w:val="000000" w:themeColor="text1"/>
        </w:rPr>
        <w:t>sèches</w:t>
      </w:r>
      <w:r>
        <w:rPr>
          <w:rFonts w:ascii="Arial" w:hAnsi="Arial" w:cs="Arial"/>
          <w:color w:val="000000" w:themeColor="text1"/>
        </w:rPr>
        <w:t xml:space="preserve">, a rencontré des résistances dans certains villages. Le projet a fait appel à des marabouts qui ont fait des prêches de sensibilisation pour casser la barrière. Les résultats visibles de la production sous fertilisation écologique et les performances des produits obtenus ont convaincu les plus sceptiques. La majorité des adoptants rencontrés par la mission ont affirmé poursuivre l’utilisation de la fertilisation écologique tant en cultures pluviales qu’en irriguées. Le facteur limitant de cette pratique est l’insuffisance d’urine </w:t>
      </w:r>
      <w:proofErr w:type="spellStart"/>
      <w:r>
        <w:rPr>
          <w:rFonts w:ascii="Arial" w:hAnsi="Arial" w:cs="Arial"/>
          <w:color w:val="000000" w:themeColor="text1"/>
        </w:rPr>
        <w:t>hygiénisée</w:t>
      </w:r>
      <w:proofErr w:type="spellEnd"/>
      <w:r>
        <w:rPr>
          <w:rFonts w:ascii="Arial" w:hAnsi="Arial" w:cs="Arial"/>
          <w:color w:val="000000" w:themeColor="text1"/>
        </w:rPr>
        <w:t xml:space="preserve"> pour couvrir de grandes superficies. Des adoptants sont entrain de développer des stratégies pour améliorer le dispositif de production et de stockage de l’urine </w:t>
      </w:r>
      <w:proofErr w:type="spellStart"/>
      <w:r>
        <w:rPr>
          <w:rFonts w:ascii="Arial" w:hAnsi="Arial" w:cs="Arial"/>
          <w:color w:val="000000" w:themeColor="text1"/>
        </w:rPr>
        <w:t>hygiénisée</w:t>
      </w:r>
      <w:proofErr w:type="spellEnd"/>
      <w:r>
        <w:rPr>
          <w:rFonts w:ascii="Arial" w:hAnsi="Arial" w:cs="Arial"/>
          <w:color w:val="000000" w:themeColor="text1"/>
        </w:rPr>
        <w:t xml:space="preserve">. Aussi, les chefs de districts agricoles (CDA) de Madaoua et </w:t>
      </w:r>
      <w:proofErr w:type="spellStart"/>
      <w:r>
        <w:rPr>
          <w:rFonts w:ascii="Arial" w:hAnsi="Arial" w:cs="Arial"/>
          <w:color w:val="000000" w:themeColor="text1"/>
        </w:rPr>
        <w:t>Karofane</w:t>
      </w:r>
      <w:proofErr w:type="spellEnd"/>
      <w:r>
        <w:rPr>
          <w:rFonts w:ascii="Arial" w:hAnsi="Arial" w:cs="Arial"/>
          <w:color w:val="000000" w:themeColor="text1"/>
        </w:rPr>
        <w:t xml:space="preserve"> ont été des partenaires </w:t>
      </w:r>
      <w:proofErr w:type="spellStart"/>
      <w:r>
        <w:rPr>
          <w:rFonts w:ascii="Arial" w:hAnsi="Arial" w:cs="Arial"/>
          <w:color w:val="000000" w:themeColor="text1"/>
        </w:rPr>
        <w:t>duprojet</w:t>
      </w:r>
      <w:proofErr w:type="spellEnd"/>
      <w:r>
        <w:rPr>
          <w:rFonts w:ascii="Arial" w:hAnsi="Arial" w:cs="Arial"/>
          <w:color w:val="000000" w:themeColor="text1"/>
        </w:rPr>
        <w:t xml:space="preserve"> dans l’encadrement et le suivi des adoptants. Leur niveau de maîtrise de la technologie et leur conviction sur l’avenir de cette technologie </w:t>
      </w:r>
      <w:r w:rsidR="009438D0">
        <w:rPr>
          <w:rFonts w:ascii="Arial" w:hAnsi="Arial" w:cs="Arial"/>
          <w:color w:val="000000" w:themeColor="text1"/>
        </w:rPr>
        <w:t>montre</w:t>
      </w:r>
      <w:r>
        <w:rPr>
          <w:rFonts w:ascii="Arial" w:hAnsi="Arial" w:cs="Arial"/>
          <w:color w:val="000000" w:themeColor="text1"/>
        </w:rPr>
        <w:t xml:space="preserve"> qu’ils seront des ambassadeurs de la fertilisation écologique.</w:t>
      </w:r>
    </w:p>
    <w:p w14:paraId="48D935E1" w14:textId="77777777" w:rsidR="00740BF4" w:rsidRDefault="00943FD2" w:rsidP="00634404">
      <w:pPr>
        <w:spacing w:after="0"/>
        <w:jc w:val="both"/>
        <w:rPr>
          <w:sz w:val="20"/>
          <w:szCs w:val="20"/>
        </w:rPr>
      </w:pPr>
      <w:r>
        <w:rPr>
          <w:rFonts w:ascii="Arial" w:eastAsia="Times New Roman" w:hAnsi="Arial" w:cs="Arial"/>
          <w:color w:val="000000" w:themeColor="text1"/>
        </w:rPr>
        <w:t xml:space="preserve">L’activité </w:t>
      </w:r>
      <w:r w:rsidRPr="00DC34CB">
        <w:rPr>
          <w:rFonts w:ascii="Arial" w:hAnsi="Arial" w:cs="Arial"/>
          <w:color w:val="000000" w:themeColor="text1"/>
        </w:rPr>
        <w:t>Analyse Chimique et bactériologique</w:t>
      </w:r>
      <w:r w:rsidR="00F34130">
        <w:rPr>
          <w:rFonts w:ascii="Arial" w:hAnsi="Arial" w:cs="Arial"/>
          <w:color w:val="000000" w:themeColor="text1"/>
        </w:rPr>
        <w:t xml:space="preserve"> </w:t>
      </w:r>
      <w:r>
        <w:rPr>
          <w:rFonts w:ascii="Arial" w:eastAsia="Times New Roman" w:hAnsi="Arial" w:cs="Arial"/>
          <w:color w:val="000000" w:themeColor="text1"/>
        </w:rPr>
        <w:t>a consisté au suivi de la qualité des eaux de la nappe phréatique à travers les analyses physico-chimiques et bactériologiques. Cette activité a été réalisé par la direction régionale de l’Hydraulique et de l’assainissement de Tahoua à travers un contrat. Ce contrat a prévu deux missions de prélèvements par an (en périodes des hautes et basses eaux. C’est le projet qui prend entièrement en charge les frais de déplacement et d’analyses. Cela montre que cette activité prendra fin avec l’arrêt du projet. Cependant, les résultats d’analyse peuvent être utilisé pour développer d’autres projets ou exploiter sur le plan scientifique ou pour des études de cas.</w:t>
      </w:r>
    </w:p>
    <w:p w14:paraId="4FF4E1B6" w14:textId="77777777" w:rsidR="00364AD6" w:rsidRPr="00FD1DE4" w:rsidRDefault="008E114C" w:rsidP="008E114C">
      <w:pPr>
        <w:pStyle w:val="Titre2"/>
      </w:pPr>
      <w:bookmarkStart w:id="123" w:name="_Toc297727302"/>
      <w:r>
        <w:t>6.6</w:t>
      </w:r>
      <w:r w:rsidR="00364AD6">
        <w:t>. P</w:t>
      </w:r>
      <w:r>
        <w:t>rise en compte des recommandations de l’EMP</w:t>
      </w:r>
      <w:bookmarkEnd w:id="123"/>
    </w:p>
    <w:p w14:paraId="0083EF51" w14:textId="77777777" w:rsidR="00E53BB2" w:rsidRPr="008E114C" w:rsidRDefault="00E53BB2" w:rsidP="00182261">
      <w:pPr>
        <w:spacing w:after="0"/>
        <w:jc w:val="both"/>
        <w:rPr>
          <w:rFonts w:ascii="Arial" w:hAnsi="Arial" w:cs="Arial"/>
        </w:rPr>
      </w:pPr>
      <w:r w:rsidRPr="008E114C">
        <w:rPr>
          <w:rFonts w:ascii="Arial" w:hAnsi="Arial" w:cs="Arial"/>
        </w:rPr>
        <w:t>L’évaluation à mi-parcours du projet réalisée en janvier 2014 a formulé des recommandations dont la mise en œuvre permettrait au projet d’améliorer ses performances. Le tableau suivant fait le point de la mise en œuvre de ses recommandations.</w:t>
      </w:r>
    </w:p>
    <w:p w14:paraId="6080B4FD" w14:textId="77777777" w:rsidR="00E53BB2" w:rsidRPr="008E114C" w:rsidRDefault="00845529" w:rsidP="00845529">
      <w:pPr>
        <w:pStyle w:val="Lgende"/>
        <w:spacing w:before="120"/>
      </w:pPr>
      <w:bookmarkStart w:id="124" w:name="_Toc297978222"/>
      <w:r>
        <w:lastRenderedPageBreak/>
        <w:t xml:space="preserve">Tableau </w:t>
      </w:r>
      <w:r w:rsidR="009655B6">
        <w:fldChar w:fldCharType="begin"/>
      </w:r>
      <w:r w:rsidR="00395B51">
        <w:instrText xml:space="preserve"> SEQ Tableau \* ARABIC </w:instrText>
      </w:r>
      <w:r w:rsidR="009655B6">
        <w:fldChar w:fldCharType="separate"/>
      </w:r>
      <w:r>
        <w:rPr>
          <w:noProof/>
        </w:rPr>
        <w:t>16</w:t>
      </w:r>
      <w:r w:rsidR="009655B6">
        <w:rPr>
          <w:noProof/>
        </w:rPr>
        <w:fldChar w:fldCharType="end"/>
      </w:r>
      <w:r w:rsidR="00D07C2A" w:rsidRPr="008E114C">
        <w:t>: Niveau de mise en œuvre des recommandations de l’évaluation à mi-parcours</w:t>
      </w:r>
      <w:bookmarkEnd w:id="124"/>
    </w:p>
    <w:tbl>
      <w:tblPr>
        <w:tblStyle w:val="Grille"/>
        <w:tblW w:w="0" w:type="auto"/>
        <w:tblLayout w:type="fixed"/>
        <w:tblLook w:val="04A0" w:firstRow="1" w:lastRow="0" w:firstColumn="1" w:lastColumn="0" w:noHBand="0" w:noVBand="1"/>
      </w:tblPr>
      <w:tblGrid>
        <w:gridCol w:w="2660"/>
        <w:gridCol w:w="1276"/>
        <w:gridCol w:w="1417"/>
        <w:gridCol w:w="3929"/>
      </w:tblGrid>
      <w:tr w:rsidR="00E53BB2" w:rsidRPr="00D07C2A" w14:paraId="26FB810A" w14:textId="77777777" w:rsidTr="00E12D4C">
        <w:trPr>
          <w:tblHeader/>
        </w:trPr>
        <w:tc>
          <w:tcPr>
            <w:tcW w:w="2660" w:type="dxa"/>
          </w:tcPr>
          <w:p w14:paraId="44AC4173" w14:textId="77777777" w:rsidR="00E53BB2" w:rsidRPr="00D07C2A" w:rsidRDefault="00E53BB2" w:rsidP="00E53BB2">
            <w:pPr>
              <w:spacing w:after="0"/>
              <w:rPr>
                <w:rFonts w:ascii="Arial" w:hAnsi="Arial" w:cs="Arial"/>
                <w:b/>
                <w:sz w:val="20"/>
                <w:szCs w:val="20"/>
              </w:rPr>
            </w:pPr>
            <w:r w:rsidRPr="00D07C2A">
              <w:rPr>
                <w:rFonts w:ascii="Arial" w:hAnsi="Arial" w:cs="Arial"/>
                <w:b/>
                <w:sz w:val="20"/>
                <w:szCs w:val="20"/>
              </w:rPr>
              <w:t>Recommandation</w:t>
            </w:r>
          </w:p>
        </w:tc>
        <w:tc>
          <w:tcPr>
            <w:tcW w:w="1276" w:type="dxa"/>
          </w:tcPr>
          <w:p w14:paraId="1F57C188" w14:textId="77777777" w:rsidR="00E53BB2" w:rsidRPr="00D07C2A" w:rsidRDefault="00E53BB2" w:rsidP="00E53BB2">
            <w:pPr>
              <w:spacing w:after="0"/>
              <w:rPr>
                <w:rFonts w:ascii="Arial" w:hAnsi="Arial" w:cs="Arial"/>
                <w:b/>
                <w:sz w:val="20"/>
                <w:szCs w:val="20"/>
              </w:rPr>
            </w:pPr>
            <w:r w:rsidRPr="00D07C2A">
              <w:rPr>
                <w:rFonts w:ascii="Arial" w:hAnsi="Arial" w:cs="Arial"/>
                <w:b/>
                <w:sz w:val="20"/>
                <w:szCs w:val="20"/>
              </w:rPr>
              <w:t>Echéance</w:t>
            </w:r>
          </w:p>
        </w:tc>
        <w:tc>
          <w:tcPr>
            <w:tcW w:w="1417" w:type="dxa"/>
          </w:tcPr>
          <w:p w14:paraId="04A82F57" w14:textId="77777777" w:rsidR="00E53BB2" w:rsidRPr="00D07C2A" w:rsidRDefault="00E12D4C" w:rsidP="00E53BB2">
            <w:pPr>
              <w:spacing w:after="0"/>
              <w:rPr>
                <w:rFonts w:ascii="Arial" w:hAnsi="Arial" w:cs="Arial"/>
                <w:b/>
                <w:sz w:val="20"/>
                <w:szCs w:val="20"/>
              </w:rPr>
            </w:pPr>
            <w:r>
              <w:rPr>
                <w:rFonts w:ascii="Arial" w:hAnsi="Arial" w:cs="Arial"/>
                <w:b/>
                <w:sz w:val="20"/>
                <w:szCs w:val="20"/>
              </w:rPr>
              <w:t>R</w:t>
            </w:r>
            <w:r w:rsidR="00E53BB2" w:rsidRPr="00D07C2A">
              <w:rPr>
                <w:rFonts w:ascii="Arial" w:hAnsi="Arial" w:cs="Arial"/>
                <w:b/>
                <w:sz w:val="20"/>
                <w:szCs w:val="20"/>
              </w:rPr>
              <w:t>éalisation</w:t>
            </w:r>
          </w:p>
        </w:tc>
        <w:tc>
          <w:tcPr>
            <w:tcW w:w="3929" w:type="dxa"/>
          </w:tcPr>
          <w:p w14:paraId="432CC12C" w14:textId="77777777" w:rsidR="00E53BB2" w:rsidRPr="00D07C2A" w:rsidRDefault="00E53BB2" w:rsidP="00E53BB2">
            <w:pPr>
              <w:spacing w:after="0"/>
              <w:rPr>
                <w:rFonts w:ascii="Arial" w:hAnsi="Arial" w:cs="Arial"/>
                <w:b/>
                <w:sz w:val="20"/>
                <w:szCs w:val="20"/>
              </w:rPr>
            </w:pPr>
            <w:r w:rsidRPr="00D07C2A">
              <w:rPr>
                <w:rFonts w:ascii="Arial" w:hAnsi="Arial" w:cs="Arial"/>
                <w:b/>
                <w:sz w:val="20"/>
                <w:szCs w:val="20"/>
              </w:rPr>
              <w:t xml:space="preserve">Observations </w:t>
            </w:r>
          </w:p>
        </w:tc>
      </w:tr>
      <w:tr w:rsidR="00E53BB2" w:rsidRPr="00D07C2A" w14:paraId="3F244E95" w14:textId="77777777" w:rsidTr="00E12D4C">
        <w:tc>
          <w:tcPr>
            <w:tcW w:w="2660" w:type="dxa"/>
            <w:vAlign w:val="center"/>
          </w:tcPr>
          <w:p w14:paraId="19921E1F" w14:textId="77777777" w:rsidR="00E53BB2" w:rsidRPr="00D07C2A" w:rsidRDefault="00E53BB2" w:rsidP="00845529">
            <w:pPr>
              <w:spacing w:after="0"/>
              <w:rPr>
                <w:rFonts w:ascii="Arial" w:hAnsi="Arial" w:cs="Arial"/>
                <w:sz w:val="20"/>
                <w:szCs w:val="20"/>
              </w:rPr>
            </w:pPr>
            <w:r w:rsidRPr="00D07C2A">
              <w:rPr>
                <w:rFonts w:ascii="Arial" w:hAnsi="Arial" w:cs="Arial"/>
                <w:sz w:val="20"/>
                <w:szCs w:val="20"/>
              </w:rPr>
              <w:t>Maintenir le niveau d’implication des acteurs parties prenantes</w:t>
            </w:r>
          </w:p>
        </w:tc>
        <w:tc>
          <w:tcPr>
            <w:tcW w:w="1276" w:type="dxa"/>
            <w:vAlign w:val="center"/>
          </w:tcPr>
          <w:p w14:paraId="159A5BAA" w14:textId="77777777" w:rsidR="00E53BB2" w:rsidRPr="00D07C2A" w:rsidRDefault="00E53BB2" w:rsidP="00D07C2A">
            <w:pPr>
              <w:spacing w:after="0"/>
              <w:jc w:val="center"/>
              <w:rPr>
                <w:rFonts w:ascii="Arial" w:hAnsi="Arial" w:cs="Arial"/>
                <w:sz w:val="20"/>
                <w:szCs w:val="20"/>
              </w:rPr>
            </w:pPr>
            <w:r w:rsidRPr="00D07C2A">
              <w:rPr>
                <w:rFonts w:ascii="Arial" w:hAnsi="Arial" w:cs="Arial"/>
                <w:sz w:val="20"/>
                <w:szCs w:val="20"/>
              </w:rPr>
              <w:t>En continu</w:t>
            </w:r>
          </w:p>
        </w:tc>
        <w:tc>
          <w:tcPr>
            <w:tcW w:w="1417" w:type="dxa"/>
            <w:vAlign w:val="center"/>
          </w:tcPr>
          <w:p w14:paraId="5DBB3869" w14:textId="77777777" w:rsidR="00E53BB2" w:rsidRPr="00D07C2A" w:rsidRDefault="00E53BB2" w:rsidP="00D07C2A">
            <w:pPr>
              <w:spacing w:after="0"/>
              <w:jc w:val="center"/>
              <w:rPr>
                <w:rFonts w:ascii="Arial" w:hAnsi="Arial" w:cs="Arial"/>
                <w:sz w:val="20"/>
                <w:szCs w:val="20"/>
              </w:rPr>
            </w:pPr>
            <w:r w:rsidRPr="00D07C2A">
              <w:rPr>
                <w:rFonts w:ascii="Arial" w:hAnsi="Arial" w:cs="Arial"/>
                <w:sz w:val="20"/>
                <w:szCs w:val="20"/>
              </w:rPr>
              <w:t>100%</w:t>
            </w:r>
          </w:p>
        </w:tc>
        <w:tc>
          <w:tcPr>
            <w:tcW w:w="3929" w:type="dxa"/>
          </w:tcPr>
          <w:p w14:paraId="72700210" w14:textId="77777777" w:rsidR="00E53BB2" w:rsidRPr="00D07C2A" w:rsidRDefault="00E960AA" w:rsidP="00E53BB2">
            <w:pPr>
              <w:spacing w:after="0"/>
              <w:rPr>
                <w:rFonts w:ascii="Arial" w:hAnsi="Arial" w:cs="Arial"/>
                <w:sz w:val="20"/>
                <w:szCs w:val="20"/>
              </w:rPr>
            </w:pPr>
            <w:r w:rsidRPr="00D07C2A">
              <w:rPr>
                <w:rFonts w:ascii="Arial" w:hAnsi="Arial" w:cs="Arial"/>
                <w:sz w:val="20"/>
                <w:szCs w:val="20"/>
              </w:rPr>
              <w:t xml:space="preserve">Partage des rapports </w:t>
            </w:r>
          </w:p>
          <w:p w14:paraId="4E0C0B8F" w14:textId="77777777" w:rsidR="00E960AA" w:rsidRPr="00D07C2A" w:rsidRDefault="00E960AA" w:rsidP="00E53BB2">
            <w:pPr>
              <w:spacing w:after="0"/>
              <w:rPr>
                <w:rFonts w:ascii="Arial" w:hAnsi="Arial" w:cs="Arial"/>
                <w:sz w:val="20"/>
                <w:szCs w:val="20"/>
              </w:rPr>
            </w:pPr>
            <w:r w:rsidRPr="00D07C2A">
              <w:rPr>
                <w:rFonts w:ascii="Arial" w:hAnsi="Arial" w:cs="Arial"/>
                <w:sz w:val="20"/>
                <w:szCs w:val="20"/>
              </w:rPr>
              <w:t>Implication des autorités régionales lors des cérémonies de réception des ouvrages</w:t>
            </w:r>
          </w:p>
        </w:tc>
      </w:tr>
      <w:tr w:rsidR="00E53BB2" w:rsidRPr="00D07C2A" w14:paraId="350B6E2D" w14:textId="77777777" w:rsidTr="00E12D4C">
        <w:tc>
          <w:tcPr>
            <w:tcW w:w="2660" w:type="dxa"/>
            <w:vAlign w:val="center"/>
          </w:tcPr>
          <w:p w14:paraId="6EE7779A" w14:textId="77777777" w:rsidR="00E53BB2" w:rsidRPr="00D07C2A" w:rsidRDefault="00E53BB2" w:rsidP="00634404">
            <w:pPr>
              <w:spacing w:after="0"/>
              <w:rPr>
                <w:rFonts w:ascii="Arial" w:hAnsi="Arial" w:cs="Arial"/>
                <w:sz w:val="20"/>
                <w:szCs w:val="20"/>
              </w:rPr>
            </w:pPr>
            <w:r w:rsidRPr="00D07C2A">
              <w:rPr>
                <w:rFonts w:ascii="Arial" w:hAnsi="Arial" w:cs="Arial"/>
                <w:sz w:val="20"/>
                <w:szCs w:val="20"/>
              </w:rPr>
              <w:t xml:space="preserve">Poursuivre le suivi et l’encadrement des organes et dispositifs communautaires </w:t>
            </w:r>
            <w:r w:rsidR="00634404">
              <w:rPr>
                <w:rFonts w:ascii="Arial" w:hAnsi="Arial" w:cs="Arial"/>
                <w:sz w:val="20"/>
                <w:szCs w:val="20"/>
              </w:rPr>
              <w:t>installés</w:t>
            </w:r>
          </w:p>
        </w:tc>
        <w:tc>
          <w:tcPr>
            <w:tcW w:w="1276" w:type="dxa"/>
            <w:vAlign w:val="center"/>
          </w:tcPr>
          <w:p w14:paraId="40E4481B" w14:textId="77777777" w:rsidR="00E53BB2" w:rsidRPr="00D07C2A" w:rsidRDefault="00E53BB2" w:rsidP="00D07C2A">
            <w:pPr>
              <w:spacing w:after="0"/>
              <w:jc w:val="center"/>
              <w:rPr>
                <w:rFonts w:ascii="Arial" w:hAnsi="Arial" w:cs="Arial"/>
                <w:sz w:val="20"/>
                <w:szCs w:val="20"/>
              </w:rPr>
            </w:pPr>
            <w:r w:rsidRPr="00D07C2A">
              <w:rPr>
                <w:rFonts w:ascii="Arial" w:hAnsi="Arial" w:cs="Arial"/>
                <w:sz w:val="20"/>
                <w:szCs w:val="20"/>
              </w:rPr>
              <w:t>Mai 2014</w:t>
            </w:r>
          </w:p>
        </w:tc>
        <w:tc>
          <w:tcPr>
            <w:tcW w:w="1417" w:type="dxa"/>
            <w:vAlign w:val="center"/>
          </w:tcPr>
          <w:p w14:paraId="10AF02B6" w14:textId="77777777" w:rsidR="00E53BB2" w:rsidRPr="00D07C2A" w:rsidRDefault="00E53BB2" w:rsidP="00D07C2A">
            <w:pPr>
              <w:spacing w:after="0"/>
              <w:jc w:val="center"/>
              <w:rPr>
                <w:rFonts w:ascii="Arial" w:hAnsi="Arial" w:cs="Arial"/>
                <w:sz w:val="20"/>
                <w:szCs w:val="20"/>
              </w:rPr>
            </w:pPr>
            <w:r w:rsidRPr="00D07C2A">
              <w:rPr>
                <w:rFonts w:ascii="Arial" w:hAnsi="Arial" w:cs="Arial"/>
                <w:sz w:val="20"/>
                <w:szCs w:val="20"/>
              </w:rPr>
              <w:t>100%</w:t>
            </w:r>
          </w:p>
        </w:tc>
        <w:tc>
          <w:tcPr>
            <w:tcW w:w="3929" w:type="dxa"/>
          </w:tcPr>
          <w:p w14:paraId="2507BDDC" w14:textId="77777777" w:rsidR="00E53BB2" w:rsidRPr="00D07C2A" w:rsidRDefault="00D07C2A" w:rsidP="00E53BB2">
            <w:pPr>
              <w:spacing w:after="0"/>
              <w:rPr>
                <w:rFonts w:ascii="Arial" w:hAnsi="Arial" w:cs="Arial"/>
                <w:sz w:val="20"/>
                <w:szCs w:val="20"/>
              </w:rPr>
            </w:pPr>
            <w:r w:rsidRPr="00D07C2A">
              <w:rPr>
                <w:rFonts w:ascii="Arial" w:hAnsi="Arial" w:cs="Arial"/>
                <w:sz w:val="20"/>
                <w:szCs w:val="20"/>
              </w:rPr>
              <w:t xml:space="preserve">Les résultats de l’étude réalisée sur la gestion </w:t>
            </w:r>
            <w:proofErr w:type="gramStart"/>
            <w:r w:rsidRPr="00D07C2A">
              <w:rPr>
                <w:rFonts w:ascii="Arial" w:hAnsi="Arial" w:cs="Arial"/>
                <w:sz w:val="20"/>
                <w:szCs w:val="20"/>
              </w:rPr>
              <w:t>des</w:t>
            </w:r>
            <w:proofErr w:type="gramEnd"/>
            <w:r w:rsidRPr="00D07C2A">
              <w:rPr>
                <w:rFonts w:ascii="Arial" w:hAnsi="Arial" w:cs="Arial"/>
                <w:sz w:val="20"/>
                <w:szCs w:val="20"/>
              </w:rPr>
              <w:t xml:space="preserve"> mini-AEP dans la ZIP ont été restitués à tous les acteurs de l’eau</w:t>
            </w:r>
          </w:p>
        </w:tc>
      </w:tr>
      <w:tr w:rsidR="00E53BB2" w:rsidRPr="00D07C2A" w14:paraId="5791E753" w14:textId="77777777" w:rsidTr="00E12D4C">
        <w:tc>
          <w:tcPr>
            <w:tcW w:w="2660" w:type="dxa"/>
            <w:vAlign w:val="center"/>
          </w:tcPr>
          <w:p w14:paraId="128E723E" w14:textId="77777777" w:rsidR="00E53BB2" w:rsidRPr="00D07C2A" w:rsidRDefault="00E53BB2" w:rsidP="00845529">
            <w:pPr>
              <w:spacing w:after="0"/>
              <w:rPr>
                <w:rFonts w:ascii="Arial" w:hAnsi="Arial" w:cs="Arial"/>
                <w:sz w:val="20"/>
                <w:szCs w:val="20"/>
              </w:rPr>
            </w:pPr>
            <w:r w:rsidRPr="00D07C2A">
              <w:rPr>
                <w:rFonts w:ascii="Arial" w:hAnsi="Arial" w:cs="Arial"/>
                <w:sz w:val="20"/>
                <w:szCs w:val="20"/>
              </w:rPr>
              <w:t xml:space="preserve">Sécuriser les apports personnels collectés lors de la </w:t>
            </w:r>
            <w:proofErr w:type="gramStart"/>
            <w:r w:rsidRPr="00D07C2A">
              <w:rPr>
                <w:rFonts w:ascii="Arial" w:hAnsi="Arial" w:cs="Arial"/>
                <w:sz w:val="20"/>
                <w:szCs w:val="20"/>
              </w:rPr>
              <w:t>réalisation des mini-AEP</w:t>
            </w:r>
            <w:proofErr w:type="gramEnd"/>
          </w:p>
        </w:tc>
        <w:tc>
          <w:tcPr>
            <w:tcW w:w="1276" w:type="dxa"/>
            <w:vAlign w:val="center"/>
          </w:tcPr>
          <w:p w14:paraId="7DC16958" w14:textId="77777777" w:rsidR="00E53BB2" w:rsidRPr="00D07C2A" w:rsidRDefault="00E53BB2" w:rsidP="00D07C2A">
            <w:pPr>
              <w:spacing w:after="0"/>
              <w:jc w:val="center"/>
              <w:rPr>
                <w:rFonts w:ascii="Arial" w:hAnsi="Arial" w:cs="Arial"/>
                <w:sz w:val="20"/>
                <w:szCs w:val="20"/>
              </w:rPr>
            </w:pPr>
            <w:r w:rsidRPr="00D07C2A">
              <w:rPr>
                <w:rFonts w:ascii="Arial" w:hAnsi="Arial" w:cs="Arial"/>
                <w:sz w:val="20"/>
                <w:szCs w:val="20"/>
              </w:rPr>
              <w:t>Mai 2014</w:t>
            </w:r>
          </w:p>
        </w:tc>
        <w:tc>
          <w:tcPr>
            <w:tcW w:w="1417" w:type="dxa"/>
            <w:vAlign w:val="center"/>
          </w:tcPr>
          <w:p w14:paraId="7FF35757" w14:textId="77777777" w:rsidR="00E53BB2" w:rsidRPr="00D07C2A" w:rsidRDefault="00E53BB2" w:rsidP="00D07C2A">
            <w:pPr>
              <w:spacing w:after="0"/>
              <w:jc w:val="center"/>
              <w:rPr>
                <w:rFonts w:ascii="Arial" w:hAnsi="Arial" w:cs="Arial"/>
                <w:sz w:val="20"/>
                <w:szCs w:val="20"/>
              </w:rPr>
            </w:pPr>
            <w:r w:rsidRPr="00D07C2A">
              <w:rPr>
                <w:rFonts w:ascii="Arial" w:hAnsi="Arial" w:cs="Arial"/>
                <w:sz w:val="20"/>
                <w:szCs w:val="20"/>
              </w:rPr>
              <w:t>90%</w:t>
            </w:r>
          </w:p>
        </w:tc>
        <w:tc>
          <w:tcPr>
            <w:tcW w:w="3929" w:type="dxa"/>
          </w:tcPr>
          <w:p w14:paraId="356AA6E8" w14:textId="77777777" w:rsidR="00E53BB2" w:rsidRPr="00D07C2A" w:rsidRDefault="00634404" w:rsidP="00E53BB2">
            <w:pPr>
              <w:spacing w:after="0"/>
              <w:rPr>
                <w:rFonts w:ascii="Arial" w:hAnsi="Arial" w:cs="Arial"/>
                <w:sz w:val="20"/>
                <w:szCs w:val="20"/>
              </w:rPr>
            </w:pPr>
            <w:r>
              <w:rPr>
                <w:rFonts w:ascii="Arial" w:hAnsi="Arial" w:cs="Arial"/>
                <w:sz w:val="20"/>
                <w:szCs w:val="20"/>
              </w:rPr>
              <w:t>Il</w:t>
            </w:r>
            <w:r w:rsidRPr="00D07C2A">
              <w:rPr>
                <w:rFonts w:ascii="Arial" w:hAnsi="Arial" w:cs="Arial"/>
                <w:sz w:val="20"/>
                <w:szCs w:val="20"/>
              </w:rPr>
              <w:t xml:space="preserve"> a été convenu de </w:t>
            </w:r>
            <w:r>
              <w:rPr>
                <w:rFonts w:ascii="Arial" w:hAnsi="Arial" w:cs="Arial"/>
                <w:sz w:val="20"/>
                <w:szCs w:val="20"/>
              </w:rPr>
              <w:t>reverser</w:t>
            </w:r>
            <w:r w:rsidRPr="00D07C2A">
              <w:rPr>
                <w:rFonts w:ascii="Arial" w:hAnsi="Arial" w:cs="Arial"/>
                <w:sz w:val="20"/>
                <w:szCs w:val="20"/>
              </w:rPr>
              <w:t xml:space="preserve"> </w:t>
            </w:r>
            <w:r>
              <w:rPr>
                <w:rFonts w:ascii="Arial" w:hAnsi="Arial" w:cs="Arial"/>
                <w:sz w:val="20"/>
                <w:szCs w:val="20"/>
              </w:rPr>
              <w:t xml:space="preserve">les apports personnels </w:t>
            </w:r>
            <w:r w:rsidRPr="00D07C2A">
              <w:rPr>
                <w:rFonts w:ascii="Arial" w:hAnsi="Arial" w:cs="Arial"/>
                <w:sz w:val="20"/>
                <w:szCs w:val="20"/>
              </w:rPr>
              <w:t xml:space="preserve">dans les comptes FRE des communes logés au niveau des banques </w:t>
            </w:r>
            <w:r w:rsidR="00E53BB2" w:rsidRPr="00D07C2A">
              <w:rPr>
                <w:rFonts w:ascii="Arial" w:hAnsi="Arial" w:cs="Arial"/>
                <w:sz w:val="20"/>
                <w:szCs w:val="20"/>
              </w:rPr>
              <w:t>Les contributions financières d</w:t>
            </w:r>
            <w:r w:rsidR="00D07C2A">
              <w:rPr>
                <w:rFonts w:ascii="Arial" w:hAnsi="Arial" w:cs="Arial"/>
                <w:sz w:val="20"/>
                <w:szCs w:val="20"/>
              </w:rPr>
              <w:t xml:space="preserve">es </w:t>
            </w:r>
            <w:r w:rsidR="00E53BB2" w:rsidRPr="00D07C2A">
              <w:rPr>
                <w:rFonts w:ascii="Arial" w:hAnsi="Arial" w:cs="Arial"/>
                <w:sz w:val="20"/>
                <w:szCs w:val="20"/>
              </w:rPr>
              <w:t xml:space="preserve">villages où les forages et les branchements n’ont pas </w:t>
            </w:r>
            <w:r>
              <w:rPr>
                <w:rFonts w:ascii="Arial" w:hAnsi="Arial" w:cs="Arial"/>
                <w:sz w:val="20"/>
                <w:szCs w:val="20"/>
              </w:rPr>
              <w:t xml:space="preserve">réalisés </w:t>
            </w:r>
            <w:r w:rsidR="00E53BB2" w:rsidRPr="00D07C2A">
              <w:rPr>
                <w:rFonts w:ascii="Arial" w:hAnsi="Arial" w:cs="Arial"/>
                <w:sz w:val="20"/>
                <w:szCs w:val="20"/>
              </w:rPr>
              <w:t xml:space="preserve">été restitués </w:t>
            </w:r>
          </w:p>
        </w:tc>
      </w:tr>
      <w:tr w:rsidR="00E53BB2" w:rsidRPr="00D07C2A" w14:paraId="5B5B97B1" w14:textId="77777777" w:rsidTr="00E12D4C">
        <w:tc>
          <w:tcPr>
            <w:tcW w:w="2660" w:type="dxa"/>
            <w:vAlign w:val="center"/>
          </w:tcPr>
          <w:p w14:paraId="13643B37" w14:textId="77777777" w:rsidR="00E53BB2" w:rsidRPr="00D07C2A" w:rsidRDefault="00E53BB2" w:rsidP="00634404">
            <w:pPr>
              <w:spacing w:after="0"/>
              <w:rPr>
                <w:rFonts w:ascii="Arial" w:hAnsi="Arial" w:cs="Arial"/>
                <w:sz w:val="20"/>
                <w:szCs w:val="20"/>
              </w:rPr>
            </w:pPr>
            <w:r w:rsidRPr="00D07C2A">
              <w:rPr>
                <w:rFonts w:ascii="Arial" w:hAnsi="Arial" w:cs="Arial"/>
                <w:sz w:val="20"/>
                <w:szCs w:val="20"/>
              </w:rPr>
              <w:t xml:space="preserve">Etudier avec l’UE la possibilité d’un réaménagement du budget </w:t>
            </w:r>
          </w:p>
        </w:tc>
        <w:tc>
          <w:tcPr>
            <w:tcW w:w="1276" w:type="dxa"/>
            <w:vAlign w:val="center"/>
          </w:tcPr>
          <w:p w14:paraId="07405B37" w14:textId="77777777" w:rsidR="00E53BB2" w:rsidRPr="00D07C2A" w:rsidRDefault="00E53BB2" w:rsidP="00D07C2A">
            <w:pPr>
              <w:spacing w:after="0"/>
              <w:jc w:val="center"/>
              <w:rPr>
                <w:rFonts w:ascii="Arial" w:hAnsi="Arial" w:cs="Arial"/>
                <w:sz w:val="20"/>
                <w:szCs w:val="20"/>
              </w:rPr>
            </w:pPr>
            <w:r w:rsidRPr="00D07C2A">
              <w:rPr>
                <w:rFonts w:ascii="Arial" w:hAnsi="Arial" w:cs="Arial"/>
                <w:sz w:val="20"/>
                <w:szCs w:val="20"/>
              </w:rPr>
              <w:t>Août 2014</w:t>
            </w:r>
          </w:p>
        </w:tc>
        <w:tc>
          <w:tcPr>
            <w:tcW w:w="1417" w:type="dxa"/>
            <w:vAlign w:val="center"/>
          </w:tcPr>
          <w:p w14:paraId="4AF8033A" w14:textId="77777777" w:rsidR="00E53BB2" w:rsidRPr="00D07C2A" w:rsidRDefault="00E53BB2" w:rsidP="00D07C2A">
            <w:pPr>
              <w:spacing w:after="0"/>
              <w:jc w:val="center"/>
              <w:rPr>
                <w:rFonts w:ascii="Arial" w:hAnsi="Arial" w:cs="Arial"/>
                <w:sz w:val="20"/>
                <w:szCs w:val="20"/>
              </w:rPr>
            </w:pPr>
            <w:r w:rsidRPr="00D07C2A">
              <w:rPr>
                <w:rFonts w:ascii="Arial" w:hAnsi="Arial" w:cs="Arial"/>
                <w:sz w:val="20"/>
                <w:szCs w:val="20"/>
              </w:rPr>
              <w:t>100%</w:t>
            </w:r>
          </w:p>
        </w:tc>
        <w:tc>
          <w:tcPr>
            <w:tcW w:w="3929" w:type="dxa"/>
          </w:tcPr>
          <w:p w14:paraId="27A0B564" w14:textId="77777777" w:rsidR="00E53BB2" w:rsidRPr="00D07C2A" w:rsidRDefault="00E960AA" w:rsidP="00E53BB2">
            <w:pPr>
              <w:spacing w:after="0"/>
              <w:rPr>
                <w:rFonts w:ascii="Arial" w:hAnsi="Arial" w:cs="Arial"/>
                <w:sz w:val="20"/>
                <w:szCs w:val="20"/>
              </w:rPr>
            </w:pPr>
            <w:r w:rsidRPr="00D07C2A">
              <w:rPr>
                <w:rFonts w:ascii="Arial" w:hAnsi="Arial" w:cs="Arial"/>
                <w:sz w:val="20"/>
                <w:szCs w:val="20"/>
              </w:rPr>
              <w:t>Révision budgétaire faite et validée par la délégation de l’Union Européenne en décembre 2014</w:t>
            </w:r>
          </w:p>
        </w:tc>
      </w:tr>
      <w:tr w:rsidR="00E53BB2" w:rsidRPr="00D07C2A" w14:paraId="2D7FFC87" w14:textId="77777777" w:rsidTr="00E12D4C">
        <w:tc>
          <w:tcPr>
            <w:tcW w:w="2660" w:type="dxa"/>
          </w:tcPr>
          <w:p w14:paraId="63D73D63" w14:textId="77777777" w:rsidR="00E53BB2" w:rsidRPr="00D07C2A" w:rsidRDefault="00E53BB2" w:rsidP="00E12D4C">
            <w:pPr>
              <w:spacing w:after="0"/>
              <w:rPr>
                <w:rFonts w:ascii="Arial" w:hAnsi="Arial" w:cs="Arial"/>
                <w:sz w:val="20"/>
                <w:szCs w:val="20"/>
              </w:rPr>
            </w:pPr>
            <w:r w:rsidRPr="00D07C2A">
              <w:rPr>
                <w:rFonts w:ascii="Arial" w:hAnsi="Arial" w:cs="Arial"/>
                <w:sz w:val="20"/>
                <w:szCs w:val="20"/>
              </w:rPr>
              <w:t>Renforcer les actions de mobilisation élargie à l’adoption de toutes les pratiques d’</w:t>
            </w:r>
            <w:r w:rsidR="00E12D4C">
              <w:rPr>
                <w:rFonts w:ascii="Arial" w:hAnsi="Arial" w:cs="Arial"/>
                <w:sz w:val="20"/>
                <w:szCs w:val="20"/>
              </w:rPr>
              <w:t>H/A</w:t>
            </w:r>
          </w:p>
        </w:tc>
        <w:tc>
          <w:tcPr>
            <w:tcW w:w="1276" w:type="dxa"/>
            <w:vAlign w:val="center"/>
          </w:tcPr>
          <w:p w14:paraId="535AE1DF" w14:textId="77777777" w:rsidR="00E53BB2" w:rsidRPr="00D07C2A" w:rsidRDefault="00E53BB2" w:rsidP="00D07C2A">
            <w:pPr>
              <w:spacing w:after="0"/>
              <w:jc w:val="center"/>
              <w:rPr>
                <w:rFonts w:ascii="Arial" w:hAnsi="Arial" w:cs="Arial"/>
                <w:sz w:val="20"/>
                <w:szCs w:val="20"/>
              </w:rPr>
            </w:pPr>
            <w:r w:rsidRPr="00D07C2A">
              <w:rPr>
                <w:rFonts w:ascii="Arial" w:hAnsi="Arial" w:cs="Arial"/>
                <w:sz w:val="20"/>
                <w:szCs w:val="20"/>
              </w:rPr>
              <w:t>Continu</w:t>
            </w:r>
          </w:p>
        </w:tc>
        <w:tc>
          <w:tcPr>
            <w:tcW w:w="1417" w:type="dxa"/>
            <w:vAlign w:val="center"/>
          </w:tcPr>
          <w:p w14:paraId="6097F8DC" w14:textId="77777777" w:rsidR="00E53BB2" w:rsidRPr="00D07C2A" w:rsidRDefault="00E53BB2" w:rsidP="00D07C2A">
            <w:pPr>
              <w:spacing w:after="0"/>
              <w:jc w:val="center"/>
              <w:rPr>
                <w:rFonts w:ascii="Arial" w:hAnsi="Arial" w:cs="Arial"/>
                <w:sz w:val="20"/>
                <w:szCs w:val="20"/>
              </w:rPr>
            </w:pPr>
            <w:r w:rsidRPr="00D07C2A">
              <w:rPr>
                <w:rFonts w:ascii="Arial" w:hAnsi="Arial" w:cs="Arial"/>
                <w:sz w:val="20"/>
                <w:szCs w:val="20"/>
              </w:rPr>
              <w:t>100%</w:t>
            </w:r>
          </w:p>
        </w:tc>
        <w:tc>
          <w:tcPr>
            <w:tcW w:w="3929" w:type="dxa"/>
            <w:vAlign w:val="center"/>
          </w:tcPr>
          <w:p w14:paraId="4132E963" w14:textId="77777777" w:rsidR="00E53BB2" w:rsidRPr="00D07C2A" w:rsidRDefault="00E53BB2" w:rsidP="00E12D4C">
            <w:pPr>
              <w:spacing w:after="0"/>
              <w:rPr>
                <w:rFonts w:ascii="Arial" w:hAnsi="Arial" w:cs="Arial"/>
                <w:sz w:val="20"/>
                <w:szCs w:val="20"/>
              </w:rPr>
            </w:pPr>
            <w:r w:rsidRPr="00D07C2A">
              <w:rPr>
                <w:rFonts w:ascii="Arial" w:hAnsi="Arial" w:cs="Arial"/>
                <w:sz w:val="20"/>
                <w:szCs w:val="20"/>
              </w:rPr>
              <w:t xml:space="preserve">Stratégie de « ménages modèles » </w:t>
            </w:r>
          </w:p>
          <w:p w14:paraId="59305028" w14:textId="77777777" w:rsidR="00E53BB2" w:rsidRPr="00D07C2A" w:rsidRDefault="00E53BB2" w:rsidP="00E12D4C">
            <w:pPr>
              <w:spacing w:after="0"/>
              <w:rPr>
                <w:rFonts w:ascii="Arial" w:hAnsi="Arial" w:cs="Arial"/>
                <w:sz w:val="20"/>
                <w:szCs w:val="20"/>
              </w:rPr>
            </w:pPr>
            <w:r w:rsidRPr="00D07C2A">
              <w:rPr>
                <w:rFonts w:ascii="Arial" w:hAnsi="Arial" w:cs="Arial"/>
                <w:sz w:val="20"/>
                <w:szCs w:val="20"/>
              </w:rPr>
              <w:t>Témoignage à travers les émissions radio</w:t>
            </w:r>
          </w:p>
        </w:tc>
      </w:tr>
      <w:tr w:rsidR="00E53BB2" w:rsidRPr="00D07C2A" w14:paraId="0E7226CA" w14:textId="77777777" w:rsidTr="00E12D4C">
        <w:tc>
          <w:tcPr>
            <w:tcW w:w="2660" w:type="dxa"/>
          </w:tcPr>
          <w:p w14:paraId="22079366" w14:textId="77777777" w:rsidR="00E53BB2" w:rsidRPr="00D07C2A" w:rsidRDefault="00E53BB2" w:rsidP="00E53BB2">
            <w:pPr>
              <w:spacing w:after="0"/>
              <w:rPr>
                <w:rFonts w:ascii="Arial" w:hAnsi="Arial" w:cs="Arial"/>
                <w:sz w:val="20"/>
                <w:szCs w:val="20"/>
              </w:rPr>
            </w:pPr>
            <w:r w:rsidRPr="00D07C2A">
              <w:rPr>
                <w:rFonts w:ascii="Arial" w:hAnsi="Arial" w:cs="Arial"/>
                <w:sz w:val="20"/>
                <w:szCs w:val="20"/>
              </w:rPr>
              <w:t>Identifier des mécanismes de financement qui favorise</w:t>
            </w:r>
            <w:r w:rsidR="00E12D4C">
              <w:rPr>
                <w:rFonts w:ascii="Arial" w:hAnsi="Arial" w:cs="Arial"/>
                <w:sz w:val="20"/>
                <w:szCs w:val="20"/>
              </w:rPr>
              <w:t>raie</w:t>
            </w:r>
            <w:r w:rsidRPr="00D07C2A">
              <w:rPr>
                <w:rFonts w:ascii="Arial" w:hAnsi="Arial" w:cs="Arial"/>
                <w:sz w:val="20"/>
                <w:szCs w:val="20"/>
              </w:rPr>
              <w:t>nt l’accès aux latrines des ménages les plus vulnérables</w:t>
            </w:r>
          </w:p>
        </w:tc>
        <w:tc>
          <w:tcPr>
            <w:tcW w:w="1276" w:type="dxa"/>
            <w:vAlign w:val="center"/>
          </w:tcPr>
          <w:p w14:paraId="17AE670E" w14:textId="77777777" w:rsidR="00E53BB2" w:rsidRPr="00D07C2A" w:rsidRDefault="00E53BB2" w:rsidP="00D07C2A">
            <w:pPr>
              <w:spacing w:after="0"/>
              <w:jc w:val="center"/>
              <w:rPr>
                <w:rFonts w:ascii="Arial" w:hAnsi="Arial" w:cs="Arial"/>
                <w:sz w:val="20"/>
                <w:szCs w:val="20"/>
              </w:rPr>
            </w:pPr>
            <w:r w:rsidRPr="00D07C2A">
              <w:rPr>
                <w:rFonts w:ascii="Arial" w:hAnsi="Arial" w:cs="Arial"/>
                <w:sz w:val="20"/>
                <w:szCs w:val="20"/>
              </w:rPr>
              <w:t>Continu</w:t>
            </w:r>
          </w:p>
        </w:tc>
        <w:tc>
          <w:tcPr>
            <w:tcW w:w="1417" w:type="dxa"/>
            <w:vAlign w:val="center"/>
          </w:tcPr>
          <w:p w14:paraId="18B44401" w14:textId="77777777" w:rsidR="00E53BB2" w:rsidRPr="00D07C2A" w:rsidRDefault="00E53BB2" w:rsidP="00D07C2A">
            <w:pPr>
              <w:spacing w:after="0"/>
              <w:jc w:val="center"/>
              <w:rPr>
                <w:rFonts w:ascii="Arial" w:hAnsi="Arial" w:cs="Arial"/>
                <w:sz w:val="20"/>
                <w:szCs w:val="20"/>
              </w:rPr>
            </w:pPr>
            <w:r w:rsidRPr="00D07C2A">
              <w:rPr>
                <w:rFonts w:ascii="Arial" w:hAnsi="Arial" w:cs="Arial"/>
                <w:sz w:val="20"/>
                <w:szCs w:val="20"/>
              </w:rPr>
              <w:t>100%</w:t>
            </w:r>
          </w:p>
        </w:tc>
        <w:tc>
          <w:tcPr>
            <w:tcW w:w="3929" w:type="dxa"/>
          </w:tcPr>
          <w:p w14:paraId="56A18B84" w14:textId="77777777" w:rsidR="00E53BB2" w:rsidRPr="00D07C2A" w:rsidRDefault="00E960AA" w:rsidP="00E53BB2">
            <w:pPr>
              <w:spacing w:after="0"/>
              <w:rPr>
                <w:rFonts w:ascii="Arial" w:hAnsi="Arial" w:cs="Arial"/>
                <w:sz w:val="20"/>
                <w:szCs w:val="20"/>
              </w:rPr>
            </w:pPr>
            <w:r w:rsidRPr="00D07C2A">
              <w:rPr>
                <w:rFonts w:ascii="Arial" w:hAnsi="Arial" w:cs="Arial"/>
                <w:sz w:val="20"/>
                <w:szCs w:val="20"/>
              </w:rPr>
              <w:t xml:space="preserve">24 femmes chefs de ménage pauvres et vulnérables identifiées au niveau de 12 villages ont bénéficié de la subvention à 100% des latrines </w:t>
            </w:r>
            <w:proofErr w:type="spellStart"/>
            <w:r w:rsidRPr="00D07C2A">
              <w:rPr>
                <w:rFonts w:ascii="Arial" w:hAnsi="Arial" w:cs="Arial"/>
                <w:sz w:val="20"/>
                <w:szCs w:val="20"/>
              </w:rPr>
              <w:t>EcoSan</w:t>
            </w:r>
            <w:proofErr w:type="spellEnd"/>
          </w:p>
        </w:tc>
      </w:tr>
      <w:tr w:rsidR="00E960AA" w:rsidRPr="00D07C2A" w14:paraId="02084D75" w14:textId="77777777" w:rsidTr="00E12D4C">
        <w:tc>
          <w:tcPr>
            <w:tcW w:w="2660" w:type="dxa"/>
          </w:tcPr>
          <w:p w14:paraId="4C46D312" w14:textId="77777777" w:rsidR="00E960AA" w:rsidRPr="00D07C2A" w:rsidRDefault="00634404" w:rsidP="00E53BB2">
            <w:pPr>
              <w:spacing w:after="0"/>
              <w:rPr>
                <w:rFonts w:ascii="Arial" w:hAnsi="Arial" w:cs="Arial"/>
                <w:sz w:val="20"/>
                <w:szCs w:val="20"/>
              </w:rPr>
            </w:pPr>
            <w:r>
              <w:rPr>
                <w:rFonts w:ascii="Arial" w:hAnsi="Arial" w:cs="Arial"/>
                <w:sz w:val="20"/>
                <w:szCs w:val="20"/>
              </w:rPr>
              <w:t>A</w:t>
            </w:r>
            <w:r w:rsidR="00E960AA" w:rsidRPr="00D07C2A">
              <w:rPr>
                <w:rFonts w:ascii="Arial" w:hAnsi="Arial" w:cs="Arial"/>
                <w:sz w:val="20"/>
                <w:szCs w:val="20"/>
              </w:rPr>
              <w:t>dopter une politique de désengagement dans le cadre des appuis apportés aux communautés, tout en suscitant les communes à prendre la relève</w:t>
            </w:r>
          </w:p>
        </w:tc>
        <w:tc>
          <w:tcPr>
            <w:tcW w:w="1276" w:type="dxa"/>
            <w:vAlign w:val="center"/>
          </w:tcPr>
          <w:p w14:paraId="541C4283" w14:textId="77777777" w:rsidR="00E960AA" w:rsidRPr="00D07C2A" w:rsidRDefault="00E960AA" w:rsidP="00D07C2A">
            <w:pPr>
              <w:spacing w:after="0"/>
              <w:jc w:val="center"/>
              <w:rPr>
                <w:rFonts w:ascii="Arial" w:hAnsi="Arial" w:cs="Arial"/>
                <w:sz w:val="20"/>
                <w:szCs w:val="20"/>
              </w:rPr>
            </w:pPr>
            <w:r w:rsidRPr="00D07C2A">
              <w:rPr>
                <w:rFonts w:ascii="Arial" w:hAnsi="Arial" w:cs="Arial"/>
                <w:sz w:val="20"/>
                <w:szCs w:val="20"/>
              </w:rPr>
              <w:t>Mai 2015</w:t>
            </w:r>
          </w:p>
        </w:tc>
        <w:tc>
          <w:tcPr>
            <w:tcW w:w="1417" w:type="dxa"/>
            <w:vAlign w:val="center"/>
          </w:tcPr>
          <w:p w14:paraId="5B3087C9" w14:textId="77777777" w:rsidR="00E960AA" w:rsidRPr="00D07C2A" w:rsidRDefault="00E960AA" w:rsidP="00D07C2A">
            <w:pPr>
              <w:spacing w:after="0"/>
              <w:jc w:val="center"/>
              <w:rPr>
                <w:rFonts w:ascii="Arial" w:hAnsi="Arial" w:cs="Arial"/>
                <w:sz w:val="20"/>
                <w:szCs w:val="20"/>
              </w:rPr>
            </w:pPr>
            <w:r w:rsidRPr="00D07C2A">
              <w:rPr>
                <w:rFonts w:ascii="Arial" w:hAnsi="Arial" w:cs="Arial"/>
                <w:sz w:val="20"/>
                <w:szCs w:val="20"/>
              </w:rPr>
              <w:t>75%</w:t>
            </w:r>
          </w:p>
        </w:tc>
        <w:tc>
          <w:tcPr>
            <w:tcW w:w="3929" w:type="dxa"/>
          </w:tcPr>
          <w:p w14:paraId="6FD60EF2" w14:textId="77777777" w:rsidR="00E960AA" w:rsidRPr="00D07C2A" w:rsidRDefault="00E960AA" w:rsidP="00E53BB2">
            <w:pPr>
              <w:spacing w:after="0"/>
              <w:rPr>
                <w:rFonts w:ascii="Arial" w:hAnsi="Arial" w:cs="Arial"/>
                <w:sz w:val="20"/>
                <w:szCs w:val="20"/>
              </w:rPr>
            </w:pPr>
            <w:r w:rsidRPr="00D07C2A">
              <w:rPr>
                <w:rFonts w:ascii="Arial" w:hAnsi="Arial" w:cs="Arial"/>
                <w:sz w:val="20"/>
                <w:szCs w:val="20"/>
              </w:rPr>
              <w:t>Un plan de sortie du Projet est élaboré et mis en œuvre. Cependant</w:t>
            </w:r>
            <w:r w:rsidR="00E12D4C">
              <w:rPr>
                <w:rFonts w:ascii="Arial" w:hAnsi="Arial" w:cs="Arial"/>
                <w:sz w:val="20"/>
                <w:szCs w:val="20"/>
              </w:rPr>
              <w:t>,</w:t>
            </w:r>
            <w:r w:rsidRPr="00D07C2A">
              <w:rPr>
                <w:rFonts w:ascii="Arial" w:hAnsi="Arial" w:cs="Arial"/>
                <w:sz w:val="20"/>
                <w:szCs w:val="20"/>
              </w:rPr>
              <w:t xml:space="preserve"> certaines communes demeurent encore moins proactives. L’espoir est fondé sur les services techniques de proximité (DDH, CDA)</w:t>
            </w:r>
          </w:p>
        </w:tc>
      </w:tr>
    </w:tbl>
    <w:p w14:paraId="13903894" w14:textId="77777777" w:rsidR="00E53BB2" w:rsidRPr="00FD1DE4" w:rsidRDefault="00E53BB2" w:rsidP="00E53BB2">
      <w:pPr>
        <w:spacing w:after="0"/>
        <w:rPr>
          <w:sz w:val="20"/>
          <w:szCs w:val="20"/>
        </w:rPr>
      </w:pPr>
    </w:p>
    <w:p w14:paraId="1ED74CA7" w14:textId="77777777" w:rsidR="00801DE8" w:rsidRPr="008E114C" w:rsidRDefault="008E114C" w:rsidP="00773F0F">
      <w:pPr>
        <w:pStyle w:val="Titre2"/>
      </w:pPr>
      <w:bookmarkStart w:id="125" w:name="_Toc297727303"/>
      <w:r>
        <w:t>6</w:t>
      </w:r>
      <w:r w:rsidR="00364AD6" w:rsidRPr="008E114C">
        <w:t xml:space="preserve">.7 </w:t>
      </w:r>
      <w:r>
        <w:t>P</w:t>
      </w:r>
      <w:r w:rsidRPr="008E114C">
        <w:t xml:space="preserve">artenariat, participation, </w:t>
      </w:r>
      <w:r>
        <w:t>genre</w:t>
      </w:r>
      <w:r w:rsidRPr="008E114C">
        <w:t>, renforcement des capacités</w:t>
      </w:r>
      <w:r>
        <w:t>,</w:t>
      </w:r>
      <w:r w:rsidR="006C792A">
        <w:t xml:space="preserve"> </w:t>
      </w:r>
      <w:r w:rsidRPr="008E114C">
        <w:t>documentation</w:t>
      </w:r>
      <w:bookmarkEnd w:id="125"/>
    </w:p>
    <w:p w14:paraId="44A466B4" w14:textId="77777777" w:rsidR="00801DE8" w:rsidRPr="008E114C" w:rsidRDefault="008E114C" w:rsidP="00E12D4C">
      <w:pPr>
        <w:pStyle w:val="Titre3"/>
        <w:spacing w:before="120" w:after="120"/>
        <w:rPr>
          <w:rFonts w:ascii="Arial" w:hAnsi="Arial" w:cs="Arial"/>
        </w:rPr>
      </w:pPr>
      <w:bookmarkStart w:id="126" w:name="_Toc416981254"/>
      <w:bookmarkStart w:id="127" w:name="_Toc297727304"/>
      <w:r>
        <w:rPr>
          <w:rFonts w:ascii="Arial" w:hAnsi="Arial" w:cs="Arial"/>
        </w:rPr>
        <w:t>6</w:t>
      </w:r>
      <w:r w:rsidR="00801DE8" w:rsidRPr="008E114C">
        <w:rPr>
          <w:rFonts w:ascii="Arial" w:hAnsi="Arial" w:cs="Arial"/>
        </w:rPr>
        <w:t>.7.1. Le partenariat</w:t>
      </w:r>
      <w:bookmarkEnd w:id="126"/>
      <w:bookmarkEnd w:id="127"/>
    </w:p>
    <w:p w14:paraId="7204DE88" w14:textId="77777777" w:rsidR="00801DE8" w:rsidRPr="008E114C" w:rsidRDefault="00801DE8" w:rsidP="00773F0F">
      <w:pPr>
        <w:pStyle w:val="Titre4"/>
        <w:spacing w:before="120"/>
        <w:rPr>
          <w:rFonts w:ascii="Arial" w:hAnsi="Arial" w:cs="Arial"/>
          <w:color w:val="000000" w:themeColor="text1"/>
        </w:rPr>
      </w:pPr>
      <w:bookmarkStart w:id="128" w:name="_Toc416981255"/>
      <w:r w:rsidRPr="00DF5EC0">
        <w:rPr>
          <w:rFonts w:ascii="Arial" w:hAnsi="Arial" w:cs="Arial"/>
          <w:color w:val="000000" w:themeColor="text1"/>
        </w:rPr>
        <w:t>a. Avec les autorités</w:t>
      </w:r>
      <w:bookmarkEnd w:id="128"/>
    </w:p>
    <w:p w14:paraId="3FD9EAC3" w14:textId="77777777" w:rsidR="00801DE8" w:rsidRPr="00DF5EC0" w:rsidRDefault="00801DE8" w:rsidP="00E12D4C">
      <w:pPr>
        <w:spacing w:before="120" w:after="0"/>
        <w:jc w:val="both"/>
        <w:rPr>
          <w:rFonts w:ascii="Arial" w:eastAsia="Times New Roman" w:hAnsi="Arial" w:cs="Arial"/>
          <w:color w:val="000000" w:themeColor="text1"/>
        </w:rPr>
      </w:pPr>
      <w:r w:rsidRPr="00DF5EC0">
        <w:rPr>
          <w:rFonts w:ascii="Arial" w:eastAsia="Times New Roman" w:hAnsi="Arial" w:cs="Arial"/>
          <w:color w:val="000000" w:themeColor="text1"/>
        </w:rPr>
        <w:t>Le PEAFEC</w:t>
      </w:r>
      <w:r w:rsidR="00F34130">
        <w:rPr>
          <w:rFonts w:ascii="Arial" w:eastAsia="Times New Roman" w:hAnsi="Arial" w:cs="Arial"/>
          <w:color w:val="000000" w:themeColor="text1"/>
        </w:rPr>
        <w:t xml:space="preserve"> </w:t>
      </w:r>
      <w:r w:rsidRPr="00DF5EC0">
        <w:rPr>
          <w:rFonts w:ascii="Arial" w:eastAsia="Times New Roman" w:hAnsi="Arial" w:cs="Arial"/>
          <w:color w:val="000000" w:themeColor="text1"/>
        </w:rPr>
        <w:t>a toujours mis l’accent sur l’orientation de ses actions dans la politique nationale du Niger, pilotée en région par les autorités administratives.</w:t>
      </w:r>
    </w:p>
    <w:p w14:paraId="26100F49" w14:textId="77777777" w:rsidR="00801DE8" w:rsidRPr="00DF5EC0" w:rsidRDefault="00801DE8" w:rsidP="00E12D4C">
      <w:pPr>
        <w:spacing w:after="0" w:line="300" w:lineRule="auto"/>
        <w:jc w:val="both"/>
        <w:rPr>
          <w:rFonts w:ascii="Arial" w:eastAsia="Times New Roman" w:hAnsi="Arial" w:cs="Arial"/>
          <w:color w:val="000000" w:themeColor="text1"/>
        </w:rPr>
      </w:pPr>
      <w:r w:rsidRPr="00DF5EC0">
        <w:rPr>
          <w:rFonts w:ascii="Arial" w:eastAsia="Times New Roman" w:hAnsi="Arial" w:cs="Arial"/>
          <w:color w:val="000000" w:themeColor="text1"/>
        </w:rPr>
        <w:t xml:space="preserve">Ainsi, l’équipe du projet a entretenu un mécanisme de communication régulière de l’avancement des activités du projet, avec le gouvernorat de Tahoua et les préfectures de Madaoua et </w:t>
      </w:r>
      <w:proofErr w:type="spellStart"/>
      <w:r w:rsidRPr="00DF5EC0">
        <w:rPr>
          <w:rFonts w:ascii="Arial" w:eastAsia="Times New Roman" w:hAnsi="Arial" w:cs="Arial"/>
          <w:color w:val="000000" w:themeColor="text1"/>
        </w:rPr>
        <w:t>Bouza</w:t>
      </w:r>
      <w:proofErr w:type="spellEnd"/>
      <w:r w:rsidRPr="00DF5EC0">
        <w:rPr>
          <w:rFonts w:ascii="Arial" w:eastAsia="Times New Roman" w:hAnsi="Arial" w:cs="Arial"/>
          <w:color w:val="000000" w:themeColor="text1"/>
        </w:rPr>
        <w:t xml:space="preserve">, notamment pour recueillir leur soutien et leur engagement. Cette collaboration s’est faite avec beaucoup d’efficacité. Ces autorités sont invitées à chaque cérémonie organisée par le projet : réception des mini-AEP, </w:t>
      </w:r>
      <w:r w:rsidRPr="00DF5EC0">
        <w:rPr>
          <w:rFonts w:ascii="Arial" w:hAnsi="Arial" w:cs="Arial"/>
        </w:rPr>
        <w:t xml:space="preserve">célébration de 40 ans de CARE organisée à </w:t>
      </w:r>
      <w:proofErr w:type="spellStart"/>
      <w:r w:rsidRPr="00DF5EC0">
        <w:rPr>
          <w:rFonts w:ascii="Arial" w:hAnsi="Arial" w:cs="Arial"/>
        </w:rPr>
        <w:t>Tambèye</w:t>
      </w:r>
      <w:proofErr w:type="spellEnd"/>
      <w:r w:rsidRPr="00DF5EC0">
        <w:rPr>
          <w:rFonts w:ascii="Arial" w:hAnsi="Arial" w:cs="Arial"/>
        </w:rPr>
        <w:t xml:space="preserve"> et Madaoua. Aussi, ces autorités président les comités chargés de dépouillement des offres pour la réalisation des forages et puis.</w:t>
      </w:r>
    </w:p>
    <w:p w14:paraId="51273232" w14:textId="77777777" w:rsidR="00801DE8" w:rsidRPr="00DF5EC0" w:rsidRDefault="00801DE8" w:rsidP="00E12D4C">
      <w:pPr>
        <w:spacing w:after="0" w:line="300" w:lineRule="auto"/>
        <w:jc w:val="both"/>
        <w:rPr>
          <w:rFonts w:ascii="Arial" w:eastAsia="Times New Roman" w:hAnsi="Arial" w:cs="Arial"/>
          <w:color w:val="000000" w:themeColor="text1"/>
        </w:rPr>
      </w:pPr>
      <w:r w:rsidRPr="00DF5EC0">
        <w:rPr>
          <w:rFonts w:ascii="Arial" w:eastAsia="Times New Roman" w:hAnsi="Arial" w:cs="Arial"/>
          <w:color w:val="000000" w:themeColor="text1"/>
        </w:rPr>
        <w:lastRenderedPageBreak/>
        <w:t xml:space="preserve">Au niveau local, le projet implique de manière systématique les autorités communales dans toutes les actions touchant les communautés à la base. Une communication directe est maintenue entre l’équipe du projet et ces autorités locales et obligation est faite à toute mission au titre du projet de tenir informer les collectivités des actions en cours. </w:t>
      </w:r>
    </w:p>
    <w:p w14:paraId="67BD775C" w14:textId="77777777" w:rsidR="00801DE8" w:rsidRPr="00DF5EC0" w:rsidRDefault="00801DE8" w:rsidP="00E12D4C">
      <w:pPr>
        <w:spacing w:after="0" w:line="300" w:lineRule="auto"/>
        <w:jc w:val="both"/>
        <w:rPr>
          <w:rFonts w:ascii="Arial" w:eastAsia="Times New Roman" w:hAnsi="Arial" w:cs="Arial"/>
          <w:color w:val="000000" w:themeColor="text1"/>
        </w:rPr>
      </w:pPr>
      <w:r w:rsidRPr="00DF5EC0">
        <w:rPr>
          <w:rFonts w:ascii="Arial" w:eastAsia="Times New Roman" w:hAnsi="Arial" w:cs="Arial"/>
          <w:color w:val="000000" w:themeColor="text1"/>
        </w:rPr>
        <w:t xml:space="preserve">En outre, le projet participe à tous les cadres d’échanges notamment les rencontres du comité technique régional (CTR) organisées par la coordination régionale de l’Initiative 3N. Ces rencontres portent surtout sur la synergie dans les interventions, la planification des actions de sécurité alimentaire et de gestion des crises. Aussi, le projet participe aux réunions de Cluster WASH et celles de la Cellule de Coordination Humanitaire. </w:t>
      </w:r>
    </w:p>
    <w:p w14:paraId="6A990466" w14:textId="77777777" w:rsidR="00801DE8" w:rsidRPr="00DF5EC0" w:rsidRDefault="00801DE8" w:rsidP="00773F0F">
      <w:pPr>
        <w:spacing w:after="0" w:line="300" w:lineRule="auto"/>
        <w:jc w:val="both"/>
        <w:rPr>
          <w:rFonts w:ascii="Arial" w:eastAsia="Times New Roman" w:hAnsi="Arial" w:cs="Arial"/>
          <w:color w:val="000000" w:themeColor="text1"/>
        </w:rPr>
      </w:pPr>
      <w:r w:rsidRPr="00DF5EC0">
        <w:rPr>
          <w:rFonts w:ascii="Arial" w:eastAsia="Times New Roman" w:hAnsi="Arial" w:cs="Arial"/>
          <w:color w:val="000000" w:themeColor="text1"/>
        </w:rPr>
        <w:t xml:space="preserve">Tous ces principes de travail ont fait que les autorités régionales se sont bien approprié le Projet à tous les niveaux et ne cessent d’apporter leurs contributions à la réussite du projet et fondent beaucoup d’ambitions sur une nouvelle phase du projet. </w:t>
      </w:r>
    </w:p>
    <w:p w14:paraId="0B4AA030" w14:textId="77777777" w:rsidR="00801DE8" w:rsidRPr="008E114C" w:rsidRDefault="00801DE8" w:rsidP="00773F0F">
      <w:pPr>
        <w:pStyle w:val="Titre4"/>
        <w:spacing w:before="120"/>
        <w:rPr>
          <w:rFonts w:ascii="Arial" w:hAnsi="Arial" w:cs="Arial"/>
          <w:color w:val="000000" w:themeColor="text1"/>
        </w:rPr>
      </w:pPr>
      <w:bookmarkStart w:id="129" w:name="_Toc416981256"/>
      <w:proofErr w:type="gramStart"/>
      <w:r w:rsidRPr="00DF5EC0">
        <w:rPr>
          <w:rFonts w:ascii="Arial" w:hAnsi="Arial" w:cs="Arial"/>
          <w:color w:val="000000" w:themeColor="text1"/>
        </w:rPr>
        <w:t>b</w:t>
      </w:r>
      <w:proofErr w:type="gramEnd"/>
      <w:r w:rsidRPr="00DF5EC0">
        <w:rPr>
          <w:rFonts w:ascii="Arial" w:hAnsi="Arial" w:cs="Arial"/>
          <w:color w:val="000000" w:themeColor="text1"/>
        </w:rPr>
        <w:t>. Avec les services techniques de l’Etat</w:t>
      </w:r>
      <w:bookmarkEnd w:id="129"/>
    </w:p>
    <w:p w14:paraId="48F010D4" w14:textId="77777777" w:rsidR="00801DE8" w:rsidRPr="00DF5EC0" w:rsidRDefault="00801DE8" w:rsidP="00E12D4C">
      <w:pPr>
        <w:spacing w:before="120" w:after="0" w:line="300" w:lineRule="auto"/>
        <w:jc w:val="both"/>
        <w:rPr>
          <w:rFonts w:ascii="Arial" w:eastAsia="Times New Roman" w:hAnsi="Arial" w:cs="Arial"/>
          <w:color w:val="000000" w:themeColor="text1"/>
        </w:rPr>
      </w:pPr>
      <w:r w:rsidRPr="00DF5EC0">
        <w:rPr>
          <w:rFonts w:ascii="Arial" w:eastAsia="Times New Roman" w:hAnsi="Arial" w:cs="Arial"/>
          <w:color w:val="000000" w:themeColor="text1"/>
        </w:rPr>
        <w:t>La mise en œuvre du Projet se base en grande partie sur la mobilisation des services technique de l’Etat. En effet, le projet travaille en étroite collaboration avec la direction régionale de l’Hydraulique et les directions départementales en charge de l’Agriculture et de l’Hydraulique avec lesquelles des conventions de collaboration ont été signées.</w:t>
      </w:r>
    </w:p>
    <w:p w14:paraId="3CC2621E" w14:textId="77777777" w:rsidR="00801DE8" w:rsidRPr="00DF5EC0" w:rsidRDefault="00801DE8" w:rsidP="00E12D4C">
      <w:pPr>
        <w:spacing w:after="0"/>
        <w:jc w:val="both"/>
        <w:rPr>
          <w:rFonts w:ascii="Arial" w:eastAsia="Times New Roman" w:hAnsi="Arial" w:cs="Arial"/>
          <w:color w:val="000000" w:themeColor="text1"/>
        </w:rPr>
      </w:pPr>
      <w:r w:rsidRPr="00DF5EC0">
        <w:rPr>
          <w:rFonts w:ascii="Arial" w:eastAsia="Times New Roman" w:hAnsi="Arial" w:cs="Arial"/>
          <w:color w:val="000000" w:themeColor="text1"/>
        </w:rPr>
        <w:t xml:space="preserve">Le projet assure ainsi la mise à disposition des ressources financières nécessaires à la réalisation des actions sur le terrain. Il permet ainsi aux services techniques de l’Etat d’assurer leur rôle régalien d’encadrement de la population, de contrôle et de suivi des actions mis en œuvre par l’équipe du projet et les prestataires qu’il engage. </w:t>
      </w:r>
    </w:p>
    <w:p w14:paraId="083AEF38" w14:textId="77777777" w:rsidR="00801DE8" w:rsidRPr="00DF5EC0" w:rsidRDefault="00801DE8" w:rsidP="00E12D4C">
      <w:pPr>
        <w:spacing w:after="0" w:line="300" w:lineRule="auto"/>
        <w:jc w:val="both"/>
        <w:rPr>
          <w:rFonts w:ascii="Arial" w:eastAsia="Times New Roman" w:hAnsi="Arial" w:cs="Arial"/>
          <w:color w:val="000000" w:themeColor="text1"/>
        </w:rPr>
      </w:pPr>
      <w:r w:rsidRPr="00DF5EC0">
        <w:rPr>
          <w:rFonts w:ascii="Arial" w:eastAsia="Times New Roman" w:hAnsi="Arial" w:cs="Arial"/>
          <w:color w:val="000000" w:themeColor="text1"/>
        </w:rPr>
        <w:t xml:space="preserve">A chaque mission, des recommandations sont formulées par les services techniques de l’État, ce qui permet de garantir la réussite du projet. </w:t>
      </w:r>
    </w:p>
    <w:p w14:paraId="57F7F469" w14:textId="77777777" w:rsidR="00801DE8" w:rsidRPr="00DF5EC0" w:rsidRDefault="00801DE8" w:rsidP="00E12D4C">
      <w:pPr>
        <w:spacing w:after="0"/>
        <w:jc w:val="both"/>
        <w:rPr>
          <w:rFonts w:ascii="Arial" w:eastAsia="Times New Roman" w:hAnsi="Arial" w:cs="Arial"/>
          <w:color w:val="000000" w:themeColor="text1"/>
        </w:rPr>
      </w:pPr>
      <w:r w:rsidRPr="00DF5EC0">
        <w:rPr>
          <w:rFonts w:ascii="Arial" w:eastAsia="Times New Roman" w:hAnsi="Arial" w:cs="Arial"/>
          <w:color w:val="000000" w:themeColor="text1"/>
        </w:rPr>
        <w:t xml:space="preserve">Tous les responsables de ces directions ont reconnu avoir des bonnes relations de collaboration avec le projet. Cependant, les directions de l’Hydraulique ont déploré le fait qu’elles n’ont pas été suffisamment impliquées dans l’élaboration des dossiers d’appel d’offres pour la réalisation des forages, ce qui a expliqué les ratés qui ont été enregistré au début des travaux de </w:t>
      </w:r>
      <w:proofErr w:type="spellStart"/>
      <w:r w:rsidRPr="00DF5EC0">
        <w:rPr>
          <w:rFonts w:ascii="Arial" w:eastAsia="Times New Roman" w:hAnsi="Arial" w:cs="Arial"/>
          <w:color w:val="000000" w:themeColor="text1"/>
        </w:rPr>
        <w:t>foration</w:t>
      </w:r>
      <w:proofErr w:type="spellEnd"/>
      <w:r w:rsidRPr="00DF5EC0">
        <w:rPr>
          <w:rFonts w:ascii="Arial" w:eastAsia="Times New Roman" w:hAnsi="Arial" w:cs="Arial"/>
          <w:color w:val="000000" w:themeColor="text1"/>
        </w:rPr>
        <w:t>. Compte tenu de leur connaissance du milieu et du fait qu’elles détiennent les bases de données hydrogéologiques, il serait souhaitable que cette situation soit corrigée dans l’avenir. Toutefois, cette implication doit se faire dans le strict respect des attributions de ces services, qui ne doivent pas se substituer aux prestataires de services privés.</w:t>
      </w:r>
    </w:p>
    <w:p w14:paraId="5E683B68" w14:textId="77777777" w:rsidR="00801DE8" w:rsidRPr="008E114C" w:rsidRDefault="00801DE8" w:rsidP="00773F0F">
      <w:pPr>
        <w:pStyle w:val="Titre4"/>
        <w:spacing w:before="120"/>
        <w:rPr>
          <w:rFonts w:ascii="Arial" w:hAnsi="Arial" w:cs="Arial"/>
          <w:color w:val="000000" w:themeColor="text1"/>
        </w:rPr>
      </w:pPr>
      <w:bookmarkStart w:id="130" w:name="_Toc416981258"/>
      <w:r w:rsidRPr="00DF5EC0">
        <w:rPr>
          <w:rFonts w:ascii="Arial" w:hAnsi="Arial" w:cs="Arial"/>
          <w:color w:val="000000" w:themeColor="text1"/>
        </w:rPr>
        <w:t>c. Avec les autres intervenants (Projets et programmes)</w:t>
      </w:r>
      <w:bookmarkEnd w:id="130"/>
    </w:p>
    <w:p w14:paraId="5FBBE7C3" w14:textId="77777777" w:rsidR="00801DE8" w:rsidRPr="00DC44F5" w:rsidRDefault="00801DE8" w:rsidP="00E12D4C">
      <w:pPr>
        <w:spacing w:before="120" w:after="0"/>
        <w:jc w:val="both"/>
        <w:rPr>
          <w:rFonts w:ascii="Arial" w:eastAsia="Times New Roman" w:hAnsi="Arial" w:cs="Arial"/>
          <w:color w:val="000000" w:themeColor="text1"/>
        </w:rPr>
      </w:pPr>
      <w:r w:rsidRPr="00DC44F5">
        <w:rPr>
          <w:rFonts w:ascii="Arial" w:eastAsia="Times New Roman" w:hAnsi="Arial" w:cs="Arial"/>
          <w:color w:val="000000" w:themeColor="text1"/>
        </w:rPr>
        <w:t>Le projet, fidèle à sa ligne directrice de travailler en synergie et en complémentarité, a tissé des relations stratégiques avec les projets et programmes intervenant dans la région et en particulier ceux qui interviennent sur la thématique de l’irrigation.</w:t>
      </w:r>
    </w:p>
    <w:p w14:paraId="46B6FBA8" w14:textId="77777777" w:rsidR="00801DE8" w:rsidRPr="00DC44F5" w:rsidRDefault="00E12D4C" w:rsidP="00E12D4C">
      <w:pPr>
        <w:spacing w:after="0"/>
        <w:jc w:val="both"/>
        <w:rPr>
          <w:rFonts w:ascii="Arial" w:eastAsia="Times New Roman" w:hAnsi="Arial" w:cs="Arial"/>
          <w:color w:val="000000" w:themeColor="text1"/>
        </w:rPr>
      </w:pPr>
      <w:r w:rsidRPr="00DC44F5">
        <w:rPr>
          <w:rFonts w:ascii="Arial" w:eastAsia="Times New Roman" w:hAnsi="Arial" w:cs="Arial"/>
          <w:color w:val="000000" w:themeColor="text1"/>
        </w:rPr>
        <w:t>L</w:t>
      </w:r>
      <w:r w:rsidR="00801DE8" w:rsidRPr="00DC44F5">
        <w:rPr>
          <w:rFonts w:ascii="Arial" w:eastAsia="Times New Roman" w:hAnsi="Arial" w:cs="Arial"/>
          <w:color w:val="000000" w:themeColor="text1"/>
        </w:rPr>
        <w:t xml:space="preserve">a synergie entre le PEAFEC et SUISSAID dans la réalisation de la mini-AEP de </w:t>
      </w:r>
      <w:proofErr w:type="spellStart"/>
      <w:r w:rsidR="00801DE8" w:rsidRPr="00DC44F5">
        <w:rPr>
          <w:rFonts w:ascii="Arial" w:eastAsia="Times New Roman" w:hAnsi="Arial" w:cs="Arial"/>
          <w:color w:val="000000" w:themeColor="text1"/>
        </w:rPr>
        <w:t>Ill</w:t>
      </w:r>
      <w:r w:rsidR="008E114C" w:rsidRPr="00DC44F5">
        <w:rPr>
          <w:rFonts w:ascii="Arial" w:eastAsia="Times New Roman" w:hAnsi="Arial" w:cs="Arial"/>
          <w:color w:val="000000" w:themeColor="text1"/>
        </w:rPr>
        <w:t>é</w:t>
      </w:r>
      <w:r w:rsidR="00801DE8" w:rsidRPr="00DC44F5">
        <w:rPr>
          <w:rFonts w:ascii="Arial" w:eastAsia="Times New Roman" w:hAnsi="Arial" w:cs="Arial"/>
          <w:color w:val="000000" w:themeColor="text1"/>
        </w:rPr>
        <w:t>gawane-Tarabissa</w:t>
      </w:r>
      <w:proofErr w:type="spellEnd"/>
      <w:r w:rsidR="00801DE8" w:rsidRPr="00DC44F5">
        <w:rPr>
          <w:rFonts w:ascii="Arial" w:eastAsia="Times New Roman" w:hAnsi="Arial" w:cs="Arial"/>
          <w:color w:val="000000" w:themeColor="text1"/>
        </w:rPr>
        <w:t xml:space="preserve"> où SUISSAID va réaliser le forage et le PEAFEC la réalisation de la mini-AEP</w:t>
      </w:r>
      <w:r w:rsidRPr="00DC44F5">
        <w:rPr>
          <w:rFonts w:ascii="Arial" w:eastAsia="Times New Roman" w:hAnsi="Arial" w:cs="Arial"/>
          <w:color w:val="000000" w:themeColor="text1"/>
        </w:rPr>
        <w:t xml:space="preserve">, n’a jusque là pas apporté ses fruits, car le forage n’est jusque là pas réalisé. </w:t>
      </w:r>
    </w:p>
    <w:p w14:paraId="74E1315F" w14:textId="77777777" w:rsidR="00730D15" w:rsidRPr="008E114C" w:rsidRDefault="00730D15" w:rsidP="00DC44F5">
      <w:pPr>
        <w:spacing w:after="0"/>
        <w:jc w:val="both"/>
        <w:rPr>
          <w:rFonts w:ascii="Arial" w:hAnsi="Arial" w:cs="Arial"/>
        </w:rPr>
      </w:pPr>
      <w:r w:rsidRPr="00DC44F5">
        <w:rPr>
          <w:rFonts w:ascii="Arial" w:eastAsia="Times New Roman" w:hAnsi="Arial" w:cs="Arial"/>
          <w:color w:val="000000" w:themeColor="text1"/>
        </w:rPr>
        <w:t xml:space="preserve">Le PEAFEC </w:t>
      </w:r>
      <w:r w:rsidRPr="00DC44F5">
        <w:rPr>
          <w:rFonts w:ascii="Arial" w:hAnsi="Arial" w:cs="Arial"/>
        </w:rPr>
        <w:t>est membre du :</w:t>
      </w:r>
    </w:p>
    <w:p w14:paraId="7E300571" w14:textId="77777777" w:rsidR="00730D15" w:rsidRPr="008E114C" w:rsidRDefault="00730D15" w:rsidP="00DC44F5">
      <w:pPr>
        <w:pStyle w:val="Paragraphedeliste"/>
        <w:numPr>
          <w:ilvl w:val="0"/>
          <w:numId w:val="15"/>
        </w:numPr>
        <w:spacing w:after="0"/>
        <w:jc w:val="both"/>
        <w:rPr>
          <w:rFonts w:ascii="Arial" w:hAnsi="Arial" w:cs="Arial"/>
          <w:sz w:val="22"/>
        </w:rPr>
      </w:pPr>
      <w:r w:rsidRPr="008E114C">
        <w:rPr>
          <w:rFonts w:ascii="Arial" w:hAnsi="Arial" w:cs="Arial"/>
          <w:sz w:val="22"/>
        </w:rPr>
        <w:t>cadre de concertation des projets et ONG du département de Madaoua,</w:t>
      </w:r>
    </w:p>
    <w:p w14:paraId="134DAAAD" w14:textId="77777777" w:rsidR="00730D15" w:rsidRPr="008E114C" w:rsidRDefault="00730D15" w:rsidP="00DC44F5">
      <w:pPr>
        <w:pStyle w:val="Paragraphedeliste"/>
        <w:numPr>
          <w:ilvl w:val="0"/>
          <w:numId w:val="15"/>
        </w:numPr>
        <w:spacing w:after="0"/>
        <w:jc w:val="both"/>
        <w:rPr>
          <w:rFonts w:ascii="Arial" w:hAnsi="Arial" w:cs="Arial"/>
          <w:sz w:val="22"/>
        </w:rPr>
      </w:pPr>
      <w:r w:rsidRPr="008E114C">
        <w:rPr>
          <w:rFonts w:ascii="Arial" w:hAnsi="Arial" w:cs="Arial"/>
          <w:sz w:val="22"/>
        </w:rPr>
        <w:t>Cluster WASH de la région de Tahoua,</w:t>
      </w:r>
    </w:p>
    <w:p w14:paraId="2599749C" w14:textId="77777777" w:rsidR="00730D15" w:rsidRPr="008E114C" w:rsidRDefault="00730D15" w:rsidP="00DC44F5">
      <w:pPr>
        <w:pStyle w:val="Paragraphedeliste"/>
        <w:numPr>
          <w:ilvl w:val="0"/>
          <w:numId w:val="15"/>
        </w:numPr>
        <w:spacing w:after="0"/>
        <w:jc w:val="both"/>
        <w:rPr>
          <w:rFonts w:ascii="Arial" w:hAnsi="Arial" w:cs="Arial"/>
          <w:sz w:val="22"/>
        </w:rPr>
      </w:pPr>
      <w:r w:rsidRPr="008E114C">
        <w:rPr>
          <w:rFonts w:ascii="Arial" w:hAnsi="Arial" w:cs="Arial"/>
          <w:sz w:val="22"/>
        </w:rPr>
        <w:t>Cluster Alimentaire de la région de Tahoua,</w:t>
      </w:r>
    </w:p>
    <w:p w14:paraId="0B1B3C46" w14:textId="77777777" w:rsidR="00730D15" w:rsidRPr="008E114C" w:rsidRDefault="00730D15" w:rsidP="00DC44F5">
      <w:pPr>
        <w:spacing w:after="0"/>
        <w:jc w:val="both"/>
        <w:rPr>
          <w:rFonts w:ascii="Arial" w:hAnsi="Arial" w:cs="Arial"/>
        </w:rPr>
      </w:pPr>
      <w:r w:rsidRPr="008E114C">
        <w:rPr>
          <w:rFonts w:ascii="Arial" w:hAnsi="Arial" w:cs="Arial"/>
        </w:rPr>
        <w:t>Le PEAFEC a sollicité l’appui du Ministère de l’Hydraulique et de l’assainissement notamment à travers l’étude géophysique et la formulation du nouveau projet.</w:t>
      </w:r>
    </w:p>
    <w:p w14:paraId="2EE3F45D" w14:textId="77777777" w:rsidR="00801DE8" w:rsidRPr="008E114C" w:rsidRDefault="00730D15" w:rsidP="008E114C">
      <w:pPr>
        <w:spacing w:after="0"/>
        <w:jc w:val="both"/>
        <w:rPr>
          <w:rFonts w:ascii="Arial" w:hAnsi="Arial" w:cs="Arial"/>
        </w:rPr>
      </w:pPr>
      <w:r w:rsidRPr="008E114C">
        <w:rPr>
          <w:rFonts w:ascii="Arial" w:hAnsi="Arial" w:cs="Arial"/>
        </w:rPr>
        <w:lastRenderedPageBreak/>
        <w:t xml:space="preserve">Le PEAFEC a collaboré avec les institutions nationales de recherche (Université Abdou </w:t>
      </w:r>
      <w:proofErr w:type="spellStart"/>
      <w:r w:rsidRPr="008E114C">
        <w:rPr>
          <w:rFonts w:ascii="Arial" w:hAnsi="Arial" w:cs="Arial"/>
        </w:rPr>
        <w:t>Moumouni</w:t>
      </w:r>
      <w:proofErr w:type="spellEnd"/>
      <w:r w:rsidRPr="008E114C">
        <w:rPr>
          <w:rFonts w:ascii="Arial" w:hAnsi="Arial" w:cs="Arial"/>
        </w:rPr>
        <w:t xml:space="preserve"> et Université de Maradi).</w:t>
      </w:r>
    </w:p>
    <w:p w14:paraId="7A2270B1" w14:textId="77777777" w:rsidR="00801DE8" w:rsidRPr="008E114C" w:rsidRDefault="008E114C" w:rsidP="008E114C">
      <w:pPr>
        <w:pStyle w:val="Titre3"/>
        <w:spacing w:after="120"/>
        <w:rPr>
          <w:rFonts w:ascii="Arial" w:hAnsi="Arial" w:cs="Arial"/>
        </w:rPr>
      </w:pPr>
      <w:bookmarkStart w:id="131" w:name="_Toc416981262"/>
      <w:bookmarkStart w:id="132" w:name="_Toc297727305"/>
      <w:r>
        <w:rPr>
          <w:rFonts w:ascii="Arial" w:hAnsi="Arial" w:cs="Arial"/>
        </w:rPr>
        <w:t>6</w:t>
      </w:r>
      <w:r w:rsidR="00801DE8" w:rsidRPr="008E114C">
        <w:rPr>
          <w:rFonts w:ascii="Arial" w:hAnsi="Arial" w:cs="Arial"/>
        </w:rPr>
        <w:t xml:space="preserve">.7.2. </w:t>
      </w:r>
      <w:bookmarkEnd w:id="131"/>
      <w:r w:rsidR="00801DE8" w:rsidRPr="008E114C">
        <w:rPr>
          <w:rFonts w:ascii="Arial" w:hAnsi="Arial" w:cs="Arial"/>
        </w:rPr>
        <w:t>Genre</w:t>
      </w:r>
      <w:bookmarkEnd w:id="132"/>
    </w:p>
    <w:p w14:paraId="164A3F7F" w14:textId="77777777" w:rsidR="00801DE8" w:rsidRPr="00DF5EC0" w:rsidRDefault="00801DE8" w:rsidP="00DC44F5">
      <w:pPr>
        <w:spacing w:after="0"/>
        <w:jc w:val="both"/>
        <w:rPr>
          <w:rFonts w:ascii="Arial" w:eastAsia="Times New Roman" w:hAnsi="Arial" w:cs="Arial"/>
          <w:color w:val="000000" w:themeColor="text1"/>
        </w:rPr>
      </w:pPr>
      <w:r w:rsidRPr="00DF5EC0">
        <w:rPr>
          <w:rFonts w:ascii="Arial" w:eastAsia="Times New Roman" w:hAnsi="Arial" w:cs="Arial"/>
          <w:color w:val="000000" w:themeColor="text1"/>
        </w:rPr>
        <w:t xml:space="preserve">Une des caractéristiques du PEAFEC est l’attention particulière qu’il porte aux femmes. En effet, de manière directe, le volet hygiène et assainissement touche les femmes ainsi que la fertilisation écologique. Aussi, </w:t>
      </w:r>
      <w:proofErr w:type="gramStart"/>
      <w:r w:rsidRPr="00DF5EC0">
        <w:rPr>
          <w:rFonts w:ascii="Arial" w:eastAsia="Times New Roman" w:hAnsi="Arial" w:cs="Arial"/>
          <w:color w:val="000000" w:themeColor="text1"/>
        </w:rPr>
        <w:t>les</w:t>
      </w:r>
      <w:proofErr w:type="gramEnd"/>
      <w:r w:rsidRPr="00DF5EC0">
        <w:rPr>
          <w:rFonts w:ascii="Arial" w:eastAsia="Times New Roman" w:hAnsi="Arial" w:cs="Arial"/>
          <w:color w:val="000000" w:themeColor="text1"/>
        </w:rPr>
        <w:t xml:space="preserve"> mini-AEP, outre qu’elles permettent à toute la population d’avoir accès à l’eau potable, atténuent les souffrances des femmes et des jeunes filles dans la corvée d’eau. L’implication des femmes est effective dans les tous les comités mis en place par le projet :</w:t>
      </w:r>
    </w:p>
    <w:p w14:paraId="3972B517" w14:textId="77777777" w:rsidR="00801DE8" w:rsidRPr="00DF5EC0" w:rsidRDefault="00801DE8" w:rsidP="00DC44F5">
      <w:pPr>
        <w:pStyle w:val="Paragraphedeliste"/>
        <w:numPr>
          <w:ilvl w:val="0"/>
          <w:numId w:val="29"/>
        </w:numPr>
        <w:spacing w:after="0"/>
        <w:jc w:val="both"/>
        <w:rPr>
          <w:rFonts w:ascii="Arial" w:eastAsia="Times New Roman" w:hAnsi="Arial" w:cs="Arial"/>
          <w:color w:val="000000" w:themeColor="text1"/>
          <w:sz w:val="22"/>
        </w:rPr>
      </w:pPr>
      <w:r w:rsidRPr="00DF5EC0">
        <w:rPr>
          <w:rFonts w:ascii="Arial" w:eastAsia="Times New Roman" w:hAnsi="Arial" w:cs="Arial"/>
          <w:color w:val="000000" w:themeColor="text1"/>
          <w:sz w:val="22"/>
        </w:rPr>
        <w:t>une équipe de pair hygiéniste e</w:t>
      </w:r>
      <w:r w:rsidR="00DC44F5">
        <w:rPr>
          <w:rFonts w:ascii="Arial" w:eastAsia="Times New Roman" w:hAnsi="Arial" w:cs="Arial"/>
          <w:color w:val="000000" w:themeColor="text1"/>
          <w:sz w:val="22"/>
        </w:rPr>
        <w:t>st composée d’une femme et d’un</w:t>
      </w:r>
      <w:r w:rsidRPr="00DF5EC0">
        <w:rPr>
          <w:rFonts w:ascii="Arial" w:eastAsia="Times New Roman" w:hAnsi="Arial" w:cs="Arial"/>
          <w:color w:val="000000" w:themeColor="text1"/>
          <w:sz w:val="22"/>
        </w:rPr>
        <w:t xml:space="preserve"> homme ;</w:t>
      </w:r>
    </w:p>
    <w:p w14:paraId="009A17EA" w14:textId="77777777" w:rsidR="00801DE8" w:rsidRPr="00DF5EC0" w:rsidRDefault="00801DE8" w:rsidP="00DC44F5">
      <w:pPr>
        <w:pStyle w:val="Paragraphedeliste"/>
        <w:numPr>
          <w:ilvl w:val="0"/>
          <w:numId w:val="29"/>
        </w:numPr>
        <w:spacing w:after="0"/>
        <w:jc w:val="both"/>
        <w:rPr>
          <w:rFonts w:ascii="Arial" w:eastAsia="Times New Roman" w:hAnsi="Arial" w:cs="Arial"/>
          <w:color w:val="000000" w:themeColor="text1"/>
          <w:sz w:val="22"/>
        </w:rPr>
      </w:pPr>
      <w:r w:rsidRPr="00DF5EC0">
        <w:rPr>
          <w:rFonts w:ascii="Arial" w:eastAsia="Times New Roman" w:hAnsi="Arial" w:cs="Arial"/>
          <w:color w:val="000000" w:themeColor="text1"/>
          <w:sz w:val="22"/>
        </w:rPr>
        <w:t xml:space="preserve">les comités des AUSPE contiennent au moins 1/3 de femmes. </w:t>
      </w:r>
    </w:p>
    <w:p w14:paraId="32941658" w14:textId="77777777" w:rsidR="00801DE8" w:rsidRDefault="00801DE8" w:rsidP="00DC44F5">
      <w:pPr>
        <w:spacing w:after="0"/>
        <w:jc w:val="both"/>
        <w:rPr>
          <w:rFonts w:ascii="Arial" w:eastAsia="Times New Roman" w:hAnsi="Arial" w:cs="Arial"/>
          <w:color w:val="000000" w:themeColor="text1"/>
        </w:rPr>
      </w:pPr>
      <w:r w:rsidRPr="00DF5EC0">
        <w:rPr>
          <w:rFonts w:ascii="Arial" w:eastAsia="Times New Roman" w:hAnsi="Arial" w:cs="Arial"/>
          <w:color w:val="000000" w:themeColor="text1"/>
        </w:rPr>
        <w:t xml:space="preserve">D’une façon générale, dans la zone d’intervention du projet, en dehors des tâches ménagères, il n y a pas de distinction dans la conduite des travaux de production. C’est ainsi, que les femmes pratiquent les cultures maraîchères et donc sont parmi les adoptants de la fertilisation écologique. </w:t>
      </w:r>
    </w:p>
    <w:p w14:paraId="7629F97F" w14:textId="77777777" w:rsidR="00801DE8" w:rsidRPr="00DF5EC0" w:rsidRDefault="00801DE8" w:rsidP="00DC44F5">
      <w:pPr>
        <w:spacing w:after="0"/>
        <w:jc w:val="both"/>
        <w:rPr>
          <w:rFonts w:ascii="Arial" w:eastAsia="Times New Roman" w:hAnsi="Arial" w:cs="Arial"/>
          <w:color w:val="000000" w:themeColor="text1"/>
        </w:rPr>
      </w:pPr>
      <w:r>
        <w:rPr>
          <w:rFonts w:ascii="Arial" w:eastAsia="Times New Roman" w:hAnsi="Arial" w:cs="Arial"/>
          <w:color w:val="000000" w:themeColor="text1"/>
        </w:rPr>
        <w:t>Afin de développer le reflexe des bonnes pratiques d’hygiène et d’assainissement, et la valorisation des déchets, le projet a identifié deux écoles (</w:t>
      </w:r>
      <w:proofErr w:type="spellStart"/>
      <w:r>
        <w:rPr>
          <w:rFonts w:ascii="Arial" w:eastAsia="Times New Roman" w:hAnsi="Arial" w:cs="Arial"/>
          <w:color w:val="000000" w:themeColor="text1"/>
        </w:rPr>
        <w:t>Mallamawa</w:t>
      </w:r>
      <w:proofErr w:type="spellEnd"/>
      <w:r>
        <w:rPr>
          <w:rFonts w:ascii="Arial" w:eastAsia="Times New Roman" w:hAnsi="Arial" w:cs="Arial"/>
          <w:color w:val="000000" w:themeColor="text1"/>
        </w:rPr>
        <w:t xml:space="preserve"> et </w:t>
      </w:r>
      <w:proofErr w:type="spellStart"/>
      <w:r>
        <w:rPr>
          <w:rFonts w:ascii="Arial" w:eastAsia="Times New Roman" w:hAnsi="Arial" w:cs="Arial"/>
          <w:color w:val="000000" w:themeColor="text1"/>
        </w:rPr>
        <w:t>Agadessawa</w:t>
      </w:r>
      <w:proofErr w:type="spellEnd"/>
      <w:r>
        <w:rPr>
          <w:rFonts w:ascii="Arial" w:eastAsia="Times New Roman" w:hAnsi="Arial" w:cs="Arial"/>
          <w:color w:val="000000" w:themeColor="text1"/>
        </w:rPr>
        <w:t>) pour initier les jeunes scolaires à l’utilisation des latrines et la fertilisation écologique.</w:t>
      </w:r>
    </w:p>
    <w:p w14:paraId="43556613" w14:textId="77777777" w:rsidR="00801DE8" w:rsidRPr="00DF5EC0" w:rsidRDefault="00801DE8" w:rsidP="00DC6C36">
      <w:pPr>
        <w:spacing w:after="120"/>
        <w:jc w:val="both"/>
        <w:rPr>
          <w:rFonts w:ascii="Arial" w:eastAsia="Times New Roman" w:hAnsi="Arial" w:cs="Arial"/>
          <w:color w:val="000000" w:themeColor="text1"/>
        </w:rPr>
      </w:pPr>
      <w:r>
        <w:rPr>
          <w:rFonts w:ascii="Arial" w:eastAsia="Times New Roman" w:hAnsi="Arial" w:cs="Arial"/>
          <w:color w:val="000000" w:themeColor="text1"/>
        </w:rPr>
        <w:t xml:space="preserve">Les ménages défavorisés ont bénéficié des latrines que le projet a </w:t>
      </w:r>
      <w:r w:rsidR="00773F0F">
        <w:rPr>
          <w:rFonts w:ascii="Arial" w:eastAsia="Times New Roman" w:hAnsi="Arial" w:cs="Arial"/>
          <w:color w:val="000000" w:themeColor="text1"/>
        </w:rPr>
        <w:t>subventionnées</w:t>
      </w:r>
      <w:r>
        <w:rPr>
          <w:rFonts w:ascii="Arial" w:eastAsia="Times New Roman" w:hAnsi="Arial" w:cs="Arial"/>
          <w:color w:val="000000" w:themeColor="text1"/>
        </w:rPr>
        <w:t xml:space="preserve"> à 100%.</w:t>
      </w:r>
    </w:p>
    <w:p w14:paraId="3E39BC8C" w14:textId="77777777" w:rsidR="00801DE8" w:rsidRPr="008E114C" w:rsidRDefault="008E114C" w:rsidP="008E114C">
      <w:pPr>
        <w:pStyle w:val="Titre3"/>
        <w:spacing w:after="120"/>
        <w:rPr>
          <w:rFonts w:ascii="Arial" w:hAnsi="Arial" w:cs="Arial"/>
        </w:rPr>
      </w:pPr>
      <w:bookmarkStart w:id="133" w:name="_Toc416981263"/>
      <w:bookmarkStart w:id="134" w:name="_Toc297727306"/>
      <w:r>
        <w:rPr>
          <w:rFonts w:ascii="Arial" w:hAnsi="Arial" w:cs="Arial"/>
        </w:rPr>
        <w:t>6</w:t>
      </w:r>
      <w:r w:rsidR="00801DE8" w:rsidRPr="008E114C">
        <w:rPr>
          <w:rFonts w:ascii="Arial" w:hAnsi="Arial" w:cs="Arial"/>
        </w:rPr>
        <w:t>.7.3. Renforcement des capacités</w:t>
      </w:r>
      <w:bookmarkEnd w:id="133"/>
      <w:bookmarkEnd w:id="134"/>
    </w:p>
    <w:p w14:paraId="480311F0" w14:textId="77777777" w:rsidR="00801DE8" w:rsidRPr="00DF5EC0" w:rsidRDefault="00801DE8" w:rsidP="00DC44F5">
      <w:pPr>
        <w:spacing w:after="0"/>
        <w:jc w:val="both"/>
        <w:rPr>
          <w:rFonts w:ascii="Arial" w:eastAsia="Times New Roman" w:hAnsi="Arial" w:cs="Arial"/>
          <w:color w:val="000000" w:themeColor="text1"/>
        </w:rPr>
      </w:pPr>
      <w:r w:rsidRPr="00DF5EC0">
        <w:rPr>
          <w:rFonts w:ascii="Arial" w:eastAsia="Times New Roman" w:hAnsi="Arial" w:cs="Arial"/>
          <w:color w:val="000000" w:themeColor="text1"/>
        </w:rPr>
        <w:t xml:space="preserve">Dans le cadre de la mise en œuvre du PEAFEC, plusieurs actions de renforcement des capacités ont été organisées à l’intention des populations, des adoptants de la fertilisation écologique, les pairs hygiénistes, les relais communautaires, les maçons et les comités des AUSPE. </w:t>
      </w:r>
    </w:p>
    <w:p w14:paraId="38D3FE2D" w14:textId="77777777" w:rsidR="00801DE8" w:rsidRPr="006C792A" w:rsidRDefault="00801DE8" w:rsidP="00DC44F5">
      <w:pPr>
        <w:spacing w:after="0"/>
        <w:jc w:val="both"/>
        <w:rPr>
          <w:rFonts w:ascii="Arial" w:hAnsi="Arial" w:cs="Arial"/>
        </w:rPr>
      </w:pPr>
      <w:r w:rsidRPr="00DF5EC0">
        <w:rPr>
          <w:rFonts w:ascii="Arial" w:eastAsia="Times New Roman" w:hAnsi="Arial" w:cs="Arial"/>
          <w:color w:val="000000" w:themeColor="text1"/>
        </w:rPr>
        <w:t>Ainsi, les campagnes de sensibilisation de masse ont porté sur les bonnes pratiques d’hygiène et d’assainissement. Pour cela, l’équipe du projet a conçu 107 fiches</w:t>
      </w:r>
      <w:r w:rsidR="006C792A">
        <w:rPr>
          <w:rFonts w:ascii="Arial" w:eastAsia="Times New Roman" w:hAnsi="Arial" w:cs="Arial"/>
          <w:color w:val="000000" w:themeColor="text1"/>
        </w:rPr>
        <w:t xml:space="preserve"> d’animation.</w:t>
      </w:r>
    </w:p>
    <w:p w14:paraId="37CAE3F5" w14:textId="77777777" w:rsidR="00801DE8" w:rsidRDefault="00801DE8" w:rsidP="00DC44F5">
      <w:pPr>
        <w:spacing w:after="0"/>
        <w:jc w:val="both"/>
        <w:rPr>
          <w:rFonts w:ascii="Arial" w:eastAsia="Times New Roman" w:hAnsi="Arial" w:cs="Arial"/>
          <w:color w:val="000000" w:themeColor="text1"/>
        </w:rPr>
      </w:pPr>
      <w:r w:rsidRPr="00DF5EC0">
        <w:rPr>
          <w:rFonts w:ascii="Arial" w:eastAsia="Times New Roman" w:hAnsi="Arial" w:cs="Arial"/>
          <w:color w:val="000000" w:themeColor="text1"/>
        </w:rPr>
        <w:t xml:space="preserve">En plus des formations, les adoptants de la fertilisation écologique, les relais communautaires et les membres des comités des AUSPE ont réalisé des voyages d’études. </w:t>
      </w:r>
    </w:p>
    <w:p w14:paraId="7D97FF26" w14:textId="77777777" w:rsidR="0051746B" w:rsidRPr="008E114C" w:rsidRDefault="0051746B" w:rsidP="00DC44F5">
      <w:pPr>
        <w:spacing w:after="0"/>
        <w:jc w:val="both"/>
        <w:rPr>
          <w:rFonts w:ascii="Arial" w:eastAsia="Times New Roman" w:hAnsi="Arial" w:cs="Arial"/>
          <w:color w:val="000000" w:themeColor="text1"/>
        </w:rPr>
      </w:pPr>
      <w:r w:rsidRPr="008E114C">
        <w:rPr>
          <w:rFonts w:ascii="Arial" w:eastAsia="Times New Roman" w:hAnsi="Arial" w:cs="Arial"/>
          <w:color w:val="000000" w:themeColor="text1"/>
        </w:rPr>
        <w:t>Aussi, dans l’optique d’une amélioration interne de ses performances, l’équipe du projet a bénéficié de plusieurs formations tout au long de la mise en œuvre du projet :</w:t>
      </w:r>
    </w:p>
    <w:p w14:paraId="4B244A24" w14:textId="77777777" w:rsidR="0051746B" w:rsidRPr="008E114C" w:rsidRDefault="0051746B" w:rsidP="00DC44F5">
      <w:pPr>
        <w:pStyle w:val="Paragraphedeliste"/>
        <w:numPr>
          <w:ilvl w:val="0"/>
          <w:numId w:val="15"/>
        </w:numPr>
        <w:spacing w:after="0"/>
        <w:rPr>
          <w:rFonts w:ascii="Arial" w:hAnsi="Arial" w:cs="Arial"/>
          <w:sz w:val="22"/>
        </w:rPr>
      </w:pPr>
      <w:r w:rsidRPr="008E114C">
        <w:rPr>
          <w:rFonts w:ascii="Arial" w:hAnsi="Arial" w:cs="Arial"/>
          <w:sz w:val="22"/>
        </w:rPr>
        <w:t>Participation à la vulgarisation du Code l’eau (1</w:t>
      </w:r>
      <w:r w:rsidRPr="008E114C">
        <w:rPr>
          <w:rFonts w:ascii="Arial" w:hAnsi="Arial" w:cs="Arial"/>
          <w:sz w:val="22"/>
          <w:vertAlign w:val="superscript"/>
        </w:rPr>
        <w:t>ère</w:t>
      </w:r>
      <w:r w:rsidRPr="008E114C">
        <w:rPr>
          <w:rFonts w:ascii="Arial" w:hAnsi="Arial" w:cs="Arial"/>
          <w:sz w:val="22"/>
        </w:rPr>
        <w:t xml:space="preserve"> année du projet)</w:t>
      </w:r>
    </w:p>
    <w:p w14:paraId="4A3D324D" w14:textId="77777777" w:rsidR="0051746B" w:rsidRPr="008E114C" w:rsidRDefault="0051746B" w:rsidP="00DC44F5">
      <w:pPr>
        <w:pStyle w:val="Paragraphedeliste"/>
        <w:numPr>
          <w:ilvl w:val="0"/>
          <w:numId w:val="15"/>
        </w:numPr>
        <w:spacing w:after="0"/>
        <w:rPr>
          <w:rFonts w:ascii="Arial" w:hAnsi="Arial" w:cs="Arial"/>
          <w:sz w:val="22"/>
        </w:rPr>
      </w:pPr>
      <w:r w:rsidRPr="008E114C">
        <w:rPr>
          <w:rFonts w:ascii="Arial" w:hAnsi="Arial" w:cs="Arial"/>
          <w:sz w:val="22"/>
        </w:rPr>
        <w:t>Formation sur la boite à outils ECOSAN (1</w:t>
      </w:r>
      <w:r w:rsidRPr="008E114C">
        <w:rPr>
          <w:rFonts w:ascii="Arial" w:hAnsi="Arial" w:cs="Arial"/>
          <w:sz w:val="22"/>
          <w:vertAlign w:val="superscript"/>
        </w:rPr>
        <w:t>ère</w:t>
      </w:r>
      <w:r w:rsidRPr="008E114C">
        <w:rPr>
          <w:rFonts w:ascii="Arial" w:hAnsi="Arial" w:cs="Arial"/>
          <w:sz w:val="22"/>
        </w:rPr>
        <w:t xml:space="preserve"> année du projet)</w:t>
      </w:r>
    </w:p>
    <w:p w14:paraId="28BF8B0B" w14:textId="77777777" w:rsidR="0051746B" w:rsidRPr="008E114C" w:rsidRDefault="0051746B" w:rsidP="00DC44F5">
      <w:pPr>
        <w:pStyle w:val="Paragraphedeliste"/>
        <w:numPr>
          <w:ilvl w:val="0"/>
          <w:numId w:val="15"/>
        </w:numPr>
        <w:spacing w:after="0"/>
        <w:rPr>
          <w:rFonts w:ascii="Arial" w:hAnsi="Arial" w:cs="Arial"/>
          <w:sz w:val="22"/>
        </w:rPr>
      </w:pPr>
      <w:r w:rsidRPr="008E114C">
        <w:rPr>
          <w:rFonts w:ascii="Arial" w:hAnsi="Arial" w:cs="Arial"/>
          <w:sz w:val="22"/>
        </w:rPr>
        <w:t>Formation en Hygiène et assainissement  (2</w:t>
      </w:r>
      <w:r w:rsidRPr="008E114C">
        <w:rPr>
          <w:rFonts w:ascii="Arial" w:hAnsi="Arial" w:cs="Arial"/>
          <w:sz w:val="22"/>
          <w:vertAlign w:val="superscript"/>
        </w:rPr>
        <w:t>ème</w:t>
      </w:r>
      <w:r w:rsidRPr="008E114C">
        <w:rPr>
          <w:rFonts w:ascii="Arial" w:hAnsi="Arial" w:cs="Arial"/>
          <w:sz w:val="22"/>
        </w:rPr>
        <w:t xml:space="preserve"> année du projet) </w:t>
      </w:r>
    </w:p>
    <w:p w14:paraId="5745DB05" w14:textId="77777777" w:rsidR="0051746B" w:rsidRPr="008E114C" w:rsidRDefault="0051746B" w:rsidP="00DC44F5">
      <w:pPr>
        <w:pStyle w:val="Paragraphedeliste"/>
        <w:numPr>
          <w:ilvl w:val="0"/>
          <w:numId w:val="15"/>
        </w:numPr>
        <w:spacing w:after="0"/>
        <w:rPr>
          <w:rFonts w:ascii="Arial" w:hAnsi="Arial" w:cs="Arial"/>
          <w:sz w:val="22"/>
        </w:rPr>
      </w:pPr>
      <w:r w:rsidRPr="008E114C">
        <w:rPr>
          <w:rFonts w:ascii="Arial" w:hAnsi="Arial" w:cs="Arial"/>
          <w:sz w:val="22"/>
        </w:rPr>
        <w:t>Formation sur les outils FAST (3</w:t>
      </w:r>
      <w:r w:rsidRPr="008E114C">
        <w:rPr>
          <w:rFonts w:ascii="Arial" w:hAnsi="Arial" w:cs="Arial"/>
          <w:sz w:val="22"/>
          <w:vertAlign w:val="superscript"/>
        </w:rPr>
        <w:t>ème</w:t>
      </w:r>
      <w:r w:rsidRPr="008E114C">
        <w:rPr>
          <w:rFonts w:ascii="Arial" w:hAnsi="Arial" w:cs="Arial"/>
          <w:sz w:val="22"/>
        </w:rPr>
        <w:t xml:space="preserve"> année du projet)</w:t>
      </w:r>
    </w:p>
    <w:p w14:paraId="2DF0273C" w14:textId="77777777" w:rsidR="0051746B" w:rsidRPr="008E114C" w:rsidRDefault="0051746B" w:rsidP="008E114C">
      <w:pPr>
        <w:pStyle w:val="Paragraphedeliste"/>
        <w:numPr>
          <w:ilvl w:val="0"/>
          <w:numId w:val="15"/>
        </w:numPr>
        <w:spacing w:after="0"/>
        <w:rPr>
          <w:rFonts w:ascii="Arial" w:hAnsi="Arial" w:cs="Arial"/>
          <w:sz w:val="22"/>
        </w:rPr>
      </w:pPr>
      <w:r w:rsidRPr="008E114C">
        <w:rPr>
          <w:rFonts w:ascii="Arial" w:hAnsi="Arial" w:cs="Arial"/>
          <w:sz w:val="22"/>
        </w:rPr>
        <w:t xml:space="preserve">CVCA et outils </w:t>
      </w:r>
      <w:proofErr w:type="spellStart"/>
      <w:r w:rsidRPr="008E114C">
        <w:rPr>
          <w:rFonts w:ascii="Arial" w:hAnsi="Arial" w:cs="Arial"/>
          <w:sz w:val="22"/>
        </w:rPr>
        <w:t>CRisTal</w:t>
      </w:r>
      <w:proofErr w:type="spellEnd"/>
      <w:r w:rsidRPr="008E114C">
        <w:rPr>
          <w:rFonts w:ascii="Arial" w:hAnsi="Arial" w:cs="Arial"/>
          <w:sz w:val="22"/>
        </w:rPr>
        <w:t xml:space="preserve"> (2</w:t>
      </w:r>
      <w:r w:rsidRPr="008E114C">
        <w:rPr>
          <w:rFonts w:ascii="Arial" w:hAnsi="Arial" w:cs="Arial"/>
          <w:sz w:val="22"/>
          <w:vertAlign w:val="superscript"/>
        </w:rPr>
        <w:t>ème</w:t>
      </w:r>
      <w:r w:rsidRPr="008E114C">
        <w:rPr>
          <w:rFonts w:ascii="Arial" w:hAnsi="Arial" w:cs="Arial"/>
          <w:sz w:val="22"/>
        </w:rPr>
        <w:t xml:space="preserve"> année du projet)</w:t>
      </w:r>
    </w:p>
    <w:p w14:paraId="711DE928" w14:textId="77777777" w:rsidR="0051746B" w:rsidRPr="008E114C" w:rsidRDefault="0051746B" w:rsidP="008E114C">
      <w:pPr>
        <w:pStyle w:val="Paragraphedeliste"/>
        <w:numPr>
          <w:ilvl w:val="0"/>
          <w:numId w:val="15"/>
        </w:numPr>
        <w:spacing w:after="0"/>
        <w:rPr>
          <w:rFonts w:ascii="Arial" w:hAnsi="Arial" w:cs="Arial"/>
          <w:sz w:val="22"/>
        </w:rPr>
      </w:pPr>
      <w:r w:rsidRPr="008E114C">
        <w:rPr>
          <w:rFonts w:ascii="Arial" w:hAnsi="Arial" w:cs="Arial"/>
          <w:sz w:val="22"/>
        </w:rPr>
        <w:t>Formation sur la sécurité (2</w:t>
      </w:r>
      <w:r w:rsidRPr="008E114C">
        <w:rPr>
          <w:rFonts w:ascii="Arial" w:hAnsi="Arial" w:cs="Arial"/>
          <w:sz w:val="22"/>
          <w:vertAlign w:val="superscript"/>
        </w:rPr>
        <w:t>ème</w:t>
      </w:r>
      <w:r w:rsidRPr="008E114C">
        <w:rPr>
          <w:rFonts w:ascii="Arial" w:hAnsi="Arial" w:cs="Arial"/>
          <w:sz w:val="22"/>
        </w:rPr>
        <w:t xml:space="preserve"> année du projet)</w:t>
      </w:r>
    </w:p>
    <w:p w14:paraId="2386A4DC" w14:textId="77777777" w:rsidR="0051746B" w:rsidRPr="008E114C" w:rsidRDefault="0051746B" w:rsidP="008E114C">
      <w:pPr>
        <w:pStyle w:val="Paragraphedeliste"/>
        <w:numPr>
          <w:ilvl w:val="0"/>
          <w:numId w:val="15"/>
        </w:numPr>
        <w:spacing w:after="0"/>
        <w:rPr>
          <w:rFonts w:ascii="Arial" w:hAnsi="Arial" w:cs="Arial"/>
          <w:sz w:val="22"/>
        </w:rPr>
      </w:pPr>
      <w:r w:rsidRPr="008E114C">
        <w:rPr>
          <w:rFonts w:ascii="Arial" w:hAnsi="Arial" w:cs="Arial"/>
          <w:sz w:val="22"/>
        </w:rPr>
        <w:t>Formation ISOFI - Changement de comportement sur la sexualité et la reproduction (2</w:t>
      </w:r>
      <w:r w:rsidRPr="008E114C">
        <w:rPr>
          <w:rFonts w:ascii="Arial" w:hAnsi="Arial" w:cs="Arial"/>
          <w:sz w:val="22"/>
          <w:vertAlign w:val="superscript"/>
        </w:rPr>
        <w:t>ème</w:t>
      </w:r>
      <w:r w:rsidRPr="008E114C">
        <w:rPr>
          <w:rFonts w:ascii="Arial" w:hAnsi="Arial" w:cs="Arial"/>
          <w:sz w:val="22"/>
        </w:rPr>
        <w:t xml:space="preserve"> année du projet)</w:t>
      </w:r>
    </w:p>
    <w:p w14:paraId="7F6F532D" w14:textId="77777777" w:rsidR="0051746B" w:rsidRPr="00DC44F5" w:rsidRDefault="0051746B" w:rsidP="00DC44F5">
      <w:pPr>
        <w:pStyle w:val="Paragraphedeliste"/>
        <w:numPr>
          <w:ilvl w:val="0"/>
          <w:numId w:val="15"/>
        </w:numPr>
        <w:spacing w:after="0"/>
        <w:rPr>
          <w:rFonts w:ascii="Arial" w:hAnsi="Arial" w:cs="Arial"/>
          <w:sz w:val="22"/>
        </w:rPr>
      </w:pPr>
      <w:r w:rsidRPr="008E114C">
        <w:rPr>
          <w:rFonts w:ascii="Arial" w:hAnsi="Arial" w:cs="Arial"/>
          <w:sz w:val="22"/>
        </w:rPr>
        <w:t>Formation sur le CPMP - Gestion de soi et des autres, performance (3</w:t>
      </w:r>
      <w:r w:rsidRPr="008E114C">
        <w:rPr>
          <w:rFonts w:ascii="Arial" w:hAnsi="Arial" w:cs="Arial"/>
          <w:sz w:val="22"/>
          <w:vertAlign w:val="superscript"/>
        </w:rPr>
        <w:t>ème</w:t>
      </w:r>
      <w:r w:rsidRPr="008E114C">
        <w:rPr>
          <w:rFonts w:ascii="Arial" w:hAnsi="Arial" w:cs="Arial"/>
          <w:sz w:val="22"/>
        </w:rPr>
        <w:t xml:space="preserve"> année)</w:t>
      </w:r>
    </w:p>
    <w:p w14:paraId="6CD6DB95" w14:textId="77777777" w:rsidR="00730D15" w:rsidRPr="008E114C" w:rsidRDefault="008E114C" w:rsidP="008E114C">
      <w:pPr>
        <w:pStyle w:val="Titre3"/>
        <w:spacing w:after="120"/>
        <w:rPr>
          <w:rFonts w:ascii="Arial" w:hAnsi="Arial" w:cs="Arial"/>
        </w:rPr>
      </w:pPr>
      <w:bookmarkStart w:id="135" w:name="_Toc297727307"/>
      <w:r>
        <w:rPr>
          <w:rFonts w:ascii="Arial" w:hAnsi="Arial" w:cs="Arial"/>
        </w:rPr>
        <w:t>6.7.4</w:t>
      </w:r>
      <w:r w:rsidR="00730D15" w:rsidRPr="008E114C">
        <w:rPr>
          <w:rFonts w:ascii="Arial" w:hAnsi="Arial" w:cs="Arial"/>
        </w:rPr>
        <w:t>. Documentation</w:t>
      </w:r>
      <w:bookmarkEnd w:id="135"/>
    </w:p>
    <w:p w14:paraId="09B2D540" w14:textId="77777777" w:rsidR="00801DE8" w:rsidRPr="008E114C" w:rsidRDefault="00DF4B71" w:rsidP="008E114C">
      <w:pPr>
        <w:spacing w:after="0"/>
        <w:rPr>
          <w:rFonts w:ascii="Arial" w:hAnsi="Arial" w:cs="Arial"/>
        </w:rPr>
      </w:pPr>
      <w:r w:rsidRPr="008E114C">
        <w:rPr>
          <w:rFonts w:ascii="Arial" w:hAnsi="Arial" w:cs="Arial"/>
        </w:rPr>
        <w:t xml:space="preserve">Le projet a initié plusieurs actions dans le cadre de la documentation des actions du projet.  Il s’agit de : </w:t>
      </w:r>
    </w:p>
    <w:p w14:paraId="2CAB9DF1" w14:textId="77777777" w:rsidR="00DF4B71" w:rsidRPr="008E114C" w:rsidRDefault="00DF4B71" w:rsidP="008E114C">
      <w:pPr>
        <w:pStyle w:val="Paragraphedeliste"/>
        <w:numPr>
          <w:ilvl w:val="0"/>
          <w:numId w:val="15"/>
        </w:numPr>
        <w:spacing w:after="0"/>
        <w:rPr>
          <w:rFonts w:ascii="Arial" w:hAnsi="Arial" w:cs="Arial"/>
          <w:sz w:val="22"/>
        </w:rPr>
      </w:pPr>
      <w:r w:rsidRPr="008E114C">
        <w:rPr>
          <w:rFonts w:ascii="Arial" w:hAnsi="Arial" w:cs="Arial"/>
          <w:sz w:val="22"/>
        </w:rPr>
        <w:t xml:space="preserve">La réalisation de 2 « Water stories » (disponibles sur internet) </w:t>
      </w:r>
    </w:p>
    <w:p w14:paraId="4ED6E80A" w14:textId="77777777" w:rsidR="00DF4B71" w:rsidRPr="008E114C" w:rsidRDefault="00DF4B71" w:rsidP="008E114C">
      <w:pPr>
        <w:pStyle w:val="Paragraphedeliste"/>
        <w:numPr>
          <w:ilvl w:val="0"/>
          <w:numId w:val="15"/>
        </w:numPr>
        <w:spacing w:after="0"/>
        <w:rPr>
          <w:rFonts w:ascii="Arial" w:hAnsi="Arial" w:cs="Arial"/>
          <w:sz w:val="22"/>
        </w:rPr>
      </w:pPr>
      <w:r w:rsidRPr="008E114C">
        <w:rPr>
          <w:rFonts w:ascii="Arial" w:hAnsi="Arial" w:cs="Arial"/>
          <w:sz w:val="22"/>
        </w:rPr>
        <w:t>La réalisation des photos stories (disponibles à CARE)</w:t>
      </w:r>
    </w:p>
    <w:p w14:paraId="25909808" w14:textId="77777777" w:rsidR="00DF4B71" w:rsidRPr="008E114C" w:rsidRDefault="00DF4B71" w:rsidP="008E114C">
      <w:pPr>
        <w:pStyle w:val="Paragraphedeliste"/>
        <w:numPr>
          <w:ilvl w:val="0"/>
          <w:numId w:val="15"/>
        </w:numPr>
        <w:spacing w:after="0"/>
        <w:rPr>
          <w:rFonts w:ascii="Arial" w:hAnsi="Arial" w:cs="Arial"/>
          <w:sz w:val="22"/>
        </w:rPr>
      </w:pPr>
      <w:r w:rsidRPr="008E114C">
        <w:rPr>
          <w:rFonts w:ascii="Arial" w:hAnsi="Arial" w:cs="Arial"/>
          <w:sz w:val="22"/>
        </w:rPr>
        <w:lastRenderedPageBreak/>
        <w:t xml:space="preserve">La réalisation des films et émissions-radio réalisés lors des visites inter-sites </w:t>
      </w:r>
    </w:p>
    <w:p w14:paraId="372540ED" w14:textId="77777777" w:rsidR="00DF4B71" w:rsidRPr="008E114C" w:rsidRDefault="00DF4B71" w:rsidP="008E114C">
      <w:pPr>
        <w:pStyle w:val="Paragraphedeliste"/>
        <w:numPr>
          <w:ilvl w:val="0"/>
          <w:numId w:val="15"/>
        </w:numPr>
        <w:spacing w:after="0"/>
        <w:rPr>
          <w:rFonts w:ascii="Arial" w:hAnsi="Arial" w:cs="Arial"/>
          <w:sz w:val="22"/>
        </w:rPr>
      </w:pPr>
      <w:r w:rsidRPr="008E114C">
        <w:rPr>
          <w:rFonts w:ascii="Arial" w:hAnsi="Arial" w:cs="Arial"/>
          <w:sz w:val="22"/>
        </w:rPr>
        <w:t>L’évaluation à mi-parcours du PEAFEC (Rapport disponible à CARE)</w:t>
      </w:r>
    </w:p>
    <w:p w14:paraId="2B388BA8" w14:textId="77777777" w:rsidR="00DF4B71" w:rsidRPr="008E114C" w:rsidRDefault="00DF4B71" w:rsidP="008E114C">
      <w:pPr>
        <w:pStyle w:val="Paragraphedeliste"/>
        <w:numPr>
          <w:ilvl w:val="0"/>
          <w:numId w:val="15"/>
        </w:numPr>
        <w:spacing w:after="0"/>
        <w:rPr>
          <w:rFonts w:ascii="Arial" w:hAnsi="Arial" w:cs="Arial"/>
          <w:sz w:val="22"/>
        </w:rPr>
      </w:pPr>
      <w:r w:rsidRPr="008E114C">
        <w:rPr>
          <w:rFonts w:ascii="Arial" w:hAnsi="Arial" w:cs="Arial"/>
          <w:sz w:val="22"/>
        </w:rPr>
        <w:t>L’étude sur la capitalisation de la FE (</w:t>
      </w:r>
      <w:r w:rsidR="00A313E0">
        <w:rPr>
          <w:rFonts w:ascii="Arial" w:hAnsi="Arial" w:cs="Arial"/>
          <w:sz w:val="22"/>
        </w:rPr>
        <w:t>Rapport disponible</w:t>
      </w:r>
      <w:r w:rsidRPr="008E114C">
        <w:rPr>
          <w:rFonts w:ascii="Arial" w:hAnsi="Arial" w:cs="Arial"/>
          <w:sz w:val="22"/>
        </w:rPr>
        <w:t>)</w:t>
      </w:r>
    </w:p>
    <w:p w14:paraId="3352716A" w14:textId="77777777" w:rsidR="00DF4B71" w:rsidRPr="008E114C" w:rsidRDefault="00DF4B71" w:rsidP="008E114C">
      <w:pPr>
        <w:pStyle w:val="Paragraphedeliste"/>
        <w:numPr>
          <w:ilvl w:val="0"/>
          <w:numId w:val="15"/>
        </w:numPr>
        <w:spacing w:after="0"/>
        <w:rPr>
          <w:rFonts w:ascii="Arial" w:hAnsi="Arial" w:cs="Arial"/>
          <w:sz w:val="22"/>
        </w:rPr>
      </w:pPr>
      <w:r w:rsidRPr="008E114C">
        <w:rPr>
          <w:rFonts w:ascii="Arial" w:hAnsi="Arial" w:cs="Arial"/>
          <w:sz w:val="22"/>
        </w:rPr>
        <w:t>L’évaluation finale du Projet (rapport en cours)</w:t>
      </w:r>
    </w:p>
    <w:p w14:paraId="7CD5D0FC" w14:textId="77777777" w:rsidR="00A570F3" w:rsidRPr="00DC44F5" w:rsidRDefault="00DF4B71" w:rsidP="00801DE8">
      <w:pPr>
        <w:pStyle w:val="Paragraphedeliste"/>
        <w:numPr>
          <w:ilvl w:val="0"/>
          <w:numId w:val="15"/>
        </w:numPr>
        <w:spacing w:after="0"/>
        <w:rPr>
          <w:rFonts w:ascii="Arial" w:hAnsi="Arial" w:cs="Arial"/>
          <w:sz w:val="22"/>
        </w:rPr>
      </w:pPr>
      <w:r w:rsidRPr="008E114C">
        <w:rPr>
          <w:rFonts w:ascii="Arial" w:hAnsi="Arial" w:cs="Arial"/>
          <w:sz w:val="22"/>
        </w:rPr>
        <w:t>La réalisation d’un film documentaire sur le projet (en cours de préparation)</w:t>
      </w:r>
    </w:p>
    <w:p w14:paraId="31BF5FD0" w14:textId="77777777" w:rsidR="00364AD6" w:rsidRPr="008E114C" w:rsidRDefault="008E114C" w:rsidP="00BA3EDB">
      <w:pPr>
        <w:pStyle w:val="Titre2"/>
      </w:pPr>
      <w:bookmarkStart w:id="136" w:name="_Toc297727308"/>
      <w:r>
        <w:t xml:space="preserve">6.8 </w:t>
      </w:r>
      <w:r w:rsidR="00364AD6" w:rsidRPr="008E114C">
        <w:t>V</w:t>
      </w:r>
      <w:r w:rsidRPr="008E114C">
        <w:t xml:space="preserve">alorisation des acquis dans le cadre du plaidoyer par les partenaires de mise en œuvre </w:t>
      </w:r>
      <w:r w:rsidR="00364AD6" w:rsidRPr="008E114C">
        <w:t>(</w:t>
      </w:r>
      <w:r w:rsidR="00092A23" w:rsidRPr="008E114C">
        <w:t>DEMI-E et EAA</w:t>
      </w:r>
      <w:r w:rsidR="00364AD6" w:rsidRPr="008E114C">
        <w:t>)</w:t>
      </w:r>
      <w:bookmarkEnd w:id="136"/>
    </w:p>
    <w:p w14:paraId="15CB899A" w14:textId="77777777" w:rsidR="0051746B" w:rsidRPr="001002E7" w:rsidRDefault="001002E7" w:rsidP="001002E7">
      <w:pPr>
        <w:widowControl w:val="0"/>
        <w:autoSpaceDE w:val="0"/>
        <w:autoSpaceDN w:val="0"/>
        <w:adjustRightInd w:val="0"/>
        <w:spacing w:after="240"/>
        <w:jc w:val="both"/>
        <w:rPr>
          <w:rFonts w:ascii="Times" w:hAnsi="Times" w:cs="Times"/>
          <w:sz w:val="20"/>
          <w:szCs w:val="24"/>
        </w:rPr>
      </w:pPr>
      <w:r w:rsidRPr="0080009C">
        <w:rPr>
          <w:rFonts w:ascii="Arial" w:hAnsi="Arial" w:cs="Arial"/>
          <w:szCs w:val="26"/>
        </w:rPr>
        <w:t xml:space="preserve">Le PEAFEC est mise en œuvre par quatre organisations dont le CARE, 2 ONG et une SARL. L’équipe de l’Action est composée des personnes relevant de ces quatre organisations. Les 2 ONG sont DEMI-E (ONG nationale) et EAA (ONG régionale). Ces ONG participent à plein temps pour la durée du projet et à temps partiel pour tâches spécifiques (gestion des appels d’offre pour la construction d’infrastructures hydrauliques et intermédiation sociale). Cette approche est salutaire et vise spécifiquement à améliorer les capacités des ONG nationales et régionales en plaidoyer et permettre une meilleure diffusion (réplication) des technologies et bonnes pratiques développées par le projet dans d’autres communautés. </w:t>
      </w:r>
    </w:p>
    <w:p w14:paraId="3C6AA705" w14:textId="77777777" w:rsidR="00BA3EDB" w:rsidRPr="00BA3EDB" w:rsidRDefault="00BA3EDB" w:rsidP="00BA3EDB">
      <w:pPr>
        <w:pStyle w:val="Titre3"/>
        <w:spacing w:after="120"/>
        <w:rPr>
          <w:rFonts w:ascii="Arial" w:hAnsi="Arial" w:cs="Arial"/>
        </w:rPr>
      </w:pPr>
      <w:bookmarkStart w:id="137" w:name="_Toc297727309"/>
      <w:r>
        <w:rPr>
          <w:rFonts w:ascii="Arial" w:hAnsi="Arial" w:cs="Arial"/>
        </w:rPr>
        <w:t xml:space="preserve">6.8.1. </w:t>
      </w:r>
      <w:r w:rsidRPr="00BA3EDB">
        <w:rPr>
          <w:rFonts w:ascii="Arial" w:hAnsi="Arial" w:cs="Arial"/>
        </w:rPr>
        <w:t>Plus value du partenariat pour DEMI-E</w:t>
      </w:r>
      <w:bookmarkEnd w:id="137"/>
    </w:p>
    <w:p w14:paraId="62964EFE" w14:textId="77777777" w:rsidR="00092A23" w:rsidRPr="008D3CB0" w:rsidRDefault="00092A23" w:rsidP="00092A23">
      <w:pPr>
        <w:spacing w:after="0"/>
        <w:jc w:val="both"/>
        <w:rPr>
          <w:rFonts w:ascii="Arial" w:eastAsia="Times New Roman" w:hAnsi="Arial" w:cs="Arial"/>
        </w:rPr>
      </w:pPr>
      <w:r w:rsidRPr="008D3CB0">
        <w:rPr>
          <w:rFonts w:ascii="Arial" w:eastAsia="Times New Roman" w:hAnsi="Arial" w:cs="Arial"/>
        </w:rPr>
        <w:t>Ainsi, il ressort des entretiens que la mise en place d'un consortium dans le cadre de l'exécution du PEAFEC a permis :</w:t>
      </w:r>
    </w:p>
    <w:p w14:paraId="3B6160DB" w14:textId="77777777" w:rsidR="00092A23" w:rsidRPr="008D3CB0" w:rsidRDefault="00092A23" w:rsidP="00092A23">
      <w:pPr>
        <w:pStyle w:val="Paragraphedeliste"/>
        <w:numPr>
          <w:ilvl w:val="0"/>
          <w:numId w:val="31"/>
        </w:numPr>
        <w:spacing w:after="0"/>
        <w:jc w:val="both"/>
        <w:rPr>
          <w:rFonts w:ascii="Arial" w:eastAsia="Times New Roman" w:hAnsi="Arial" w:cs="Arial"/>
          <w:sz w:val="22"/>
        </w:rPr>
      </w:pPr>
      <w:r w:rsidRPr="008D3CB0">
        <w:rPr>
          <w:rFonts w:ascii="Arial" w:eastAsia="Times New Roman" w:hAnsi="Arial" w:cs="Arial"/>
          <w:sz w:val="22"/>
        </w:rPr>
        <w:t>le renforcement des capacités organisationnelles et de gestion de l'ONG DEMI E,</w:t>
      </w:r>
    </w:p>
    <w:p w14:paraId="21CD91B2" w14:textId="77777777" w:rsidR="00092A23" w:rsidRPr="008D3CB0" w:rsidRDefault="00092A23" w:rsidP="00092A23">
      <w:pPr>
        <w:pStyle w:val="Paragraphedeliste"/>
        <w:numPr>
          <w:ilvl w:val="0"/>
          <w:numId w:val="31"/>
        </w:numPr>
        <w:spacing w:after="0"/>
        <w:jc w:val="both"/>
        <w:rPr>
          <w:rFonts w:ascii="Arial" w:eastAsia="Times New Roman" w:hAnsi="Arial" w:cs="Arial"/>
          <w:sz w:val="22"/>
        </w:rPr>
      </w:pPr>
      <w:r w:rsidRPr="008D3CB0">
        <w:rPr>
          <w:rFonts w:ascii="Arial" w:eastAsia="Times New Roman" w:hAnsi="Arial" w:cs="Arial"/>
          <w:sz w:val="22"/>
        </w:rPr>
        <w:t>l’élargissement de la base partenariale de DEMI-E.</w:t>
      </w:r>
    </w:p>
    <w:p w14:paraId="665B0EDC" w14:textId="77777777" w:rsidR="00092A23" w:rsidRPr="008D3CB0" w:rsidRDefault="00092A23" w:rsidP="00092A23">
      <w:pPr>
        <w:spacing w:after="0"/>
        <w:jc w:val="both"/>
        <w:rPr>
          <w:rFonts w:ascii="Arial" w:eastAsia="Times New Roman" w:hAnsi="Arial" w:cs="Arial"/>
        </w:rPr>
      </w:pPr>
      <w:r w:rsidRPr="008D3CB0">
        <w:rPr>
          <w:rFonts w:ascii="Arial" w:eastAsia="Times New Roman" w:hAnsi="Arial" w:cs="Arial"/>
        </w:rPr>
        <w:t xml:space="preserve">L'expérience de PEAFEC a servi de base pour le montage et la mise en œuvre du projet OMD </w:t>
      </w:r>
      <w:proofErr w:type="spellStart"/>
      <w:r w:rsidRPr="008D3CB0">
        <w:rPr>
          <w:rFonts w:ascii="Arial" w:eastAsia="Times New Roman" w:hAnsi="Arial" w:cs="Arial"/>
        </w:rPr>
        <w:t>Kantché</w:t>
      </w:r>
      <w:proofErr w:type="spellEnd"/>
      <w:r w:rsidRPr="008D3CB0">
        <w:rPr>
          <w:rFonts w:ascii="Arial" w:eastAsia="Times New Roman" w:hAnsi="Arial" w:cs="Arial"/>
        </w:rPr>
        <w:t xml:space="preserve"> avec presque le même dispositif managérial (consortium DEMI-E, EAA) sur financement toujours de l'Union Européenne. Aussi, DEMI-E a intégré la fertilisation écologique dans la prestation de service sur  l’intermédiation sociale du projet PHVP II dans le département de Dogondoutchi où DEMI-E est en consortium avec Aide et Action.</w:t>
      </w:r>
    </w:p>
    <w:p w14:paraId="4E560CC6" w14:textId="77777777" w:rsidR="00092A23" w:rsidRPr="008D3CB0" w:rsidRDefault="00092A23" w:rsidP="00092A23">
      <w:pPr>
        <w:spacing w:after="0"/>
        <w:jc w:val="both"/>
        <w:rPr>
          <w:rFonts w:ascii="Arial" w:eastAsia="Times New Roman" w:hAnsi="Arial" w:cs="Arial"/>
        </w:rPr>
      </w:pPr>
      <w:r w:rsidRPr="008D3CB0">
        <w:rPr>
          <w:rFonts w:ascii="Arial" w:eastAsia="Times New Roman" w:hAnsi="Arial" w:cs="Arial"/>
        </w:rPr>
        <w:t>Aussi, DEMI-E, en élaborant sa stratégie de plaidoyer 2015-2018, s'est beaucoup inspirée des activités conduites dans le cadre du PEAFEC, notamment concernant les actions de généralisation de la fertilisation écologique en vue d'assurer une meilleure protection de la nappe à l'échelle des zones à haute potentialité en maraîchage. L’ONG DEMI-E est membre de plusieurs réseaux (national et international) sur le changement climatique. Dans un proche avenir, l’ONG compte davantage développer des activités de plaidoyer pour influencer les politiques nationales en matière d’accès à l’eau potable et assainissement aussi bien en milieu rural qu’en milieu urbain</w:t>
      </w:r>
    </w:p>
    <w:p w14:paraId="5634F5A0" w14:textId="77777777" w:rsidR="00092A23" w:rsidRPr="00DC44F5" w:rsidRDefault="00092A23" w:rsidP="00DC44F5">
      <w:pPr>
        <w:spacing w:after="0"/>
        <w:jc w:val="both"/>
        <w:rPr>
          <w:rFonts w:ascii="Arial" w:eastAsia="Times New Roman" w:hAnsi="Arial" w:cs="Arial"/>
        </w:rPr>
      </w:pPr>
      <w:r w:rsidRPr="008D3CB0">
        <w:rPr>
          <w:rFonts w:ascii="Arial" w:eastAsia="Times New Roman" w:hAnsi="Arial" w:cs="Arial"/>
        </w:rPr>
        <w:t>Enfin, il faut noter que le partenariat entre DEMI-E et CARE International au Niger par rapport à la mise en œuvre de PEAFEC s'est davantage renforcé, DEMI-E est partenaire stratégique de CARE International au Niger depuis quelques années avec tout ce que cela suppose de renforcement des capacités humaines, techniques, administratives et financières de DEMI-E. Grâce à ce partenariat, DEMI-E a considérablement amélioré sa gouvernance et s'affirme de plus en plus comme une ONG incontournable au plan national dans ses principaux domaines d'intervention.</w:t>
      </w:r>
    </w:p>
    <w:p w14:paraId="48BFD1F7" w14:textId="77777777" w:rsidR="00BA3EDB" w:rsidRPr="00BA3EDB" w:rsidRDefault="00BA3EDB" w:rsidP="00BA3EDB">
      <w:pPr>
        <w:pStyle w:val="Titre3"/>
        <w:spacing w:after="120"/>
        <w:rPr>
          <w:rFonts w:ascii="Arial" w:hAnsi="Arial" w:cs="Arial"/>
        </w:rPr>
      </w:pPr>
      <w:bookmarkStart w:id="138" w:name="_Toc297727310"/>
      <w:r>
        <w:rPr>
          <w:rFonts w:ascii="Arial" w:hAnsi="Arial" w:cs="Arial"/>
        </w:rPr>
        <w:lastRenderedPageBreak/>
        <w:t xml:space="preserve">6.8.2. </w:t>
      </w:r>
      <w:r w:rsidRPr="00BA3EDB">
        <w:rPr>
          <w:rFonts w:ascii="Arial" w:hAnsi="Arial" w:cs="Arial"/>
        </w:rPr>
        <w:t xml:space="preserve">Plus value du partenariat pour </w:t>
      </w:r>
      <w:r>
        <w:rPr>
          <w:rFonts w:ascii="Arial" w:hAnsi="Arial" w:cs="Arial"/>
        </w:rPr>
        <w:t>EAA</w:t>
      </w:r>
      <w:bookmarkEnd w:id="138"/>
    </w:p>
    <w:p w14:paraId="01E6DE94" w14:textId="77777777" w:rsidR="0089220A" w:rsidRPr="002F607D" w:rsidRDefault="0089220A" w:rsidP="00DC6C36">
      <w:pPr>
        <w:spacing w:after="120"/>
        <w:jc w:val="both"/>
        <w:rPr>
          <w:rFonts w:ascii="Arial" w:eastAsia="Times New Roman" w:hAnsi="Arial" w:cs="Times New Roman"/>
          <w:szCs w:val="20"/>
        </w:rPr>
      </w:pPr>
      <w:r w:rsidRPr="002F607D">
        <w:rPr>
          <w:rFonts w:ascii="Arial" w:eastAsia="Times New Roman" w:hAnsi="Arial" w:cs="Times New Roman"/>
          <w:szCs w:val="20"/>
        </w:rPr>
        <w:t xml:space="preserve">EAA a développé et met en œuvre avec d’autres partenaires des projets dans lesquels sont appliquées les technologies et approches capitalisées lors de la mise en œuvre du PEAFEC (Hygiène, Assainissement et Fertilisation écologique). Il s’agit du : </w:t>
      </w:r>
    </w:p>
    <w:p w14:paraId="10F5922F" w14:textId="77777777" w:rsidR="0089220A" w:rsidRPr="002F607D" w:rsidRDefault="0089220A" w:rsidP="0089220A">
      <w:pPr>
        <w:pStyle w:val="Paragraphedeliste"/>
        <w:numPr>
          <w:ilvl w:val="0"/>
          <w:numId w:val="33"/>
        </w:numPr>
        <w:spacing w:after="0"/>
        <w:jc w:val="both"/>
        <w:rPr>
          <w:rFonts w:ascii="Arial" w:eastAsia="Times New Roman" w:hAnsi="Arial" w:cs="Times New Roman"/>
          <w:sz w:val="22"/>
          <w:szCs w:val="20"/>
        </w:rPr>
      </w:pPr>
      <w:r w:rsidRPr="002F607D">
        <w:rPr>
          <w:rFonts w:ascii="Arial" w:eastAsia="Times New Roman" w:hAnsi="Arial" w:cs="Times New Roman"/>
          <w:sz w:val="22"/>
          <w:szCs w:val="20"/>
        </w:rPr>
        <w:t xml:space="preserve">projet OMD </w:t>
      </w:r>
      <w:proofErr w:type="spellStart"/>
      <w:r w:rsidRPr="002F607D">
        <w:rPr>
          <w:rFonts w:ascii="Arial" w:eastAsia="Times New Roman" w:hAnsi="Arial" w:cs="Times New Roman"/>
          <w:sz w:val="22"/>
          <w:szCs w:val="20"/>
        </w:rPr>
        <w:t>Kantché</w:t>
      </w:r>
      <w:proofErr w:type="spellEnd"/>
      <w:r w:rsidRPr="002F607D">
        <w:rPr>
          <w:rFonts w:ascii="Arial" w:eastAsia="Times New Roman" w:hAnsi="Arial" w:cs="Times New Roman"/>
          <w:sz w:val="22"/>
          <w:szCs w:val="20"/>
        </w:rPr>
        <w:t xml:space="preserve"> financé par l’Union Européenne et mis en œuvre par le consortium EAA, ORK et DEMIE avec EAA comme Chef de file ;</w:t>
      </w:r>
    </w:p>
    <w:p w14:paraId="37F5D451" w14:textId="77777777" w:rsidR="0089220A" w:rsidRPr="006C792A" w:rsidRDefault="0089220A" w:rsidP="0089220A">
      <w:pPr>
        <w:pStyle w:val="Paragraphedeliste"/>
        <w:numPr>
          <w:ilvl w:val="0"/>
          <w:numId w:val="33"/>
        </w:numPr>
        <w:spacing w:after="0"/>
        <w:jc w:val="both"/>
        <w:rPr>
          <w:rFonts w:ascii="Arial" w:eastAsia="Times New Roman" w:hAnsi="Arial" w:cs="Times New Roman"/>
          <w:sz w:val="22"/>
          <w:szCs w:val="20"/>
        </w:rPr>
      </w:pPr>
      <w:r w:rsidRPr="002F607D">
        <w:rPr>
          <w:rFonts w:ascii="Arial" w:eastAsia="Times New Roman" w:hAnsi="Arial" w:cs="Times New Roman"/>
          <w:sz w:val="22"/>
          <w:szCs w:val="20"/>
        </w:rPr>
        <w:t xml:space="preserve">Projet de Renforcement de la Résilience au Sahel (REGIS - ER) financé par l’USAID. Ce projet couvre les régions de Maradi, </w:t>
      </w:r>
      <w:proofErr w:type="spellStart"/>
      <w:r w:rsidRPr="002F607D">
        <w:rPr>
          <w:rFonts w:ascii="Arial" w:eastAsia="Times New Roman" w:hAnsi="Arial" w:cs="Times New Roman"/>
          <w:sz w:val="22"/>
          <w:szCs w:val="20"/>
        </w:rPr>
        <w:t>Tillabéri</w:t>
      </w:r>
      <w:proofErr w:type="spellEnd"/>
      <w:r w:rsidRPr="002F607D">
        <w:rPr>
          <w:rFonts w:ascii="Arial" w:eastAsia="Times New Roman" w:hAnsi="Arial" w:cs="Times New Roman"/>
          <w:sz w:val="22"/>
          <w:szCs w:val="20"/>
        </w:rPr>
        <w:t xml:space="preserve"> et Zinder. EAA exécute le volet Santé Nutrition  WASH et a la responsabilité du WASH dans lequel s’insère la Fertilisation écologique.</w:t>
      </w:r>
    </w:p>
    <w:p w14:paraId="6CDEFD97" w14:textId="77777777" w:rsidR="00BA3EDB" w:rsidRPr="0089220A" w:rsidRDefault="0089220A" w:rsidP="0089220A">
      <w:pPr>
        <w:jc w:val="both"/>
        <w:rPr>
          <w:rFonts w:ascii="Arial" w:eastAsia="Times New Roman" w:hAnsi="Arial" w:cs="Times New Roman"/>
          <w:szCs w:val="20"/>
        </w:rPr>
      </w:pPr>
      <w:r w:rsidRPr="002F607D">
        <w:rPr>
          <w:rFonts w:ascii="Arial" w:eastAsia="Times New Roman" w:hAnsi="Arial" w:cs="Times New Roman"/>
          <w:szCs w:val="20"/>
        </w:rPr>
        <w:t>En termes de plaidoyer, EAA a initié la mise en place d’un comité national informel avec les cadres du Ministère de l’Agriculture et des Enseignants Chercheurs de la Faculté d’Agronomie de l’UAM de Niamey. Ce comité technico-scientifique devrait relevé toutes les questions de recherche liées à la FE (avantages et inconvénients, perspectives d’extension, etc.), et essayer d’y répondre à travers la mise en place de parcelles d’expérimentation et champs écoles paysans. Malheureusement ce comité n’a pas été sanctionné par un arrêté ministériel.</w:t>
      </w:r>
      <w:r w:rsidR="00DC6C36">
        <w:rPr>
          <w:rFonts w:ascii="Arial" w:eastAsia="Times New Roman" w:hAnsi="Arial" w:cs="Times New Roman"/>
          <w:szCs w:val="20"/>
        </w:rPr>
        <w:t xml:space="preserve"> </w:t>
      </w:r>
      <w:r w:rsidRPr="002F607D">
        <w:rPr>
          <w:rFonts w:ascii="Arial" w:eastAsia="Times New Roman" w:hAnsi="Arial" w:cs="Times New Roman"/>
          <w:szCs w:val="20"/>
        </w:rPr>
        <w:t xml:space="preserve">EAA s’engage à réactiver le dossier et formaliser ainsi le comité. </w:t>
      </w:r>
    </w:p>
    <w:p w14:paraId="41B385B6" w14:textId="77777777" w:rsidR="00364AD6" w:rsidRPr="00182261" w:rsidRDefault="00182261" w:rsidP="00182261">
      <w:pPr>
        <w:pStyle w:val="Titre2"/>
        <w:spacing w:after="120"/>
      </w:pPr>
      <w:bookmarkStart w:id="139" w:name="_Toc297727311"/>
      <w:r>
        <w:t>6</w:t>
      </w:r>
      <w:r w:rsidR="00364AD6" w:rsidRPr="00182261">
        <w:t>.</w:t>
      </w:r>
      <w:r>
        <w:t>9</w:t>
      </w:r>
      <w:r w:rsidR="00364AD6" w:rsidRPr="00182261">
        <w:t xml:space="preserve"> M</w:t>
      </w:r>
      <w:r w:rsidRPr="00182261">
        <w:t>eilleures pratiques et leçons apprises</w:t>
      </w:r>
      <w:bookmarkEnd w:id="139"/>
    </w:p>
    <w:p w14:paraId="1F1D7AB3" w14:textId="77777777" w:rsidR="00B94F46" w:rsidRPr="00C07136" w:rsidRDefault="00B94F46" w:rsidP="00DC6C36">
      <w:pPr>
        <w:spacing w:after="120"/>
        <w:jc w:val="both"/>
        <w:rPr>
          <w:rFonts w:ascii="Arial" w:hAnsi="Arial" w:cs="Arial"/>
        </w:rPr>
      </w:pPr>
      <w:r w:rsidRPr="00C07136">
        <w:rPr>
          <w:rFonts w:ascii="Arial" w:hAnsi="Arial" w:cs="Arial"/>
        </w:rPr>
        <w:t>Parmi les 8 activités développées par le PEAFEC durant les 4 années, un certains nombre de bonnes pratiques ont été enregistrées et peuvent servir de base pour tout projet intervenant dans le domaine de l’eau, l’hygiène, l’assainissement et la préservation de la qualité des ressources en eau en milieu rural. Parmi ces meilleures pratiques ont peu citer :</w:t>
      </w:r>
    </w:p>
    <w:p w14:paraId="48F8E7DD" w14:textId="77777777" w:rsidR="00B94F46" w:rsidRPr="00C07136" w:rsidRDefault="00B94F46" w:rsidP="00B94F46">
      <w:pPr>
        <w:pStyle w:val="Paragraphedeliste"/>
        <w:numPr>
          <w:ilvl w:val="0"/>
          <w:numId w:val="34"/>
        </w:numPr>
        <w:suppressAutoHyphens/>
        <w:spacing w:after="0"/>
        <w:jc w:val="both"/>
        <w:rPr>
          <w:rFonts w:ascii="Arial" w:hAnsi="Arial" w:cs="Arial"/>
          <w:sz w:val="22"/>
        </w:rPr>
      </w:pPr>
      <w:r w:rsidRPr="00C07136">
        <w:rPr>
          <w:rFonts w:ascii="Arial" w:hAnsi="Arial" w:cs="Arial"/>
          <w:sz w:val="22"/>
        </w:rPr>
        <w:t xml:space="preserve">l’approche GIRE du projet, qui a pris en compte les volets </w:t>
      </w:r>
      <w:r w:rsidR="00182261" w:rsidRPr="00C07136">
        <w:rPr>
          <w:rFonts w:ascii="Arial" w:hAnsi="Arial" w:cs="Arial"/>
          <w:sz w:val="22"/>
        </w:rPr>
        <w:t>approvisionnement</w:t>
      </w:r>
      <w:r w:rsidRPr="00C07136">
        <w:rPr>
          <w:rFonts w:ascii="Arial" w:hAnsi="Arial" w:cs="Arial"/>
          <w:sz w:val="22"/>
        </w:rPr>
        <w:t xml:space="preserve"> en eau, formation des comités de gestion, hygiène et assainissement environnementale, corporelle et </w:t>
      </w:r>
      <w:r w:rsidR="00182261" w:rsidRPr="00C07136">
        <w:rPr>
          <w:rFonts w:ascii="Arial" w:hAnsi="Arial" w:cs="Arial"/>
          <w:sz w:val="22"/>
        </w:rPr>
        <w:t>familiale</w:t>
      </w:r>
      <w:r w:rsidRPr="00C07136">
        <w:rPr>
          <w:rFonts w:ascii="Arial" w:hAnsi="Arial" w:cs="Arial"/>
          <w:sz w:val="22"/>
        </w:rPr>
        <w:t>, la fertilisation écologique et le suivi de la qualité des ressources en eau ;</w:t>
      </w:r>
    </w:p>
    <w:p w14:paraId="0FE3E407" w14:textId="77777777" w:rsidR="00B94F46" w:rsidRPr="00C07136" w:rsidRDefault="00B94F46" w:rsidP="00B94F46">
      <w:pPr>
        <w:pStyle w:val="Paragraphedeliste"/>
        <w:numPr>
          <w:ilvl w:val="0"/>
          <w:numId w:val="34"/>
        </w:numPr>
        <w:suppressAutoHyphens/>
        <w:spacing w:after="0"/>
        <w:jc w:val="both"/>
        <w:rPr>
          <w:rFonts w:ascii="Arial" w:hAnsi="Arial" w:cs="Arial"/>
          <w:sz w:val="22"/>
        </w:rPr>
      </w:pPr>
      <w:r w:rsidRPr="00C07136">
        <w:rPr>
          <w:rFonts w:ascii="Arial" w:hAnsi="Arial" w:cs="Arial"/>
          <w:sz w:val="22"/>
        </w:rPr>
        <w:t xml:space="preserve">le partenariat avec des ONG nationales, ce qui favorise leur responsabilisation, renforce leur capacité et augmente les chances de </w:t>
      </w:r>
      <w:r w:rsidR="00182261" w:rsidRPr="00C07136">
        <w:rPr>
          <w:rFonts w:ascii="Arial" w:hAnsi="Arial" w:cs="Arial"/>
          <w:sz w:val="22"/>
        </w:rPr>
        <w:t>réplication</w:t>
      </w:r>
      <w:r w:rsidRPr="00C07136">
        <w:rPr>
          <w:rFonts w:ascii="Arial" w:hAnsi="Arial" w:cs="Arial"/>
          <w:sz w:val="22"/>
        </w:rPr>
        <w:t xml:space="preserve"> des technologies éprouvées dans d’autres zones du pays ;</w:t>
      </w:r>
    </w:p>
    <w:p w14:paraId="34AF92BF" w14:textId="77777777" w:rsidR="00B94F46" w:rsidRPr="00DC44F5" w:rsidRDefault="00B94F46" w:rsidP="00B94F46">
      <w:pPr>
        <w:pStyle w:val="Paragraphedeliste"/>
        <w:numPr>
          <w:ilvl w:val="0"/>
          <w:numId w:val="34"/>
        </w:numPr>
        <w:suppressAutoHyphens/>
        <w:spacing w:after="0"/>
        <w:jc w:val="both"/>
        <w:rPr>
          <w:rFonts w:ascii="Arial" w:hAnsi="Arial" w:cs="Arial"/>
          <w:sz w:val="22"/>
        </w:rPr>
      </w:pPr>
      <w:r w:rsidRPr="00C07136">
        <w:rPr>
          <w:rFonts w:ascii="Arial" w:hAnsi="Arial" w:cs="Arial"/>
          <w:sz w:val="22"/>
        </w:rPr>
        <w:t xml:space="preserve">la responsabilisation des communes dans la maîtrise d’ouvrage des infrastructures hydrauliques (les communes du PEAFEC ont conduit de bout en bout le processus de recrutement des délégataires </w:t>
      </w:r>
      <w:proofErr w:type="gramStart"/>
      <w:r w:rsidRPr="00C07136">
        <w:rPr>
          <w:rFonts w:ascii="Arial" w:hAnsi="Arial" w:cs="Arial"/>
          <w:sz w:val="22"/>
        </w:rPr>
        <w:t>des</w:t>
      </w:r>
      <w:proofErr w:type="gramEnd"/>
      <w:r w:rsidRPr="00C07136">
        <w:rPr>
          <w:rFonts w:ascii="Arial" w:hAnsi="Arial" w:cs="Arial"/>
          <w:sz w:val="22"/>
        </w:rPr>
        <w:t xml:space="preserve"> mini-AEP).</w:t>
      </w:r>
    </w:p>
    <w:p w14:paraId="4E9D77B0" w14:textId="77777777" w:rsidR="00B94F46" w:rsidRPr="00C07136" w:rsidRDefault="00B94F46" w:rsidP="00DC44F5">
      <w:pPr>
        <w:spacing w:before="120" w:after="120"/>
        <w:jc w:val="both"/>
        <w:rPr>
          <w:rFonts w:ascii="Arial" w:hAnsi="Arial" w:cs="Arial"/>
        </w:rPr>
      </w:pPr>
      <w:r w:rsidRPr="00C07136">
        <w:rPr>
          <w:rFonts w:ascii="Arial" w:hAnsi="Arial" w:cs="Arial"/>
        </w:rPr>
        <w:t>Les leçons apprises de la mise en œuvre du PEAFEC peuvent être scindées en deux (2) catégories : les erreurs à éviter et les bonnes pratiques à adopter.</w:t>
      </w:r>
    </w:p>
    <w:p w14:paraId="0A056DA9" w14:textId="77777777" w:rsidR="00B94F46" w:rsidRPr="00182261" w:rsidRDefault="00B94F46" w:rsidP="00B94F46">
      <w:pPr>
        <w:pStyle w:val="Paragraphedeliste"/>
        <w:numPr>
          <w:ilvl w:val="0"/>
          <w:numId w:val="34"/>
        </w:numPr>
        <w:suppressAutoHyphens/>
        <w:spacing w:after="0"/>
        <w:jc w:val="both"/>
        <w:rPr>
          <w:rFonts w:ascii="Arial" w:hAnsi="Arial" w:cs="Arial"/>
          <w:sz w:val="22"/>
        </w:rPr>
      </w:pPr>
      <w:r w:rsidRPr="00182261">
        <w:rPr>
          <w:rFonts w:ascii="Arial" w:hAnsi="Arial" w:cs="Arial"/>
          <w:sz w:val="22"/>
        </w:rPr>
        <w:t xml:space="preserve">à la conception du projet, il faut s’assurer de la meilleure connaissance du milieu pour une bonne estimation des coûts des investissements. Car les informations secondaires tirées de la revue documentaire ne sont pas toujours suffisamment fiables ; </w:t>
      </w:r>
    </w:p>
    <w:p w14:paraId="0D4CB441" w14:textId="77777777" w:rsidR="00045D56" w:rsidRPr="00182261" w:rsidRDefault="00045D56" w:rsidP="00DC6C36">
      <w:pPr>
        <w:pStyle w:val="Paragraphedeliste"/>
        <w:numPr>
          <w:ilvl w:val="0"/>
          <w:numId w:val="34"/>
        </w:numPr>
        <w:spacing w:after="0"/>
        <w:jc w:val="both"/>
        <w:rPr>
          <w:rFonts w:ascii="Arial" w:hAnsi="Arial" w:cs="Arial"/>
          <w:sz w:val="22"/>
        </w:rPr>
      </w:pPr>
      <w:r w:rsidRPr="00182261">
        <w:rPr>
          <w:rFonts w:ascii="Arial" w:hAnsi="Arial" w:cs="Arial"/>
          <w:sz w:val="22"/>
        </w:rPr>
        <w:t xml:space="preserve">la maîtrise d’ouvrage par les communes et les associations des usagers de l’eau dans le domaine des infrastructures hydrauliques </w:t>
      </w:r>
      <w:proofErr w:type="gramStart"/>
      <w:r w:rsidRPr="00182261">
        <w:rPr>
          <w:rFonts w:ascii="Arial" w:hAnsi="Arial" w:cs="Arial"/>
          <w:sz w:val="22"/>
        </w:rPr>
        <w:t>n’est</w:t>
      </w:r>
      <w:proofErr w:type="gramEnd"/>
      <w:r w:rsidRPr="00182261">
        <w:rPr>
          <w:rFonts w:ascii="Arial" w:hAnsi="Arial" w:cs="Arial"/>
          <w:sz w:val="22"/>
        </w:rPr>
        <w:t xml:space="preserve"> jusque là pas totale (sélection des délégataires)</w:t>
      </w:r>
    </w:p>
    <w:p w14:paraId="52ABDC82" w14:textId="77777777" w:rsidR="00045D56" w:rsidRPr="00182261" w:rsidRDefault="00045D56" w:rsidP="00DC6C36">
      <w:pPr>
        <w:pStyle w:val="Paragraphedeliste"/>
        <w:numPr>
          <w:ilvl w:val="0"/>
          <w:numId w:val="34"/>
        </w:numPr>
        <w:spacing w:after="0" w:line="240" w:lineRule="auto"/>
        <w:jc w:val="both"/>
        <w:rPr>
          <w:rFonts w:ascii="Arial" w:hAnsi="Arial" w:cs="Arial"/>
          <w:sz w:val="22"/>
        </w:rPr>
      </w:pPr>
      <w:r w:rsidRPr="00182261">
        <w:rPr>
          <w:rFonts w:ascii="Arial" w:hAnsi="Arial" w:cs="Arial"/>
          <w:sz w:val="22"/>
        </w:rPr>
        <w:t>la pertinence de la FE dans la production agricole, surtout dans les zones à forte utilisation d’engrais et à nappe sensible à la pollution</w:t>
      </w:r>
    </w:p>
    <w:p w14:paraId="2637383A" w14:textId="77777777" w:rsidR="00B94F46" w:rsidRPr="00182261" w:rsidRDefault="00B94F46" w:rsidP="00B94F46">
      <w:pPr>
        <w:pStyle w:val="Paragraphedeliste"/>
        <w:numPr>
          <w:ilvl w:val="0"/>
          <w:numId w:val="34"/>
        </w:numPr>
        <w:suppressAutoHyphens/>
        <w:spacing w:after="0"/>
        <w:jc w:val="both"/>
        <w:rPr>
          <w:rFonts w:ascii="Arial" w:hAnsi="Arial" w:cs="Arial"/>
          <w:sz w:val="22"/>
          <w:lang w:eastAsia="ar-SA"/>
        </w:rPr>
      </w:pPr>
      <w:r w:rsidRPr="00182261">
        <w:rPr>
          <w:rFonts w:ascii="Arial" w:hAnsi="Arial" w:cs="Arial"/>
          <w:sz w:val="22"/>
        </w:rPr>
        <w:lastRenderedPageBreak/>
        <w:t>l</w:t>
      </w:r>
      <w:r w:rsidRPr="00182261">
        <w:rPr>
          <w:rFonts w:ascii="Arial" w:hAnsi="Arial" w:cs="Arial"/>
          <w:sz w:val="22"/>
          <w:lang w:eastAsia="ar-SA"/>
        </w:rPr>
        <w:t xml:space="preserve">’approche multi acteurs, qui privilégie et valorise les compétences de chacun sur lequel s’est basé le projet, a rendu facile la collaboration et </w:t>
      </w:r>
      <w:r w:rsidR="00DC6C36">
        <w:rPr>
          <w:rFonts w:ascii="Arial" w:hAnsi="Arial" w:cs="Arial"/>
          <w:sz w:val="22"/>
          <w:lang w:eastAsia="ar-SA"/>
        </w:rPr>
        <w:t>l</w:t>
      </w:r>
      <w:r w:rsidRPr="00182261">
        <w:rPr>
          <w:rFonts w:ascii="Arial" w:hAnsi="Arial" w:cs="Arial"/>
          <w:sz w:val="22"/>
          <w:lang w:eastAsia="ar-SA"/>
        </w:rPr>
        <w:t>a mobil</w:t>
      </w:r>
      <w:r w:rsidR="00DC6C36">
        <w:rPr>
          <w:rFonts w:ascii="Arial" w:hAnsi="Arial" w:cs="Arial"/>
          <w:sz w:val="22"/>
          <w:lang w:eastAsia="ar-SA"/>
        </w:rPr>
        <w:t>isation des principaux acteurs,</w:t>
      </w:r>
    </w:p>
    <w:p w14:paraId="2F74CA1C" w14:textId="77777777" w:rsidR="00B94F46" w:rsidRPr="00182261" w:rsidRDefault="00B94F46" w:rsidP="00B94F46">
      <w:pPr>
        <w:pStyle w:val="Paragraphedeliste"/>
        <w:numPr>
          <w:ilvl w:val="0"/>
          <w:numId w:val="34"/>
        </w:numPr>
        <w:suppressAutoHyphens/>
        <w:spacing w:after="0"/>
        <w:jc w:val="both"/>
        <w:rPr>
          <w:rFonts w:ascii="Arial" w:hAnsi="Arial" w:cs="Arial"/>
          <w:sz w:val="22"/>
        </w:rPr>
      </w:pPr>
      <w:r w:rsidRPr="00182261">
        <w:rPr>
          <w:rFonts w:ascii="Arial" w:hAnsi="Arial" w:cs="Arial"/>
          <w:sz w:val="22"/>
        </w:rPr>
        <w:t>l</w:t>
      </w:r>
      <w:r w:rsidRPr="00182261">
        <w:rPr>
          <w:rFonts w:ascii="Arial" w:eastAsia="Times New Roman" w:hAnsi="Arial" w:cs="Arial"/>
          <w:kern w:val="1"/>
          <w:sz w:val="22"/>
          <w:lang w:eastAsia="ar-SA"/>
        </w:rPr>
        <w:t>a démarche développée dans le cadre du PEAFEC a mis au centre du système les acteurs locaux en particulier les paysans qui ont eux-mêmes choisi les villages bénéficiaires. Il en est de même pour le choix des cultures lors des expérimentations, la définition des critères d’attribution des latrines au profit des vulnérables etc. Cette approche participative basée sur les aspirations et les préoccupations réelles des populations a permis au projet d’éviter le Top Down qui a été longtemps remis en cause en matière d’adoption des technologies en milieu rural</w:t>
      </w:r>
      <w:r w:rsidR="00DC6C36">
        <w:rPr>
          <w:rFonts w:ascii="Arial" w:eastAsia="Times New Roman" w:hAnsi="Arial" w:cs="Arial"/>
          <w:kern w:val="1"/>
          <w:sz w:val="22"/>
          <w:lang w:eastAsia="ar-SA"/>
        </w:rPr>
        <w:t>,</w:t>
      </w:r>
    </w:p>
    <w:p w14:paraId="2E7A6120" w14:textId="77777777" w:rsidR="00B94F46" w:rsidRPr="00182261" w:rsidRDefault="00B94F46" w:rsidP="00B94F46">
      <w:pPr>
        <w:pStyle w:val="Paragraphedeliste"/>
        <w:numPr>
          <w:ilvl w:val="0"/>
          <w:numId w:val="34"/>
        </w:numPr>
        <w:suppressAutoHyphens/>
        <w:spacing w:after="0"/>
        <w:jc w:val="both"/>
        <w:rPr>
          <w:rFonts w:ascii="Arial" w:hAnsi="Arial" w:cs="Arial"/>
          <w:sz w:val="22"/>
        </w:rPr>
      </w:pPr>
      <w:r w:rsidRPr="00182261">
        <w:rPr>
          <w:rFonts w:ascii="Arial" w:hAnsi="Arial" w:cs="Arial"/>
          <w:sz w:val="22"/>
        </w:rPr>
        <w:t xml:space="preserve">le terme </w:t>
      </w:r>
      <w:r w:rsidRPr="00C67EEE">
        <w:rPr>
          <w:rFonts w:ascii="Arial" w:hAnsi="Arial" w:cs="Arial"/>
          <w:i/>
          <w:sz w:val="22"/>
        </w:rPr>
        <w:t xml:space="preserve">Takin </w:t>
      </w:r>
      <w:proofErr w:type="spellStart"/>
      <w:r w:rsidRPr="00C67EEE">
        <w:rPr>
          <w:rFonts w:ascii="Arial" w:hAnsi="Arial" w:cs="Arial"/>
          <w:i/>
          <w:sz w:val="22"/>
        </w:rPr>
        <w:t>Ruwa</w:t>
      </w:r>
      <w:proofErr w:type="spellEnd"/>
      <w:r w:rsidRPr="00182261">
        <w:rPr>
          <w:rFonts w:ascii="Arial" w:hAnsi="Arial" w:cs="Arial"/>
          <w:sz w:val="22"/>
        </w:rPr>
        <w:t xml:space="preserve"> en langue locale (engrais liquide) a aidé à réduire les préjugés autour de l’urine humaine intégrée dans le système de production alimentaire. </w:t>
      </w:r>
    </w:p>
    <w:p w14:paraId="27ECD102" w14:textId="77777777" w:rsidR="00B94F46" w:rsidRPr="00182261" w:rsidRDefault="00B94F46" w:rsidP="00B94F46">
      <w:pPr>
        <w:pStyle w:val="Paragraphedeliste"/>
        <w:numPr>
          <w:ilvl w:val="0"/>
          <w:numId w:val="34"/>
        </w:numPr>
        <w:suppressAutoHyphens/>
        <w:spacing w:after="0"/>
        <w:jc w:val="both"/>
        <w:rPr>
          <w:rFonts w:ascii="Arial" w:hAnsi="Arial" w:cs="Arial"/>
          <w:sz w:val="22"/>
        </w:rPr>
      </w:pPr>
      <w:r w:rsidRPr="00182261">
        <w:rPr>
          <w:rFonts w:ascii="Arial" w:hAnsi="Arial" w:cs="Arial"/>
          <w:sz w:val="22"/>
        </w:rPr>
        <w:t xml:space="preserve">l’introduction de l’urine collectée comme fertilisant ne constitue plus un tabou puisqu’il répond aux besoins (économique et social) des bénéficiaires </w:t>
      </w:r>
    </w:p>
    <w:p w14:paraId="431AFF09" w14:textId="77777777" w:rsidR="00B94F46" w:rsidRPr="00182261" w:rsidRDefault="00B94F46" w:rsidP="00B94F46">
      <w:pPr>
        <w:pStyle w:val="Paragraphedeliste"/>
        <w:numPr>
          <w:ilvl w:val="0"/>
          <w:numId w:val="34"/>
        </w:numPr>
        <w:suppressAutoHyphens/>
        <w:spacing w:after="0"/>
        <w:jc w:val="both"/>
        <w:rPr>
          <w:rFonts w:ascii="Arial" w:hAnsi="Arial" w:cs="Arial"/>
          <w:sz w:val="22"/>
        </w:rPr>
      </w:pPr>
      <w:r w:rsidRPr="00182261">
        <w:rPr>
          <w:rFonts w:ascii="Arial" w:hAnsi="Arial" w:cs="Arial"/>
          <w:sz w:val="22"/>
        </w:rPr>
        <w:t xml:space="preserve">le Takin </w:t>
      </w:r>
      <w:proofErr w:type="spellStart"/>
      <w:r w:rsidRPr="00182261">
        <w:rPr>
          <w:rFonts w:ascii="Arial" w:hAnsi="Arial" w:cs="Arial"/>
          <w:sz w:val="22"/>
        </w:rPr>
        <w:t>ruwa</w:t>
      </w:r>
      <w:proofErr w:type="spellEnd"/>
      <w:r w:rsidRPr="00182261">
        <w:rPr>
          <w:rFonts w:ascii="Arial" w:hAnsi="Arial" w:cs="Arial"/>
          <w:sz w:val="22"/>
        </w:rPr>
        <w:t xml:space="preserve"> est une alternative économique et environnementale, s’il est bien appliqué et qu’on respecte l’arrosage ; </w:t>
      </w:r>
    </w:p>
    <w:p w14:paraId="7DB6D6C8" w14:textId="77777777" w:rsidR="00B94F46" w:rsidRPr="00182261" w:rsidRDefault="00B94F46" w:rsidP="00B94F46">
      <w:pPr>
        <w:pStyle w:val="Paragraphedeliste"/>
        <w:numPr>
          <w:ilvl w:val="0"/>
          <w:numId w:val="34"/>
        </w:numPr>
        <w:suppressAutoHyphens/>
        <w:spacing w:after="0"/>
        <w:jc w:val="both"/>
        <w:rPr>
          <w:rFonts w:ascii="Arial" w:hAnsi="Arial" w:cs="Arial"/>
          <w:sz w:val="22"/>
        </w:rPr>
      </w:pPr>
      <w:r w:rsidRPr="00182261">
        <w:rPr>
          <w:rFonts w:ascii="Arial" w:hAnsi="Arial" w:cs="Arial"/>
          <w:sz w:val="22"/>
        </w:rPr>
        <w:t xml:space="preserve">la mise en œuvre partagée d’un projet par les acteurs du secteur privé et ceux de la société civile à but non lucratif est désormais faisable et constitue davantage une opportunité de complémentarité des expériences et expertises;  </w:t>
      </w:r>
    </w:p>
    <w:p w14:paraId="6A5AA0AD" w14:textId="77777777" w:rsidR="00B94F46" w:rsidRPr="00182261" w:rsidRDefault="00B94F46" w:rsidP="00B94F46">
      <w:pPr>
        <w:pStyle w:val="Paragraphedeliste"/>
        <w:numPr>
          <w:ilvl w:val="0"/>
          <w:numId w:val="34"/>
        </w:numPr>
        <w:suppressAutoHyphens/>
        <w:spacing w:after="0"/>
        <w:jc w:val="both"/>
        <w:rPr>
          <w:rFonts w:ascii="Arial" w:hAnsi="Arial" w:cs="Arial"/>
          <w:sz w:val="22"/>
        </w:rPr>
      </w:pPr>
      <w:r w:rsidRPr="00182261">
        <w:rPr>
          <w:rFonts w:ascii="Arial" w:hAnsi="Arial" w:cs="Arial"/>
          <w:sz w:val="22"/>
        </w:rPr>
        <w:t>l’animation et la mobilisation rapprochée en matière d’hygiène et assainissement ne produisent de bons effets que si elles sont continues et intégrées aux autres activités d’un projet.</w:t>
      </w:r>
    </w:p>
    <w:p w14:paraId="31D30DF3" w14:textId="77777777" w:rsidR="0011437A" w:rsidRDefault="0011437A" w:rsidP="0011437A">
      <w:pPr>
        <w:spacing w:after="0"/>
        <w:rPr>
          <w:sz w:val="20"/>
          <w:szCs w:val="20"/>
        </w:rPr>
      </w:pPr>
    </w:p>
    <w:p w14:paraId="08CAFBD9" w14:textId="77777777" w:rsidR="00364AD6" w:rsidRDefault="00364AD6" w:rsidP="00182261">
      <w:pPr>
        <w:pStyle w:val="Titre1"/>
      </w:pPr>
      <w:bookmarkStart w:id="140" w:name="_Toc297727312"/>
      <w:r w:rsidRPr="00FD1DE4">
        <w:t>CONCLUSION ET RECOMMANDATIONS</w:t>
      </w:r>
      <w:bookmarkEnd w:id="140"/>
    </w:p>
    <w:p w14:paraId="6E2C5BC4" w14:textId="77777777" w:rsidR="00DF77B9" w:rsidRPr="00045D56" w:rsidRDefault="00F95A29" w:rsidP="00182261">
      <w:pPr>
        <w:spacing w:after="0"/>
        <w:jc w:val="both"/>
        <w:rPr>
          <w:rFonts w:ascii="Arial" w:hAnsi="Arial" w:cs="Arial"/>
        </w:rPr>
      </w:pPr>
      <w:r w:rsidRPr="00045D56">
        <w:rPr>
          <w:rFonts w:ascii="Arial" w:hAnsi="Arial" w:cs="Arial"/>
        </w:rPr>
        <w:t xml:space="preserve">Le PEAFEC à travers son approche systémique du domaine de l’eau potable, d’hygiène et d’assainissement a permis incontestablement de résoudre des problèmes réels des populations de la basse vallée de </w:t>
      </w:r>
      <w:proofErr w:type="spellStart"/>
      <w:r w:rsidRPr="00045D56">
        <w:rPr>
          <w:rFonts w:ascii="Arial" w:hAnsi="Arial" w:cs="Arial"/>
        </w:rPr>
        <w:t>Tarka</w:t>
      </w:r>
      <w:proofErr w:type="spellEnd"/>
      <w:r w:rsidRPr="00045D56">
        <w:rPr>
          <w:rFonts w:ascii="Arial" w:hAnsi="Arial" w:cs="Arial"/>
        </w:rPr>
        <w:t xml:space="preserve"> que sont : (i) l</w:t>
      </w:r>
      <w:r w:rsidR="00E25864" w:rsidRPr="00045D56">
        <w:rPr>
          <w:rFonts w:ascii="Arial" w:hAnsi="Arial" w:cs="Arial"/>
        </w:rPr>
        <w:t xml:space="preserve">’accès à l’eau potable, l’hygiène et l’assainissement public et des ménages, la pollution de la nappe phréatique. Avec une équipe légère mais dynamique, le projet a su impliquer la population, les communes et les services techniques. La responsabilisation des communautés à travers la création et la formation des comités de gestion des mini-AEP, la formation des maçons locaux en construction des latrines </w:t>
      </w:r>
      <w:proofErr w:type="spellStart"/>
      <w:r w:rsidR="00E25864" w:rsidRPr="00045D56">
        <w:rPr>
          <w:rFonts w:ascii="Arial" w:hAnsi="Arial" w:cs="Arial"/>
        </w:rPr>
        <w:t>EcoSan</w:t>
      </w:r>
      <w:proofErr w:type="spellEnd"/>
      <w:r w:rsidR="00E25864" w:rsidRPr="00045D56">
        <w:rPr>
          <w:rFonts w:ascii="Arial" w:hAnsi="Arial" w:cs="Arial"/>
        </w:rPr>
        <w:t xml:space="preserve">, la mise en place des relais communautaires et des pairs hygiénistes a été le levier qui a déclencher l’appropriation des activités du projet et qui sera sans en point douter la clé de leur pérennisation. La mise en œuvre du projet par un consortium comprenant des ONG nationale et régional est un gage pour réplication des actions réussies du projet dans d’autres zones du pays et même de la sous-région présentant les mêmes problématiques de développement. </w:t>
      </w:r>
      <w:r w:rsidR="00DF77B9" w:rsidRPr="00045D56">
        <w:rPr>
          <w:rFonts w:ascii="Arial" w:hAnsi="Arial" w:cs="Arial"/>
        </w:rPr>
        <w:t>M</w:t>
      </w:r>
      <w:r w:rsidR="00E25864" w:rsidRPr="00045D56">
        <w:rPr>
          <w:rFonts w:ascii="Arial" w:hAnsi="Arial" w:cs="Arial"/>
        </w:rPr>
        <w:t xml:space="preserve">ême si </w:t>
      </w:r>
      <w:r w:rsidR="00DF77B9" w:rsidRPr="00045D56">
        <w:rPr>
          <w:rFonts w:ascii="Arial" w:hAnsi="Arial" w:cs="Arial"/>
        </w:rPr>
        <w:t xml:space="preserve">le projet n’a pas pu réalisé toutes les infrastructures hydrauliques prévues du fait d’une insuffisante connaissance du contexte hydrogéologique de la zone d’intervention, on peut sans risque de se tromper dire que </w:t>
      </w:r>
      <w:r w:rsidR="00E25864" w:rsidRPr="00045D56">
        <w:rPr>
          <w:rFonts w:ascii="Arial" w:hAnsi="Arial" w:cs="Arial"/>
        </w:rPr>
        <w:t xml:space="preserve">le PEAFEC a été une </w:t>
      </w:r>
      <w:r w:rsidR="00DF77B9" w:rsidRPr="00045D56">
        <w:rPr>
          <w:rFonts w:ascii="Arial" w:hAnsi="Arial" w:cs="Arial"/>
        </w:rPr>
        <w:t xml:space="preserve">parfaite </w:t>
      </w:r>
      <w:r w:rsidR="00E25864" w:rsidRPr="00045D56">
        <w:rPr>
          <w:rFonts w:ascii="Arial" w:hAnsi="Arial" w:cs="Arial"/>
        </w:rPr>
        <w:t xml:space="preserve">réussite au vu de la satisfaction totale </w:t>
      </w:r>
      <w:r w:rsidR="00DF77B9" w:rsidRPr="00045D56">
        <w:rPr>
          <w:rFonts w:ascii="Arial" w:hAnsi="Arial" w:cs="Arial"/>
        </w:rPr>
        <w:t>exprimée par l</w:t>
      </w:r>
      <w:r w:rsidR="00E25864" w:rsidRPr="00045D56">
        <w:rPr>
          <w:rFonts w:ascii="Arial" w:hAnsi="Arial" w:cs="Arial"/>
        </w:rPr>
        <w:t>e</w:t>
      </w:r>
      <w:r w:rsidR="00DF77B9" w:rsidRPr="00045D56">
        <w:rPr>
          <w:rFonts w:ascii="Arial" w:hAnsi="Arial" w:cs="Arial"/>
        </w:rPr>
        <w:t>s communautés bénéficiaires et l</w:t>
      </w:r>
      <w:r w:rsidR="00E25864" w:rsidRPr="00045D56">
        <w:rPr>
          <w:rFonts w:ascii="Arial" w:hAnsi="Arial" w:cs="Arial"/>
        </w:rPr>
        <w:t xml:space="preserve">es autorités </w:t>
      </w:r>
      <w:r w:rsidR="00DF77B9" w:rsidRPr="00045D56">
        <w:rPr>
          <w:rFonts w:ascii="Arial" w:hAnsi="Arial" w:cs="Arial"/>
        </w:rPr>
        <w:t xml:space="preserve">politiques et </w:t>
      </w:r>
      <w:r w:rsidR="00E25864" w:rsidRPr="00045D56">
        <w:rPr>
          <w:rFonts w:ascii="Arial" w:hAnsi="Arial" w:cs="Arial"/>
        </w:rPr>
        <w:t>techniques</w:t>
      </w:r>
      <w:r w:rsidR="00DF77B9" w:rsidRPr="00045D56">
        <w:rPr>
          <w:rFonts w:ascii="Arial" w:hAnsi="Arial" w:cs="Arial"/>
        </w:rPr>
        <w:t xml:space="preserve"> (Gouverneur de Tahoua, Préfets de </w:t>
      </w:r>
      <w:proofErr w:type="spellStart"/>
      <w:r w:rsidR="00DF77B9" w:rsidRPr="00045D56">
        <w:rPr>
          <w:rFonts w:ascii="Arial" w:hAnsi="Arial" w:cs="Arial"/>
        </w:rPr>
        <w:t>Bouza</w:t>
      </w:r>
      <w:proofErr w:type="spellEnd"/>
      <w:r w:rsidR="00DF77B9" w:rsidRPr="00045D56">
        <w:rPr>
          <w:rFonts w:ascii="Arial" w:hAnsi="Arial" w:cs="Arial"/>
        </w:rPr>
        <w:t xml:space="preserve"> et Madaoua, maires des communes d’intervention et directeurs départementaux de l’hydraulique et de l’Agriculture de </w:t>
      </w:r>
      <w:proofErr w:type="spellStart"/>
      <w:r w:rsidR="00DF77B9" w:rsidRPr="00045D56">
        <w:rPr>
          <w:rFonts w:ascii="Arial" w:hAnsi="Arial" w:cs="Arial"/>
        </w:rPr>
        <w:t>Bouza</w:t>
      </w:r>
      <w:proofErr w:type="spellEnd"/>
      <w:r w:rsidR="00DF77B9" w:rsidRPr="00045D56">
        <w:rPr>
          <w:rFonts w:ascii="Arial" w:hAnsi="Arial" w:cs="Arial"/>
        </w:rPr>
        <w:t xml:space="preserve"> et Madaoua).</w:t>
      </w:r>
    </w:p>
    <w:p w14:paraId="36C9674A" w14:textId="77777777" w:rsidR="00DF77B9" w:rsidRPr="00045D56" w:rsidRDefault="00DF77B9" w:rsidP="00182261">
      <w:pPr>
        <w:spacing w:after="0"/>
        <w:jc w:val="both"/>
        <w:rPr>
          <w:rFonts w:ascii="Arial" w:hAnsi="Arial" w:cs="Arial"/>
        </w:rPr>
      </w:pPr>
      <w:r w:rsidRPr="00045D56">
        <w:rPr>
          <w:rFonts w:ascii="Arial" w:hAnsi="Arial" w:cs="Arial"/>
        </w:rPr>
        <w:t>Au terme de la présente évaluation nous formulons les recommandations ci-après :</w:t>
      </w:r>
    </w:p>
    <w:p w14:paraId="678C49BD" w14:textId="77777777" w:rsidR="00DF77B9" w:rsidRPr="00045D56" w:rsidRDefault="00045D56" w:rsidP="00182261">
      <w:pPr>
        <w:pStyle w:val="Paragraphedeliste"/>
        <w:numPr>
          <w:ilvl w:val="0"/>
          <w:numId w:val="34"/>
        </w:numPr>
        <w:spacing w:after="0"/>
        <w:jc w:val="both"/>
        <w:rPr>
          <w:rFonts w:ascii="Arial" w:hAnsi="Arial" w:cs="Arial"/>
          <w:sz w:val="22"/>
        </w:rPr>
      </w:pPr>
      <w:r w:rsidRPr="00045D56">
        <w:rPr>
          <w:rFonts w:ascii="Arial" w:hAnsi="Arial" w:cs="Arial"/>
          <w:sz w:val="22"/>
        </w:rPr>
        <w:lastRenderedPageBreak/>
        <w:t>la</w:t>
      </w:r>
      <w:r w:rsidR="00DF77B9" w:rsidRPr="00045D56">
        <w:rPr>
          <w:rFonts w:ascii="Arial" w:hAnsi="Arial" w:cs="Arial"/>
          <w:sz w:val="22"/>
        </w:rPr>
        <w:t xml:space="preserve"> poursuite du projet de ce genre (Eau-Hygiène-Assainissement-FE) dans la basse vallée de la </w:t>
      </w:r>
      <w:proofErr w:type="spellStart"/>
      <w:r w:rsidR="00DF77B9" w:rsidRPr="00045D56">
        <w:rPr>
          <w:rFonts w:ascii="Arial" w:hAnsi="Arial" w:cs="Arial"/>
          <w:sz w:val="22"/>
        </w:rPr>
        <w:t>Tarka</w:t>
      </w:r>
      <w:proofErr w:type="spellEnd"/>
      <w:r w:rsidR="00DF77B9" w:rsidRPr="00045D56">
        <w:rPr>
          <w:rFonts w:ascii="Arial" w:hAnsi="Arial" w:cs="Arial"/>
          <w:sz w:val="22"/>
        </w:rPr>
        <w:t xml:space="preserve"> afin de consolider les acquis du PEAFEC et toucher d’autres populations en besoin ;</w:t>
      </w:r>
    </w:p>
    <w:p w14:paraId="0BF5B8EC" w14:textId="77777777" w:rsidR="00B94F46" w:rsidRPr="00045D56" w:rsidRDefault="00045D56" w:rsidP="00182261">
      <w:pPr>
        <w:pStyle w:val="Paragraphedeliste"/>
        <w:numPr>
          <w:ilvl w:val="0"/>
          <w:numId w:val="34"/>
        </w:numPr>
        <w:spacing w:after="0"/>
        <w:jc w:val="both"/>
        <w:rPr>
          <w:rFonts w:ascii="Arial" w:hAnsi="Arial" w:cs="Arial"/>
          <w:sz w:val="22"/>
        </w:rPr>
      </w:pPr>
      <w:r w:rsidRPr="00045D56">
        <w:rPr>
          <w:rFonts w:ascii="Arial" w:hAnsi="Arial" w:cs="Arial"/>
          <w:sz w:val="22"/>
        </w:rPr>
        <w:t>l’intégration des institutions de formation et de recherche (Universités, INRAN) dans les projets semblables afin de mieux suivre certains questionnements de recherche</w:t>
      </w:r>
    </w:p>
    <w:p w14:paraId="6CC3E05E" w14:textId="77777777" w:rsidR="00045D56" w:rsidRPr="00045D56" w:rsidRDefault="00045D56" w:rsidP="00182261">
      <w:pPr>
        <w:pStyle w:val="Paragraphedeliste"/>
        <w:numPr>
          <w:ilvl w:val="0"/>
          <w:numId w:val="34"/>
        </w:numPr>
        <w:spacing w:after="0"/>
        <w:jc w:val="both"/>
        <w:rPr>
          <w:rFonts w:ascii="Arial" w:hAnsi="Arial" w:cs="Arial"/>
          <w:sz w:val="22"/>
        </w:rPr>
      </w:pPr>
      <w:r w:rsidRPr="00045D56">
        <w:rPr>
          <w:rFonts w:ascii="Arial" w:hAnsi="Arial" w:cs="Arial"/>
          <w:sz w:val="22"/>
        </w:rPr>
        <w:t>Elargir les actions de sensibilisation et de test des technologies au niveau des écoles, afin de toucher les jeunes et de leur inculquer le changement dès le bas âge</w:t>
      </w:r>
    </w:p>
    <w:p w14:paraId="31835D8D" w14:textId="77777777" w:rsidR="00045D56" w:rsidRPr="00045D56" w:rsidRDefault="00045D56" w:rsidP="00182261">
      <w:pPr>
        <w:pStyle w:val="Paragraphedeliste"/>
        <w:numPr>
          <w:ilvl w:val="0"/>
          <w:numId w:val="34"/>
        </w:numPr>
        <w:spacing w:after="0"/>
        <w:jc w:val="both"/>
        <w:rPr>
          <w:rFonts w:ascii="Arial" w:hAnsi="Arial" w:cs="Arial"/>
          <w:sz w:val="22"/>
        </w:rPr>
      </w:pPr>
      <w:r w:rsidRPr="00045D56">
        <w:rPr>
          <w:rFonts w:ascii="Arial" w:hAnsi="Arial" w:cs="Arial"/>
          <w:sz w:val="22"/>
        </w:rPr>
        <w:t>Faire des services techniques communaux (CDA) des agents relais afin d’assurer une meilleure durabilité des actions</w:t>
      </w:r>
    </w:p>
    <w:p w14:paraId="17A8B72D" w14:textId="77777777" w:rsidR="00045D56" w:rsidRPr="00045D56" w:rsidRDefault="00045D56" w:rsidP="00182261">
      <w:pPr>
        <w:pStyle w:val="Paragraphedeliste"/>
        <w:numPr>
          <w:ilvl w:val="0"/>
          <w:numId w:val="34"/>
        </w:numPr>
        <w:spacing w:after="0"/>
        <w:jc w:val="both"/>
        <w:rPr>
          <w:rFonts w:ascii="Arial" w:hAnsi="Arial" w:cs="Arial"/>
          <w:sz w:val="22"/>
        </w:rPr>
      </w:pPr>
      <w:r w:rsidRPr="00045D56">
        <w:rPr>
          <w:rFonts w:ascii="Arial" w:hAnsi="Arial" w:cs="Arial"/>
          <w:sz w:val="22"/>
        </w:rPr>
        <w:t>Mieux impliquer les services de l’hydraulique lors de l’élaboration des dossiers techniques (étude de faisabilité)</w:t>
      </w:r>
    </w:p>
    <w:p w14:paraId="3E8801BB" w14:textId="77777777" w:rsidR="00045D56" w:rsidRDefault="00045D56" w:rsidP="00182261">
      <w:pPr>
        <w:pStyle w:val="Paragraphedeliste"/>
        <w:numPr>
          <w:ilvl w:val="0"/>
          <w:numId w:val="34"/>
        </w:numPr>
        <w:spacing w:after="0"/>
        <w:jc w:val="both"/>
        <w:rPr>
          <w:rFonts w:ascii="Arial" w:hAnsi="Arial" w:cs="Arial"/>
          <w:sz w:val="22"/>
        </w:rPr>
      </w:pPr>
      <w:r w:rsidRPr="00045D56">
        <w:rPr>
          <w:rFonts w:ascii="Arial" w:hAnsi="Arial" w:cs="Arial"/>
          <w:sz w:val="22"/>
        </w:rPr>
        <w:t>Poursuivre la recherche sur les technologies à adopter en cas d’utilisation de la FE à grande échelle (production, stockage, utilisation pour les grandes superficies)</w:t>
      </w:r>
    </w:p>
    <w:p w14:paraId="02B7283F" w14:textId="77777777" w:rsidR="00045D56" w:rsidRPr="00045D56" w:rsidRDefault="00045D56" w:rsidP="00182261">
      <w:pPr>
        <w:pStyle w:val="Paragraphedeliste"/>
        <w:numPr>
          <w:ilvl w:val="0"/>
          <w:numId w:val="34"/>
        </w:numPr>
        <w:spacing w:after="0"/>
        <w:jc w:val="both"/>
        <w:rPr>
          <w:rFonts w:ascii="Arial" w:hAnsi="Arial" w:cs="Arial"/>
          <w:sz w:val="22"/>
        </w:rPr>
      </w:pPr>
      <w:r>
        <w:rPr>
          <w:rFonts w:ascii="Arial" w:hAnsi="Arial" w:cs="Arial"/>
          <w:sz w:val="22"/>
        </w:rPr>
        <w:t>Impliquer les institutions de formation et de recherche (Universités et Instituts de recherche) pour la prise en charge des questions de recherche lors de la mise en œuvre du projet</w:t>
      </w:r>
    </w:p>
    <w:p w14:paraId="478FAD09" w14:textId="77777777" w:rsidR="00045D56" w:rsidRPr="00DF77B9" w:rsidRDefault="00045D56" w:rsidP="00045D56">
      <w:pPr>
        <w:pStyle w:val="Paragraphedeliste"/>
        <w:spacing w:after="0"/>
        <w:jc w:val="both"/>
        <w:rPr>
          <w:rFonts w:ascii="Arial" w:hAnsi="Arial" w:cs="Arial"/>
        </w:rPr>
      </w:pPr>
    </w:p>
    <w:p w14:paraId="6DEE1C4B" w14:textId="77777777" w:rsidR="00364AD6" w:rsidRPr="00FD1DE4" w:rsidRDefault="00364AD6" w:rsidP="00364AD6">
      <w:pPr>
        <w:spacing w:after="0"/>
        <w:rPr>
          <w:sz w:val="20"/>
          <w:szCs w:val="20"/>
        </w:rPr>
      </w:pPr>
      <w:r w:rsidRPr="00FD1DE4">
        <w:rPr>
          <w:sz w:val="20"/>
          <w:szCs w:val="20"/>
        </w:rPr>
        <w:t>ANNEXES</w:t>
      </w:r>
    </w:p>
    <w:p w14:paraId="62C05AE9" w14:textId="77777777" w:rsidR="00364AD6" w:rsidRPr="00FD1DE4" w:rsidRDefault="00364AD6" w:rsidP="00364AD6">
      <w:pPr>
        <w:spacing w:after="0"/>
        <w:ind w:firstLine="708"/>
        <w:rPr>
          <w:sz w:val="20"/>
          <w:szCs w:val="20"/>
        </w:rPr>
      </w:pPr>
      <w:r>
        <w:rPr>
          <w:sz w:val="20"/>
          <w:szCs w:val="20"/>
        </w:rPr>
        <w:t xml:space="preserve">ANNEXE 1 : </w:t>
      </w:r>
      <w:r w:rsidRPr="00FD1DE4">
        <w:rPr>
          <w:sz w:val="20"/>
          <w:szCs w:val="20"/>
        </w:rPr>
        <w:t>TERMES DE REFERENCE</w:t>
      </w:r>
    </w:p>
    <w:p w14:paraId="086C8B9E" w14:textId="77777777" w:rsidR="00364AD6" w:rsidRPr="00FD1DE4" w:rsidRDefault="00364AD6" w:rsidP="00364AD6">
      <w:pPr>
        <w:spacing w:after="0"/>
        <w:ind w:firstLine="708"/>
        <w:rPr>
          <w:sz w:val="20"/>
          <w:szCs w:val="20"/>
        </w:rPr>
      </w:pPr>
      <w:r w:rsidRPr="00FD1DE4">
        <w:rPr>
          <w:sz w:val="20"/>
          <w:szCs w:val="20"/>
        </w:rPr>
        <w:t>ANNEXE 2 : LISTE DES PERSONNES RENCONTREES</w:t>
      </w:r>
    </w:p>
    <w:p w14:paraId="4734E040" w14:textId="77777777" w:rsidR="00364AD6" w:rsidRPr="00FD1DE4" w:rsidRDefault="00364AD6" w:rsidP="00364AD6">
      <w:pPr>
        <w:spacing w:after="0"/>
        <w:ind w:firstLine="708"/>
        <w:rPr>
          <w:sz w:val="20"/>
          <w:szCs w:val="20"/>
        </w:rPr>
      </w:pPr>
      <w:r w:rsidRPr="00FD1DE4">
        <w:rPr>
          <w:sz w:val="20"/>
          <w:szCs w:val="20"/>
        </w:rPr>
        <w:t>ANNEXE 3 : CALENDRIER DE LA MISSION</w:t>
      </w:r>
    </w:p>
    <w:p w14:paraId="528BC566" w14:textId="77777777" w:rsidR="00364AD6" w:rsidRPr="00FD1DE4" w:rsidRDefault="00364AD6" w:rsidP="00364AD6">
      <w:pPr>
        <w:spacing w:after="0"/>
        <w:ind w:firstLine="708"/>
        <w:rPr>
          <w:sz w:val="20"/>
          <w:szCs w:val="20"/>
        </w:rPr>
      </w:pPr>
      <w:r w:rsidRPr="00FD1DE4">
        <w:rPr>
          <w:sz w:val="20"/>
          <w:szCs w:val="20"/>
        </w:rPr>
        <w:t>ANNEXE 4 : LISTE DES DOCUMENTS CONSULTES</w:t>
      </w:r>
      <w:r w:rsidRPr="00FD1DE4">
        <w:rPr>
          <w:sz w:val="20"/>
          <w:szCs w:val="20"/>
        </w:rPr>
        <w:tab/>
      </w:r>
    </w:p>
    <w:p w14:paraId="5720C533" w14:textId="77777777" w:rsidR="00364AD6" w:rsidRPr="00FD1DE4" w:rsidRDefault="00364AD6" w:rsidP="00364AD6">
      <w:pPr>
        <w:spacing w:after="0"/>
        <w:ind w:firstLine="708"/>
        <w:rPr>
          <w:sz w:val="20"/>
          <w:szCs w:val="20"/>
        </w:rPr>
      </w:pPr>
      <w:r w:rsidRPr="00FD1DE4">
        <w:rPr>
          <w:sz w:val="20"/>
          <w:szCs w:val="20"/>
        </w:rPr>
        <w:t>ANNEXE 6 : FICHE SIGNALETIQUE DE LA ZONE D'INTERVENTION DU PROJET</w:t>
      </w:r>
    </w:p>
    <w:p w14:paraId="1F3A2BFE" w14:textId="77777777" w:rsidR="00364AD6" w:rsidRDefault="00364AD6" w:rsidP="00364AD6">
      <w:pPr>
        <w:ind w:firstLine="708"/>
      </w:pPr>
      <w:r w:rsidRPr="00FD1DE4">
        <w:rPr>
          <w:sz w:val="20"/>
          <w:szCs w:val="20"/>
        </w:rPr>
        <w:t>ANNEXE 7 : TABLEAUX DES REALISATIONS PHYSIQUES DU PROJET</w:t>
      </w:r>
    </w:p>
    <w:p w14:paraId="15B6696C" w14:textId="77777777" w:rsidR="00364AD6" w:rsidRDefault="00364AD6" w:rsidP="00A41E1C">
      <w:pPr>
        <w:autoSpaceDE w:val="0"/>
        <w:autoSpaceDN w:val="0"/>
        <w:adjustRightInd w:val="0"/>
        <w:spacing w:before="120" w:after="120" w:line="300" w:lineRule="auto"/>
        <w:jc w:val="both"/>
        <w:rPr>
          <w:rFonts w:ascii="Arial" w:hAnsi="Arial" w:cs="Arial"/>
          <w:color w:val="000000" w:themeColor="text1"/>
          <w:sz w:val="12"/>
        </w:rPr>
      </w:pPr>
    </w:p>
    <w:p w14:paraId="11F705EA" w14:textId="77777777" w:rsidR="00364AD6" w:rsidRPr="00D75AE9" w:rsidRDefault="00364AD6" w:rsidP="00A41E1C">
      <w:pPr>
        <w:autoSpaceDE w:val="0"/>
        <w:autoSpaceDN w:val="0"/>
        <w:adjustRightInd w:val="0"/>
        <w:spacing w:before="120" w:after="120" w:line="300" w:lineRule="auto"/>
        <w:jc w:val="both"/>
        <w:rPr>
          <w:rFonts w:ascii="Arial" w:hAnsi="Arial" w:cs="Arial"/>
          <w:color w:val="000000" w:themeColor="text1"/>
          <w:sz w:val="12"/>
        </w:rPr>
      </w:pPr>
    </w:p>
    <w:p w14:paraId="4CAAA5E4" w14:textId="77777777" w:rsidR="00A41E1C" w:rsidRPr="00865B9B" w:rsidRDefault="00A41E1C" w:rsidP="00B93707">
      <w:pPr>
        <w:rPr>
          <w:rFonts w:ascii="Arial" w:hAnsi="Arial" w:cs="Arial"/>
        </w:rPr>
      </w:pPr>
    </w:p>
    <w:sectPr w:rsidR="00A41E1C" w:rsidRPr="00865B9B" w:rsidSect="005B07F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CFFF81" w14:textId="77777777" w:rsidR="008B01B3" w:rsidRDefault="008B01B3" w:rsidP="00A41E1C">
      <w:pPr>
        <w:spacing w:after="0" w:line="240" w:lineRule="auto"/>
      </w:pPr>
      <w:r>
        <w:separator/>
      </w:r>
    </w:p>
  </w:endnote>
  <w:endnote w:type="continuationSeparator" w:id="0">
    <w:p w14:paraId="0F5E2B35" w14:textId="77777777" w:rsidR="008B01B3" w:rsidRDefault="008B01B3" w:rsidP="00A41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Berlin Sans FB Demi">
    <w:altName w:val="Athelas Bold Italic"/>
    <w:charset w:val="00"/>
    <w:family w:val="swiss"/>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185E1F" w14:textId="77777777" w:rsidR="008B01B3" w:rsidRDefault="008B01B3" w:rsidP="00A41E1C">
      <w:pPr>
        <w:spacing w:after="0" w:line="240" w:lineRule="auto"/>
      </w:pPr>
      <w:r>
        <w:separator/>
      </w:r>
    </w:p>
  </w:footnote>
  <w:footnote w:type="continuationSeparator" w:id="0">
    <w:p w14:paraId="330982DF" w14:textId="77777777" w:rsidR="008B01B3" w:rsidRDefault="008B01B3" w:rsidP="00A41E1C">
      <w:pPr>
        <w:spacing w:after="0" w:line="240" w:lineRule="auto"/>
      </w:pPr>
      <w:r>
        <w:continuationSeparator/>
      </w:r>
    </w:p>
  </w:footnote>
  <w:footnote w:id="1">
    <w:p w14:paraId="0AD85FC2" w14:textId="77777777" w:rsidR="008B01B3" w:rsidRDefault="008B01B3" w:rsidP="00A41E1C">
      <w:pPr>
        <w:pStyle w:val="Notedebasdepage"/>
      </w:pPr>
      <w:r>
        <w:rPr>
          <w:rStyle w:val="Marquenotebasdepage"/>
        </w:rPr>
        <w:footnoteRef/>
      </w:r>
      <w:r>
        <w:t xml:space="preserve"> Source: Banque mondiale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35pt;height:11.35pt" o:bullet="t">
        <v:imagedata r:id="rId1" o:title="Word Work File L_224371357"/>
      </v:shape>
    </w:pict>
  </w:numPicBullet>
  <w:abstractNum w:abstractNumId="0">
    <w:nsid w:val="03F755C4"/>
    <w:multiLevelType w:val="hybridMultilevel"/>
    <w:tmpl w:val="02500120"/>
    <w:lvl w:ilvl="0" w:tplc="B5B0BFDC">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
    <w:nsid w:val="07AC7D7A"/>
    <w:multiLevelType w:val="hybridMultilevel"/>
    <w:tmpl w:val="F7C4AD40"/>
    <w:lvl w:ilvl="0" w:tplc="9CA4E47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087F1784"/>
    <w:multiLevelType w:val="hybridMultilevel"/>
    <w:tmpl w:val="C5A274C6"/>
    <w:lvl w:ilvl="0" w:tplc="C17E758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7A7274"/>
    <w:multiLevelType w:val="hybridMultilevel"/>
    <w:tmpl w:val="4E50DAA6"/>
    <w:lvl w:ilvl="0" w:tplc="F33030C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B9572BD"/>
    <w:multiLevelType w:val="hybridMultilevel"/>
    <w:tmpl w:val="184C7A34"/>
    <w:lvl w:ilvl="0" w:tplc="A9B62BD0">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BF96458"/>
    <w:multiLevelType w:val="hybridMultilevel"/>
    <w:tmpl w:val="2CC6F008"/>
    <w:lvl w:ilvl="0" w:tplc="B70242DE">
      <w:start w:val="1"/>
      <w:numFmt w:val="bullet"/>
      <w:lvlText w:val=""/>
      <w:lvlJc w:val="left"/>
      <w:pPr>
        <w:tabs>
          <w:tab w:val="num" w:pos="284"/>
        </w:tabs>
        <w:ind w:left="284" w:hanging="227"/>
      </w:pPr>
      <w:rPr>
        <w:rFonts w:ascii="Symbol" w:hAnsi="Symbol" w:hint="default"/>
      </w:rPr>
    </w:lvl>
    <w:lvl w:ilvl="1" w:tplc="1360923C">
      <w:start w:val="1"/>
      <w:numFmt w:val="bullet"/>
      <w:pStyle w:val="PuceRsum"/>
      <w:lvlText w:val=""/>
      <w:lvlJc w:val="left"/>
      <w:pPr>
        <w:tabs>
          <w:tab w:val="num" w:pos="1380"/>
        </w:tabs>
        <w:ind w:left="1420" w:hanging="34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C286634"/>
    <w:multiLevelType w:val="multilevel"/>
    <w:tmpl w:val="4DA88EE0"/>
    <w:lvl w:ilvl="0">
      <w:start w:val="4"/>
      <w:numFmt w:val="decimal"/>
      <w:lvlText w:val="%1."/>
      <w:lvlJc w:val="left"/>
      <w:pPr>
        <w:ind w:left="560" w:hanging="560"/>
      </w:pPr>
      <w:rPr>
        <w:rFonts w:ascii="Arial" w:hAnsi="Arial" w:cs="Arial" w:hint="default"/>
        <w:b w:val="0"/>
        <w:sz w:val="22"/>
        <w:u w:val="none"/>
      </w:rPr>
    </w:lvl>
    <w:lvl w:ilvl="1">
      <w:start w:val="7"/>
      <w:numFmt w:val="decimal"/>
      <w:lvlText w:val="%1.%2."/>
      <w:lvlJc w:val="left"/>
      <w:pPr>
        <w:ind w:left="720" w:hanging="720"/>
      </w:pPr>
      <w:rPr>
        <w:rFonts w:ascii="Arial" w:hAnsi="Arial" w:cs="Arial" w:hint="default"/>
        <w:b w:val="0"/>
        <w:sz w:val="22"/>
        <w:u w:val="none"/>
      </w:rPr>
    </w:lvl>
    <w:lvl w:ilvl="2">
      <w:start w:val="1"/>
      <w:numFmt w:val="decimal"/>
      <w:lvlText w:val="%1.%2.%3."/>
      <w:lvlJc w:val="left"/>
      <w:pPr>
        <w:ind w:left="720" w:hanging="720"/>
      </w:pPr>
      <w:rPr>
        <w:rFonts w:ascii="Arial" w:hAnsi="Arial" w:cs="Arial" w:hint="default"/>
        <w:b w:val="0"/>
        <w:sz w:val="22"/>
        <w:u w:val="none"/>
      </w:rPr>
    </w:lvl>
    <w:lvl w:ilvl="3">
      <w:start w:val="1"/>
      <w:numFmt w:val="decimal"/>
      <w:lvlText w:val="%1.%2.%3.%4."/>
      <w:lvlJc w:val="left"/>
      <w:pPr>
        <w:ind w:left="1080" w:hanging="1080"/>
      </w:pPr>
      <w:rPr>
        <w:rFonts w:ascii="Arial" w:hAnsi="Arial" w:cs="Arial" w:hint="default"/>
        <w:b w:val="0"/>
        <w:sz w:val="22"/>
        <w:u w:val="none"/>
      </w:rPr>
    </w:lvl>
    <w:lvl w:ilvl="4">
      <w:start w:val="1"/>
      <w:numFmt w:val="decimal"/>
      <w:lvlText w:val="%1.%2.%3.%4.%5."/>
      <w:lvlJc w:val="left"/>
      <w:pPr>
        <w:ind w:left="1080" w:hanging="1080"/>
      </w:pPr>
      <w:rPr>
        <w:rFonts w:ascii="Arial" w:hAnsi="Arial" w:cs="Arial" w:hint="default"/>
        <w:b w:val="0"/>
        <w:sz w:val="22"/>
        <w:u w:val="none"/>
      </w:rPr>
    </w:lvl>
    <w:lvl w:ilvl="5">
      <w:start w:val="1"/>
      <w:numFmt w:val="decimal"/>
      <w:lvlText w:val="%1.%2.%3.%4.%5.%6."/>
      <w:lvlJc w:val="left"/>
      <w:pPr>
        <w:ind w:left="1440" w:hanging="1440"/>
      </w:pPr>
      <w:rPr>
        <w:rFonts w:ascii="Arial" w:hAnsi="Arial" w:cs="Arial" w:hint="default"/>
        <w:b w:val="0"/>
        <w:sz w:val="22"/>
        <w:u w:val="none"/>
      </w:rPr>
    </w:lvl>
    <w:lvl w:ilvl="6">
      <w:start w:val="1"/>
      <w:numFmt w:val="decimal"/>
      <w:lvlText w:val="%1.%2.%3.%4.%5.%6.%7."/>
      <w:lvlJc w:val="left"/>
      <w:pPr>
        <w:ind w:left="1800" w:hanging="1800"/>
      </w:pPr>
      <w:rPr>
        <w:rFonts w:ascii="Arial" w:hAnsi="Arial" w:cs="Arial" w:hint="default"/>
        <w:b w:val="0"/>
        <w:sz w:val="22"/>
        <w:u w:val="none"/>
      </w:rPr>
    </w:lvl>
    <w:lvl w:ilvl="7">
      <w:start w:val="1"/>
      <w:numFmt w:val="decimal"/>
      <w:lvlText w:val="%1.%2.%3.%4.%5.%6.%7.%8."/>
      <w:lvlJc w:val="left"/>
      <w:pPr>
        <w:ind w:left="1800" w:hanging="1800"/>
      </w:pPr>
      <w:rPr>
        <w:rFonts w:ascii="Arial" w:hAnsi="Arial" w:cs="Arial" w:hint="default"/>
        <w:b w:val="0"/>
        <w:sz w:val="22"/>
        <w:u w:val="none"/>
      </w:rPr>
    </w:lvl>
    <w:lvl w:ilvl="8">
      <w:start w:val="1"/>
      <w:numFmt w:val="decimal"/>
      <w:lvlText w:val="%1.%2.%3.%4.%5.%6.%7.%8.%9."/>
      <w:lvlJc w:val="left"/>
      <w:pPr>
        <w:ind w:left="2160" w:hanging="2160"/>
      </w:pPr>
      <w:rPr>
        <w:rFonts w:ascii="Arial" w:hAnsi="Arial" w:cs="Arial" w:hint="default"/>
        <w:b w:val="0"/>
        <w:sz w:val="22"/>
        <w:u w:val="none"/>
      </w:rPr>
    </w:lvl>
  </w:abstractNum>
  <w:abstractNum w:abstractNumId="7">
    <w:nsid w:val="24C12F8E"/>
    <w:multiLevelType w:val="hybridMultilevel"/>
    <w:tmpl w:val="CFD84BCC"/>
    <w:lvl w:ilvl="0" w:tplc="044AF2DE">
      <w:start w:val="6"/>
      <w:numFmt w:val="bullet"/>
      <w:lvlText w:val="-"/>
      <w:lvlJc w:val="left"/>
      <w:pPr>
        <w:ind w:left="720" w:hanging="360"/>
      </w:pPr>
      <w:rPr>
        <w:rFonts w:ascii="Times" w:eastAsia="Times New Roman" w:hAnsi="Time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76B7202"/>
    <w:multiLevelType w:val="hybridMultilevel"/>
    <w:tmpl w:val="9FF04552"/>
    <w:lvl w:ilvl="0" w:tplc="C17E758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8AC7EB9"/>
    <w:multiLevelType w:val="hybridMultilevel"/>
    <w:tmpl w:val="48400C0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8C411E0"/>
    <w:multiLevelType w:val="hybridMultilevel"/>
    <w:tmpl w:val="8A4C2C46"/>
    <w:lvl w:ilvl="0" w:tplc="FC2A6D20">
      <w:start w:val="2"/>
      <w:numFmt w:val="lowerLetter"/>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nsid w:val="28D102FD"/>
    <w:multiLevelType w:val="hybridMultilevel"/>
    <w:tmpl w:val="C5B0AEF2"/>
    <w:lvl w:ilvl="0" w:tplc="8168117A">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CAC710E"/>
    <w:multiLevelType w:val="hybridMultilevel"/>
    <w:tmpl w:val="D1D8F052"/>
    <w:lvl w:ilvl="0" w:tplc="1D9C34EC">
      <w:start w:val="2"/>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3">
    <w:nsid w:val="33672B87"/>
    <w:multiLevelType w:val="hybridMultilevel"/>
    <w:tmpl w:val="8B025EB6"/>
    <w:lvl w:ilvl="0" w:tplc="7090C7B8">
      <w:start w:val="5"/>
      <w:numFmt w:val="bullet"/>
      <w:lvlText w:val="-"/>
      <w:lvlJc w:val="left"/>
      <w:pPr>
        <w:ind w:left="720" w:hanging="360"/>
      </w:pPr>
      <w:rPr>
        <w:rFonts w:ascii="Georgia" w:eastAsia="Times New Roman" w:hAnsi="Georgi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3AC7CEF"/>
    <w:multiLevelType w:val="hybridMultilevel"/>
    <w:tmpl w:val="E36C49E0"/>
    <w:lvl w:ilvl="0" w:tplc="06623806">
      <w:start w:val="3"/>
      <w:numFmt w:val="bullet"/>
      <w:lvlText w:val=""/>
      <w:lvlJc w:val="left"/>
      <w:pPr>
        <w:ind w:left="720" w:hanging="360"/>
      </w:pPr>
      <w:rPr>
        <w:rFonts w:ascii="Symbol" w:hAnsi="Symbol" w:cs="Times New Roman" w:hint="default"/>
        <w:b w:val="0"/>
        <w:i/>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8F83FA7"/>
    <w:multiLevelType w:val="hybridMultilevel"/>
    <w:tmpl w:val="6F188BF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EF44FD7"/>
    <w:multiLevelType w:val="hybridMultilevel"/>
    <w:tmpl w:val="508A3E0A"/>
    <w:lvl w:ilvl="0" w:tplc="7660BC4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3A43AE4"/>
    <w:multiLevelType w:val="hybridMultilevel"/>
    <w:tmpl w:val="D98A1758"/>
    <w:lvl w:ilvl="0" w:tplc="BF9C4CFA">
      <w:start w:val="2"/>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6DD5C04"/>
    <w:multiLevelType w:val="hybridMultilevel"/>
    <w:tmpl w:val="50D8C49C"/>
    <w:lvl w:ilvl="0" w:tplc="BB32F67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B3210D0"/>
    <w:multiLevelType w:val="hybridMultilevel"/>
    <w:tmpl w:val="4C1E8B72"/>
    <w:lvl w:ilvl="0" w:tplc="C17E758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EFC6028"/>
    <w:multiLevelType w:val="hybridMultilevel"/>
    <w:tmpl w:val="AF2CBD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8977005"/>
    <w:multiLevelType w:val="hybridMultilevel"/>
    <w:tmpl w:val="BC966DF8"/>
    <w:lvl w:ilvl="0" w:tplc="49640732">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1467E03"/>
    <w:multiLevelType w:val="hybridMultilevel"/>
    <w:tmpl w:val="A85093D4"/>
    <w:lvl w:ilvl="0" w:tplc="99468E9E">
      <w:start w:val="300"/>
      <w:numFmt w:val="bullet"/>
      <w:lvlText w:val="-"/>
      <w:lvlJc w:val="left"/>
      <w:pPr>
        <w:ind w:left="502"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3E74E19"/>
    <w:multiLevelType w:val="hybridMultilevel"/>
    <w:tmpl w:val="0F7ED0A8"/>
    <w:lvl w:ilvl="0" w:tplc="AA92362E">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4">
    <w:nsid w:val="64140DA8"/>
    <w:multiLevelType w:val="hybridMultilevel"/>
    <w:tmpl w:val="2E3E76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8153539"/>
    <w:multiLevelType w:val="hybridMultilevel"/>
    <w:tmpl w:val="FE4C7870"/>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6">
    <w:nsid w:val="68EE45FA"/>
    <w:multiLevelType w:val="hybridMultilevel"/>
    <w:tmpl w:val="8FAE99F4"/>
    <w:lvl w:ilvl="0" w:tplc="C85ABB44">
      <w:start w:val="1"/>
      <w:numFmt w:val="bullet"/>
      <w:lvlText w:val="-"/>
      <w:lvlJc w:val="left"/>
      <w:pPr>
        <w:ind w:left="720" w:hanging="360"/>
      </w:pPr>
      <w:rPr>
        <w:rFonts w:ascii="Times New Roman" w:eastAsiaTheme="minorHAnsi"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7">
    <w:nsid w:val="69EF349A"/>
    <w:multiLevelType w:val="hybridMultilevel"/>
    <w:tmpl w:val="59FEE74E"/>
    <w:lvl w:ilvl="0" w:tplc="8168117A">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E2F54E3"/>
    <w:multiLevelType w:val="hybridMultilevel"/>
    <w:tmpl w:val="910ACCFC"/>
    <w:lvl w:ilvl="0" w:tplc="CBF641E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E643B6B"/>
    <w:multiLevelType w:val="hybridMultilevel"/>
    <w:tmpl w:val="74649AC0"/>
    <w:lvl w:ilvl="0" w:tplc="040C0001">
      <w:start w:val="14"/>
      <w:numFmt w:val="bullet"/>
      <w:lvlText w:val="-"/>
      <w:lvlJc w:val="left"/>
      <w:pPr>
        <w:ind w:left="720" w:hanging="360"/>
      </w:pPr>
      <w:rPr>
        <w:rFonts w:ascii="Times New Roman" w:eastAsia="Times New Roman" w:hAnsi="Times New Roman" w:cs="Times New Roman" w:hint="default"/>
        <w:b w:val="0"/>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0CE4F9F"/>
    <w:multiLevelType w:val="hybridMultilevel"/>
    <w:tmpl w:val="91DE56C6"/>
    <w:lvl w:ilvl="0" w:tplc="C17E758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1EE1563"/>
    <w:multiLevelType w:val="hybridMultilevel"/>
    <w:tmpl w:val="3B8E200A"/>
    <w:lvl w:ilvl="0" w:tplc="C17E758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346056E"/>
    <w:multiLevelType w:val="hybridMultilevel"/>
    <w:tmpl w:val="D848F584"/>
    <w:lvl w:ilvl="0" w:tplc="C1D8F822">
      <w:start w:val="5"/>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9F2022D"/>
    <w:multiLevelType w:val="hybridMultilevel"/>
    <w:tmpl w:val="B540FFF4"/>
    <w:lvl w:ilvl="0" w:tplc="1354BCB4">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32"/>
  </w:num>
  <w:num w:numId="4">
    <w:abstractNumId w:val="16"/>
  </w:num>
  <w:num w:numId="5">
    <w:abstractNumId w:val="17"/>
  </w:num>
  <w:num w:numId="6">
    <w:abstractNumId w:val="5"/>
  </w:num>
  <w:num w:numId="7">
    <w:abstractNumId w:val="21"/>
  </w:num>
  <w:num w:numId="8">
    <w:abstractNumId w:val="6"/>
  </w:num>
  <w:num w:numId="9">
    <w:abstractNumId w:val="1"/>
  </w:num>
  <w:num w:numId="10">
    <w:abstractNumId w:val="10"/>
  </w:num>
  <w:num w:numId="1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8"/>
  </w:num>
  <w:num w:numId="15">
    <w:abstractNumId w:val="4"/>
  </w:num>
  <w:num w:numId="16">
    <w:abstractNumId w:val="15"/>
  </w:num>
  <w:num w:numId="17">
    <w:abstractNumId w:val="29"/>
  </w:num>
  <w:num w:numId="18">
    <w:abstractNumId w:val="0"/>
  </w:num>
  <w:num w:numId="19">
    <w:abstractNumId w:val="22"/>
  </w:num>
  <w:num w:numId="20">
    <w:abstractNumId w:val="12"/>
  </w:num>
  <w:num w:numId="21">
    <w:abstractNumId w:val="23"/>
  </w:num>
  <w:num w:numId="22">
    <w:abstractNumId w:val="8"/>
  </w:num>
  <w:num w:numId="23">
    <w:abstractNumId w:val="31"/>
  </w:num>
  <w:num w:numId="24">
    <w:abstractNumId w:val="30"/>
  </w:num>
  <w:num w:numId="25">
    <w:abstractNumId w:val="19"/>
  </w:num>
  <w:num w:numId="26">
    <w:abstractNumId w:val="2"/>
  </w:num>
  <w:num w:numId="27">
    <w:abstractNumId w:val="18"/>
  </w:num>
  <w:num w:numId="28">
    <w:abstractNumId w:val="24"/>
  </w:num>
  <w:num w:numId="29">
    <w:abstractNumId w:val="11"/>
  </w:num>
  <w:num w:numId="30">
    <w:abstractNumId w:val="27"/>
  </w:num>
  <w:num w:numId="31">
    <w:abstractNumId w:val="13"/>
  </w:num>
  <w:num w:numId="32">
    <w:abstractNumId w:val="20"/>
  </w:num>
  <w:num w:numId="33">
    <w:abstractNumId w:val="7"/>
  </w:num>
  <w:num w:numId="34">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4EC"/>
    <w:rsid w:val="00001B76"/>
    <w:rsid w:val="00002681"/>
    <w:rsid w:val="0000521B"/>
    <w:rsid w:val="0002247C"/>
    <w:rsid w:val="00032BC2"/>
    <w:rsid w:val="00033614"/>
    <w:rsid w:val="00035A38"/>
    <w:rsid w:val="00040B85"/>
    <w:rsid w:val="00045D56"/>
    <w:rsid w:val="00065712"/>
    <w:rsid w:val="00077BD3"/>
    <w:rsid w:val="0008650F"/>
    <w:rsid w:val="00086BB9"/>
    <w:rsid w:val="00091BB9"/>
    <w:rsid w:val="00092A23"/>
    <w:rsid w:val="00094414"/>
    <w:rsid w:val="00094E15"/>
    <w:rsid w:val="000A34A6"/>
    <w:rsid w:val="000A47A3"/>
    <w:rsid w:val="000A53E8"/>
    <w:rsid w:val="000B53E7"/>
    <w:rsid w:val="000E0699"/>
    <w:rsid w:val="001002E7"/>
    <w:rsid w:val="001141DE"/>
    <w:rsid w:val="0011437A"/>
    <w:rsid w:val="00114B36"/>
    <w:rsid w:val="00137B39"/>
    <w:rsid w:val="0015209D"/>
    <w:rsid w:val="001538A1"/>
    <w:rsid w:val="00165286"/>
    <w:rsid w:val="001726A6"/>
    <w:rsid w:val="00176D94"/>
    <w:rsid w:val="00181744"/>
    <w:rsid w:val="00182261"/>
    <w:rsid w:val="00186F23"/>
    <w:rsid w:val="00193A98"/>
    <w:rsid w:val="001A378D"/>
    <w:rsid w:val="001A3AA6"/>
    <w:rsid w:val="001A6E04"/>
    <w:rsid w:val="001C44D6"/>
    <w:rsid w:val="001C735F"/>
    <w:rsid w:val="001D2DD3"/>
    <w:rsid w:val="001E4006"/>
    <w:rsid w:val="001E788D"/>
    <w:rsid w:val="002005D0"/>
    <w:rsid w:val="00202635"/>
    <w:rsid w:val="002221E6"/>
    <w:rsid w:val="002239FA"/>
    <w:rsid w:val="00224CA1"/>
    <w:rsid w:val="00225D28"/>
    <w:rsid w:val="002316DB"/>
    <w:rsid w:val="0023429E"/>
    <w:rsid w:val="0023462D"/>
    <w:rsid w:val="00237975"/>
    <w:rsid w:val="00240BA3"/>
    <w:rsid w:val="00254904"/>
    <w:rsid w:val="00261BE9"/>
    <w:rsid w:val="00262DBC"/>
    <w:rsid w:val="00267A63"/>
    <w:rsid w:val="002743A8"/>
    <w:rsid w:val="00276243"/>
    <w:rsid w:val="00280619"/>
    <w:rsid w:val="002811EC"/>
    <w:rsid w:val="00281DE8"/>
    <w:rsid w:val="00294731"/>
    <w:rsid w:val="002A21F9"/>
    <w:rsid w:val="002A376C"/>
    <w:rsid w:val="002B39B6"/>
    <w:rsid w:val="002B4FD3"/>
    <w:rsid w:val="002C0DC1"/>
    <w:rsid w:val="002C4025"/>
    <w:rsid w:val="002C56BB"/>
    <w:rsid w:val="002C7279"/>
    <w:rsid w:val="002E4345"/>
    <w:rsid w:val="002F3E04"/>
    <w:rsid w:val="002F5775"/>
    <w:rsid w:val="00304D15"/>
    <w:rsid w:val="00310FB8"/>
    <w:rsid w:val="00312FCC"/>
    <w:rsid w:val="003156E7"/>
    <w:rsid w:val="003357B8"/>
    <w:rsid w:val="00337A44"/>
    <w:rsid w:val="00340E2C"/>
    <w:rsid w:val="00350711"/>
    <w:rsid w:val="0036264E"/>
    <w:rsid w:val="00364AD6"/>
    <w:rsid w:val="00392699"/>
    <w:rsid w:val="00392E5B"/>
    <w:rsid w:val="00395B51"/>
    <w:rsid w:val="003A33D9"/>
    <w:rsid w:val="003A4140"/>
    <w:rsid w:val="003A554E"/>
    <w:rsid w:val="003A5C31"/>
    <w:rsid w:val="003A65C9"/>
    <w:rsid w:val="003D6E98"/>
    <w:rsid w:val="003E0073"/>
    <w:rsid w:val="003E721B"/>
    <w:rsid w:val="003F0B91"/>
    <w:rsid w:val="003F58C8"/>
    <w:rsid w:val="003F5C3D"/>
    <w:rsid w:val="00405210"/>
    <w:rsid w:val="004128B7"/>
    <w:rsid w:val="00413D4D"/>
    <w:rsid w:val="00414004"/>
    <w:rsid w:val="00416824"/>
    <w:rsid w:val="00423386"/>
    <w:rsid w:val="00434764"/>
    <w:rsid w:val="00437A0A"/>
    <w:rsid w:val="004455E5"/>
    <w:rsid w:val="00446C74"/>
    <w:rsid w:val="00447227"/>
    <w:rsid w:val="00460CDE"/>
    <w:rsid w:val="00472C42"/>
    <w:rsid w:val="00476914"/>
    <w:rsid w:val="0048654D"/>
    <w:rsid w:val="004907F2"/>
    <w:rsid w:val="004A6DF9"/>
    <w:rsid w:val="004B152D"/>
    <w:rsid w:val="004B3F6B"/>
    <w:rsid w:val="004C0E05"/>
    <w:rsid w:val="004C7938"/>
    <w:rsid w:val="004C7F13"/>
    <w:rsid w:val="004D1B74"/>
    <w:rsid w:val="004D2735"/>
    <w:rsid w:val="004E7C3F"/>
    <w:rsid w:val="00503A05"/>
    <w:rsid w:val="0050558F"/>
    <w:rsid w:val="00510908"/>
    <w:rsid w:val="00516E90"/>
    <w:rsid w:val="0051746B"/>
    <w:rsid w:val="00520FD1"/>
    <w:rsid w:val="00522CF2"/>
    <w:rsid w:val="005411D4"/>
    <w:rsid w:val="00550BCA"/>
    <w:rsid w:val="00552A00"/>
    <w:rsid w:val="00556A48"/>
    <w:rsid w:val="00560965"/>
    <w:rsid w:val="00563B93"/>
    <w:rsid w:val="005733E5"/>
    <w:rsid w:val="00574227"/>
    <w:rsid w:val="00581AD2"/>
    <w:rsid w:val="00582464"/>
    <w:rsid w:val="0058372D"/>
    <w:rsid w:val="0058628F"/>
    <w:rsid w:val="0059688E"/>
    <w:rsid w:val="005A49C6"/>
    <w:rsid w:val="005B07DD"/>
    <w:rsid w:val="005B07F6"/>
    <w:rsid w:val="005D0A8B"/>
    <w:rsid w:val="005D20CC"/>
    <w:rsid w:val="005D4333"/>
    <w:rsid w:val="005F4C16"/>
    <w:rsid w:val="006026FC"/>
    <w:rsid w:val="00612927"/>
    <w:rsid w:val="006143C3"/>
    <w:rsid w:val="00623206"/>
    <w:rsid w:val="006326F2"/>
    <w:rsid w:val="00634404"/>
    <w:rsid w:val="00643506"/>
    <w:rsid w:val="006452F7"/>
    <w:rsid w:val="00652FC1"/>
    <w:rsid w:val="006561EE"/>
    <w:rsid w:val="00663207"/>
    <w:rsid w:val="006635D8"/>
    <w:rsid w:val="00665B88"/>
    <w:rsid w:val="00671BD8"/>
    <w:rsid w:val="00677C92"/>
    <w:rsid w:val="006828FD"/>
    <w:rsid w:val="00684192"/>
    <w:rsid w:val="00684D2C"/>
    <w:rsid w:val="00693DE0"/>
    <w:rsid w:val="006A3C9A"/>
    <w:rsid w:val="006A68F1"/>
    <w:rsid w:val="006B28B0"/>
    <w:rsid w:val="006C0035"/>
    <w:rsid w:val="006C3A9F"/>
    <w:rsid w:val="006C792A"/>
    <w:rsid w:val="006D1E61"/>
    <w:rsid w:val="006E01F2"/>
    <w:rsid w:val="006E2BC2"/>
    <w:rsid w:val="00720A64"/>
    <w:rsid w:val="00730032"/>
    <w:rsid w:val="00730D15"/>
    <w:rsid w:val="00734602"/>
    <w:rsid w:val="00740BF4"/>
    <w:rsid w:val="00752918"/>
    <w:rsid w:val="00753FD7"/>
    <w:rsid w:val="007573DC"/>
    <w:rsid w:val="0077204C"/>
    <w:rsid w:val="0077214C"/>
    <w:rsid w:val="00773F0F"/>
    <w:rsid w:val="00774C05"/>
    <w:rsid w:val="00780CF4"/>
    <w:rsid w:val="0078331D"/>
    <w:rsid w:val="0078561E"/>
    <w:rsid w:val="00785DC1"/>
    <w:rsid w:val="007A2F12"/>
    <w:rsid w:val="007A741D"/>
    <w:rsid w:val="007B059D"/>
    <w:rsid w:val="007D1AD0"/>
    <w:rsid w:val="007E188C"/>
    <w:rsid w:val="007F562A"/>
    <w:rsid w:val="00801DE8"/>
    <w:rsid w:val="0083652E"/>
    <w:rsid w:val="00837A81"/>
    <w:rsid w:val="00845529"/>
    <w:rsid w:val="00854FA4"/>
    <w:rsid w:val="008630C2"/>
    <w:rsid w:val="00865B9B"/>
    <w:rsid w:val="008725B3"/>
    <w:rsid w:val="008764CC"/>
    <w:rsid w:val="00876684"/>
    <w:rsid w:val="00877C79"/>
    <w:rsid w:val="008867CC"/>
    <w:rsid w:val="0089220A"/>
    <w:rsid w:val="008A4936"/>
    <w:rsid w:val="008B00E7"/>
    <w:rsid w:val="008B01B3"/>
    <w:rsid w:val="008B1A21"/>
    <w:rsid w:val="008B29F9"/>
    <w:rsid w:val="008C2EA1"/>
    <w:rsid w:val="008C5A68"/>
    <w:rsid w:val="008C69E9"/>
    <w:rsid w:val="008D6CF3"/>
    <w:rsid w:val="008E114C"/>
    <w:rsid w:val="009158D9"/>
    <w:rsid w:val="00915BA1"/>
    <w:rsid w:val="009177A0"/>
    <w:rsid w:val="009234EC"/>
    <w:rsid w:val="009240D3"/>
    <w:rsid w:val="00931A94"/>
    <w:rsid w:val="009438D0"/>
    <w:rsid w:val="00943FD2"/>
    <w:rsid w:val="00946D59"/>
    <w:rsid w:val="00953211"/>
    <w:rsid w:val="009569F0"/>
    <w:rsid w:val="009619F4"/>
    <w:rsid w:val="00965497"/>
    <w:rsid w:val="009655B6"/>
    <w:rsid w:val="009814EC"/>
    <w:rsid w:val="0098385F"/>
    <w:rsid w:val="009967C1"/>
    <w:rsid w:val="009A39F7"/>
    <w:rsid w:val="009A68F5"/>
    <w:rsid w:val="009B09FE"/>
    <w:rsid w:val="009B3C9F"/>
    <w:rsid w:val="009C26E3"/>
    <w:rsid w:val="009C4297"/>
    <w:rsid w:val="009E090D"/>
    <w:rsid w:val="009F438C"/>
    <w:rsid w:val="009F46E9"/>
    <w:rsid w:val="009F7A01"/>
    <w:rsid w:val="00A01FD5"/>
    <w:rsid w:val="00A03DCA"/>
    <w:rsid w:val="00A0498D"/>
    <w:rsid w:val="00A04B33"/>
    <w:rsid w:val="00A0591F"/>
    <w:rsid w:val="00A1237B"/>
    <w:rsid w:val="00A20E71"/>
    <w:rsid w:val="00A2305D"/>
    <w:rsid w:val="00A313E0"/>
    <w:rsid w:val="00A41E1C"/>
    <w:rsid w:val="00A44EFF"/>
    <w:rsid w:val="00A570F3"/>
    <w:rsid w:val="00A622A5"/>
    <w:rsid w:val="00A673FA"/>
    <w:rsid w:val="00A67757"/>
    <w:rsid w:val="00A861E3"/>
    <w:rsid w:val="00AA02CE"/>
    <w:rsid w:val="00AA4410"/>
    <w:rsid w:val="00AB78B8"/>
    <w:rsid w:val="00AC16B7"/>
    <w:rsid w:val="00AC2BD5"/>
    <w:rsid w:val="00AD31A7"/>
    <w:rsid w:val="00AE0648"/>
    <w:rsid w:val="00B03AD9"/>
    <w:rsid w:val="00B1229C"/>
    <w:rsid w:val="00B32C77"/>
    <w:rsid w:val="00B40E10"/>
    <w:rsid w:val="00B4476B"/>
    <w:rsid w:val="00B55135"/>
    <w:rsid w:val="00B553AA"/>
    <w:rsid w:val="00B60863"/>
    <w:rsid w:val="00B6383B"/>
    <w:rsid w:val="00B72B97"/>
    <w:rsid w:val="00B81966"/>
    <w:rsid w:val="00B83296"/>
    <w:rsid w:val="00B9294F"/>
    <w:rsid w:val="00B93707"/>
    <w:rsid w:val="00B94F46"/>
    <w:rsid w:val="00B95AD1"/>
    <w:rsid w:val="00BA0C48"/>
    <w:rsid w:val="00BA3EDB"/>
    <w:rsid w:val="00BA4E25"/>
    <w:rsid w:val="00BB7E47"/>
    <w:rsid w:val="00BE6F60"/>
    <w:rsid w:val="00BF2D25"/>
    <w:rsid w:val="00C02787"/>
    <w:rsid w:val="00C0506B"/>
    <w:rsid w:val="00C1432A"/>
    <w:rsid w:val="00C20FE0"/>
    <w:rsid w:val="00C347FC"/>
    <w:rsid w:val="00C40152"/>
    <w:rsid w:val="00C52667"/>
    <w:rsid w:val="00C560EA"/>
    <w:rsid w:val="00C56DA9"/>
    <w:rsid w:val="00C6675C"/>
    <w:rsid w:val="00C67EEE"/>
    <w:rsid w:val="00C749A7"/>
    <w:rsid w:val="00C94A71"/>
    <w:rsid w:val="00C967C3"/>
    <w:rsid w:val="00CA746B"/>
    <w:rsid w:val="00CB2578"/>
    <w:rsid w:val="00CB3D8D"/>
    <w:rsid w:val="00CB43E4"/>
    <w:rsid w:val="00CB47D3"/>
    <w:rsid w:val="00CB4E4B"/>
    <w:rsid w:val="00CB762D"/>
    <w:rsid w:val="00CC72E3"/>
    <w:rsid w:val="00CE0BE1"/>
    <w:rsid w:val="00CE4948"/>
    <w:rsid w:val="00CF4249"/>
    <w:rsid w:val="00D006CD"/>
    <w:rsid w:val="00D07C2A"/>
    <w:rsid w:val="00D2511C"/>
    <w:rsid w:val="00D452D8"/>
    <w:rsid w:val="00D45A27"/>
    <w:rsid w:val="00D54F47"/>
    <w:rsid w:val="00D62036"/>
    <w:rsid w:val="00D7276F"/>
    <w:rsid w:val="00D814C3"/>
    <w:rsid w:val="00D9152B"/>
    <w:rsid w:val="00D951F3"/>
    <w:rsid w:val="00D963FC"/>
    <w:rsid w:val="00DA5137"/>
    <w:rsid w:val="00DA5516"/>
    <w:rsid w:val="00DB4329"/>
    <w:rsid w:val="00DC0F2B"/>
    <w:rsid w:val="00DC3902"/>
    <w:rsid w:val="00DC44F5"/>
    <w:rsid w:val="00DC44FB"/>
    <w:rsid w:val="00DC59AF"/>
    <w:rsid w:val="00DC6C36"/>
    <w:rsid w:val="00DD00A3"/>
    <w:rsid w:val="00DD5DE9"/>
    <w:rsid w:val="00DF1842"/>
    <w:rsid w:val="00DF1EFF"/>
    <w:rsid w:val="00DF4746"/>
    <w:rsid w:val="00DF4B71"/>
    <w:rsid w:val="00DF545D"/>
    <w:rsid w:val="00DF6D17"/>
    <w:rsid w:val="00DF77B9"/>
    <w:rsid w:val="00E05BC1"/>
    <w:rsid w:val="00E12D4C"/>
    <w:rsid w:val="00E1530F"/>
    <w:rsid w:val="00E155EA"/>
    <w:rsid w:val="00E156F0"/>
    <w:rsid w:val="00E22186"/>
    <w:rsid w:val="00E23569"/>
    <w:rsid w:val="00E25707"/>
    <w:rsid w:val="00E25864"/>
    <w:rsid w:val="00E26612"/>
    <w:rsid w:val="00E27E0D"/>
    <w:rsid w:val="00E4490F"/>
    <w:rsid w:val="00E53BB2"/>
    <w:rsid w:val="00E665D2"/>
    <w:rsid w:val="00E70B77"/>
    <w:rsid w:val="00E726F1"/>
    <w:rsid w:val="00E73500"/>
    <w:rsid w:val="00E84AB6"/>
    <w:rsid w:val="00E8639B"/>
    <w:rsid w:val="00E9071D"/>
    <w:rsid w:val="00E960AA"/>
    <w:rsid w:val="00EA024C"/>
    <w:rsid w:val="00EA230F"/>
    <w:rsid w:val="00EA26FD"/>
    <w:rsid w:val="00EA5DD1"/>
    <w:rsid w:val="00EB0CFC"/>
    <w:rsid w:val="00EB166D"/>
    <w:rsid w:val="00EB3442"/>
    <w:rsid w:val="00EB6CE6"/>
    <w:rsid w:val="00EB7D90"/>
    <w:rsid w:val="00EC3D34"/>
    <w:rsid w:val="00EE6F72"/>
    <w:rsid w:val="00EF2878"/>
    <w:rsid w:val="00F055A7"/>
    <w:rsid w:val="00F10127"/>
    <w:rsid w:val="00F1303B"/>
    <w:rsid w:val="00F13793"/>
    <w:rsid w:val="00F15643"/>
    <w:rsid w:val="00F161CC"/>
    <w:rsid w:val="00F2061A"/>
    <w:rsid w:val="00F23430"/>
    <w:rsid w:val="00F24A32"/>
    <w:rsid w:val="00F24B30"/>
    <w:rsid w:val="00F27D7F"/>
    <w:rsid w:val="00F31C59"/>
    <w:rsid w:val="00F34012"/>
    <w:rsid w:val="00F34130"/>
    <w:rsid w:val="00F34305"/>
    <w:rsid w:val="00F41034"/>
    <w:rsid w:val="00F45F76"/>
    <w:rsid w:val="00F55480"/>
    <w:rsid w:val="00F63AD1"/>
    <w:rsid w:val="00F646F5"/>
    <w:rsid w:val="00F80FC7"/>
    <w:rsid w:val="00F84A4E"/>
    <w:rsid w:val="00F9237E"/>
    <w:rsid w:val="00F950C1"/>
    <w:rsid w:val="00F95A29"/>
    <w:rsid w:val="00F97263"/>
    <w:rsid w:val="00FA2329"/>
    <w:rsid w:val="00FA6135"/>
    <w:rsid w:val="00FC3344"/>
    <w:rsid w:val="00FD0BB4"/>
    <w:rsid w:val="00FD5C13"/>
    <w:rsid w:val="00FE53B4"/>
    <w:rsid w:val="00FE586A"/>
    <w:rsid w:val="00FF0764"/>
    <w:rsid w:val="00FF119E"/>
    <w:rsid w:val="00FF7E85"/>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E09E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4EC"/>
    <w:pPr>
      <w:spacing w:after="200" w:line="276" w:lineRule="auto"/>
    </w:pPr>
    <w:rPr>
      <w:sz w:val="22"/>
      <w:szCs w:val="22"/>
    </w:rPr>
  </w:style>
  <w:style w:type="paragraph" w:styleId="Titre1">
    <w:name w:val="heading 1"/>
    <w:basedOn w:val="Normal"/>
    <w:next w:val="Normal"/>
    <w:link w:val="Titre1Car"/>
    <w:uiPriority w:val="9"/>
    <w:qFormat/>
    <w:rsid w:val="00B9370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B937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41E1C"/>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01DE8"/>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646F5"/>
    <w:pPr>
      <w:keepNext/>
      <w:keepLines/>
      <w:spacing w:before="200" w:after="0"/>
      <w:outlineLvl w:val="4"/>
    </w:pPr>
    <w:rPr>
      <w:rFonts w:asciiTheme="majorHAnsi" w:eastAsiaTheme="majorEastAsia" w:hAnsiTheme="majorHAnsi" w:cstheme="majorBidi"/>
      <w:color w:val="243F60" w:themeColor="accent1" w:themeShade="7F"/>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M24">
    <w:name w:val="CM24"/>
    <w:basedOn w:val="Normal"/>
    <w:next w:val="Normal"/>
    <w:uiPriority w:val="99"/>
    <w:rsid w:val="009814EC"/>
    <w:pPr>
      <w:widowControl w:val="0"/>
      <w:autoSpaceDE w:val="0"/>
      <w:autoSpaceDN w:val="0"/>
      <w:adjustRightInd w:val="0"/>
      <w:spacing w:after="263" w:line="240" w:lineRule="auto"/>
    </w:pPr>
    <w:rPr>
      <w:rFonts w:ascii="Arial" w:eastAsia="Times New Roman" w:hAnsi="Arial" w:cs="Arial"/>
      <w:sz w:val="24"/>
      <w:szCs w:val="24"/>
    </w:rPr>
  </w:style>
  <w:style w:type="paragraph" w:customStyle="1" w:styleId="CM28">
    <w:name w:val="CM28"/>
    <w:basedOn w:val="Normal"/>
    <w:next w:val="Normal"/>
    <w:uiPriority w:val="99"/>
    <w:rsid w:val="009814EC"/>
    <w:pPr>
      <w:widowControl w:val="0"/>
      <w:autoSpaceDE w:val="0"/>
      <w:autoSpaceDN w:val="0"/>
      <w:adjustRightInd w:val="0"/>
      <w:spacing w:after="318" w:line="240" w:lineRule="auto"/>
    </w:pPr>
    <w:rPr>
      <w:rFonts w:ascii="Arial" w:eastAsia="Times New Roman" w:hAnsi="Arial" w:cs="Arial"/>
      <w:sz w:val="24"/>
      <w:szCs w:val="24"/>
    </w:rPr>
  </w:style>
  <w:style w:type="paragraph" w:styleId="Paragraphedeliste">
    <w:name w:val="List Paragraph"/>
    <w:basedOn w:val="Normal"/>
    <w:link w:val="ParagraphedelisteCar"/>
    <w:uiPriority w:val="34"/>
    <w:qFormat/>
    <w:rsid w:val="009814EC"/>
    <w:pPr>
      <w:ind w:left="720"/>
      <w:contextualSpacing/>
    </w:pPr>
    <w:rPr>
      <w:rFonts w:ascii="Times New Roman" w:eastAsiaTheme="minorHAnsi" w:hAnsi="Times New Roman"/>
      <w:sz w:val="24"/>
      <w:lang w:eastAsia="en-US"/>
    </w:rPr>
  </w:style>
  <w:style w:type="character" w:customStyle="1" w:styleId="ParagraphedelisteCar">
    <w:name w:val="Paragraphe de liste Car"/>
    <w:basedOn w:val="Policepardfaut"/>
    <w:link w:val="Paragraphedeliste"/>
    <w:uiPriority w:val="34"/>
    <w:locked/>
    <w:rsid w:val="009814EC"/>
    <w:rPr>
      <w:rFonts w:ascii="Times New Roman" w:eastAsiaTheme="minorHAnsi" w:hAnsi="Times New Roman"/>
      <w:szCs w:val="22"/>
      <w:lang w:eastAsia="en-US"/>
    </w:rPr>
  </w:style>
  <w:style w:type="character" w:styleId="Lienhypertexte">
    <w:name w:val="Hyperlink"/>
    <w:basedOn w:val="Policepardfaut"/>
    <w:uiPriority w:val="99"/>
    <w:unhideWhenUsed/>
    <w:rsid w:val="009814EC"/>
    <w:rPr>
      <w:color w:val="0000FF" w:themeColor="hyperlink"/>
      <w:u w:val="single"/>
    </w:rPr>
  </w:style>
  <w:style w:type="table" w:styleId="Grille">
    <w:name w:val="Table Grid"/>
    <w:basedOn w:val="TableauNormal"/>
    <w:uiPriority w:val="59"/>
    <w:rsid w:val="009814EC"/>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814EC"/>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14EC"/>
    <w:rPr>
      <w:rFonts w:ascii="Lucida Grande" w:hAnsi="Lucida Grande" w:cs="Lucida Grande"/>
      <w:sz w:val="18"/>
      <w:szCs w:val="18"/>
    </w:rPr>
  </w:style>
  <w:style w:type="character" w:customStyle="1" w:styleId="Titre5Car">
    <w:name w:val="Titre 5 Car"/>
    <w:basedOn w:val="Policepardfaut"/>
    <w:link w:val="Titre5"/>
    <w:uiPriority w:val="9"/>
    <w:semiHidden/>
    <w:rsid w:val="00F646F5"/>
    <w:rPr>
      <w:rFonts w:asciiTheme="majorHAnsi" w:eastAsiaTheme="majorEastAsia" w:hAnsiTheme="majorHAnsi" w:cstheme="majorBidi"/>
      <w:color w:val="243F60" w:themeColor="accent1" w:themeShade="7F"/>
      <w:sz w:val="22"/>
      <w:szCs w:val="22"/>
      <w:lang w:val="en-GB" w:eastAsia="en-US"/>
    </w:rPr>
  </w:style>
  <w:style w:type="character" w:customStyle="1" w:styleId="Titre2Car">
    <w:name w:val="Titre 2 Car"/>
    <w:basedOn w:val="Policepardfaut"/>
    <w:link w:val="Titre2"/>
    <w:uiPriority w:val="9"/>
    <w:rsid w:val="00B93707"/>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
    <w:uiPriority w:val="9"/>
    <w:rsid w:val="00B93707"/>
    <w:rPr>
      <w:rFonts w:asciiTheme="majorHAnsi" w:eastAsiaTheme="majorEastAsia" w:hAnsiTheme="majorHAnsi" w:cstheme="majorBidi"/>
      <w:b/>
      <w:bCs/>
      <w:color w:val="345A8A" w:themeColor="accent1" w:themeShade="B5"/>
      <w:sz w:val="32"/>
      <w:szCs w:val="32"/>
    </w:rPr>
  </w:style>
  <w:style w:type="paragraph" w:customStyle="1" w:styleId="Default">
    <w:name w:val="Default"/>
    <w:rsid w:val="00B93707"/>
    <w:pPr>
      <w:widowControl w:val="0"/>
      <w:autoSpaceDE w:val="0"/>
      <w:autoSpaceDN w:val="0"/>
      <w:adjustRightInd w:val="0"/>
    </w:pPr>
    <w:rPr>
      <w:rFonts w:ascii="Arial" w:eastAsia="Times New Roman" w:hAnsi="Arial" w:cs="Arial"/>
      <w:color w:val="000000"/>
    </w:rPr>
  </w:style>
  <w:style w:type="paragraph" w:styleId="Corpsdetexte3">
    <w:name w:val="Body Text 3"/>
    <w:basedOn w:val="Normal"/>
    <w:link w:val="Corpsdetexte3Car"/>
    <w:unhideWhenUsed/>
    <w:rsid w:val="00B93707"/>
    <w:pPr>
      <w:spacing w:after="120"/>
    </w:pPr>
    <w:rPr>
      <w:rFonts w:ascii="Times New Roman" w:eastAsiaTheme="minorHAnsi" w:hAnsi="Times New Roman"/>
      <w:sz w:val="16"/>
      <w:szCs w:val="16"/>
      <w:lang w:eastAsia="en-US"/>
    </w:rPr>
  </w:style>
  <w:style w:type="character" w:customStyle="1" w:styleId="Corpsdetexte3Car">
    <w:name w:val="Corps de texte 3 Car"/>
    <w:basedOn w:val="Policepardfaut"/>
    <w:link w:val="Corpsdetexte3"/>
    <w:rsid w:val="00B93707"/>
    <w:rPr>
      <w:rFonts w:ascii="Times New Roman" w:eastAsiaTheme="minorHAnsi" w:hAnsi="Times New Roman"/>
      <w:sz w:val="16"/>
      <w:szCs w:val="16"/>
      <w:lang w:eastAsia="en-US"/>
    </w:rPr>
  </w:style>
  <w:style w:type="character" w:customStyle="1" w:styleId="Titre3Car">
    <w:name w:val="Titre 3 Car"/>
    <w:basedOn w:val="Policepardfaut"/>
    <w:link w:val="Titre3"/>
    <w:uiPriority w:val="9"/>
    <w:rsid w:val="00A41E1C"/>
    <w:rPr>
      <w:rFonts w:asciiTheme="majorHAnsi" w:eastAsiaTheme="majorEastAsia" w:hAnsiTheme="majorHAnsi" w:cstheme="majorBidi"/>
      <w:b/>
      <w:bCs/>
      <w:color w:val="4F81BD" w:themeColor="accent1"/>
      <w:sz w:val="22"/>
      <w:szCs w:val="22"/>
    </w:rPr>
  </w:style>
  <w:style w:type="paragraph" w:styleId="Lgende">
    <w:name w:val="caption"/>
    <w:aliases w:val="Car Car Car Car Car,Car Car Car Car,Car Car Car,Car Car Car Car Car Car Car Car Car,Car Car Car Car Car Car Car,Légende dak,Légende Car Car Car Car"/>
    <w:basedOn w:val="Normal"/>
    <w:next w:val="Normal"/>
    <w:link w:val="LgendeCar"/>
    <w:uiPriority w:val="35"/>
    <w:unhideWhenUsed/>
    <w:qFormat/>
    <w:rsid w:val="00A41E1C"/>
    <w:pPr>
      <w:spacing w:line="240" w:lineRule="auto"/>
      <w:jc w:val="center"/>
    </w:pPr>
    <w:rPr>
      <w:rFonts w:ascii="Arial" w:eastAsiaTheme="minorHAnsi" w:hAnsi="Arial" w:cs="Arial"/>
      <w:bCs/>
      <w:sz w:val="18"/>
      <w:szCs w:val="18"/>
      <w:u w:val="single"/>
      <w:lang w:eastAsia="en-US"/>
    </w:rPr>
  </w:style>
  <w:style w:type="character" w:styleId="Marquenotebasdepage">
    <w:name w:val="footnote reference"/>
    <w:aliases w:val=" BVI fnr Car Car1 Car,BVI fnr Car Car Car1, BVI fnr Car Car Car Car Car,BVI fnr Car Car Car Car, BVI fnr Car Car Car Car Char Car Car Car Car,BVI fnr Car Car Car Car Char Car Car, BVI fnr Car Car Car Car Char Car Car Car"/>
    <w:basedOn w:val="Policepardfaut"/>
    <w:link w:val="BVIfnrCarCar1"/>
    <w:rsid w:val="00A41E1C"/>
    <w:rPr>
      <w:position w:val="6"/>
      <w:sz w:val="16"/>
    </w:rPr>
  </w:style>
  <w:style w:type="paragraph" w:styleId="Notedebasdepage">
    <w:name w:val="footnote text"/>
    <w:aliases w:val="Geneva 9,Font: Geneva 9,Boston 10,f,single space,footnote text,Footnote,otnote Text,Fußnote,ADB,Footnote Text1,Fußnotentextf,FOOTNOTES,fn Car Car,fn Car Car Car,fn Car,12pt,fn,ALTS FOOTNOTE,Fodnotetekst Tegn,Fodnotetekst Tegn Char,ft"/>
    <w:basedOn w:val="Normal"/>
    <w:link w:val="NotedebasdepageCar"/>
    <w:rsid w:val="00A41E1C"/>
    <w:pPr>
      <w:tabs>
        <w:tab w:val="left" w:pos="851"/>
        <w:tab w:val="left" w:pos="7371"/>
      </w:tabs>
      <w:spacing w:before="120" w:after="0" w:line="360" w:lineRule="atLeast"/>
      <w:jc w:val="both"/>
    </w:pPr>
    <w:rPr>
      <w:rFonts w:ascii="Arial" w:eastAsia="Times New Roman" w:hAnsi="Arial" w:cs="Times New Roman"/>
      <w:sz w:val="20"/>
      <w:szCs w:val="20"/>
      <w:lang w:eastAsia="de-DE"/>
    </w:rPr>
  </w:style>
  <w:style w:type="character" w:customStyle="1" w:styleId="NotedebasdepageCar">
    <w:name w:val="Note de bas de page Car"/>
    <w:aliases w:val="Geneva 9 Car,Font: Geneva 9 Car,Boston 10 Car,f Car,single space Car,footnote text Car,Footnote Car,otnote Text Car,Fußnote Car,ADB Car,Footnote Text1 Car,Fußnotentextf Car,FOOTNOTES Car,fn Car Car Car1,fn Car Car Car Car,fn Car1"/>
    <w:basedOn w:val="Policepardfaut"/>
    <w:link w:val="Notedebasdepage"/>
    <w:rsid w:val="00A41E1C"/>
    <w:rPr>
      <w:rFonts w:ascii="Arial" w:eastAsia="Times New Roman" w:hAnsi="Arial" w:cs="Times New Roman"/>
      <w:sz w:val="20"/>
      <w:szCs w:val="20"/>
      <w:lang w:eastAsia="de-DE"/>
    </w:rPr>
  </w:style>
  <w:style w:type="character" w:customStyle="1" w:styleId="LgendeCar">
    <w:name w:val="Légende Car"/>
    <w:aliases w:val="Car Car Car Car Car Car,Car Car Car Car Car1,Car Car Car Car1,Car Car Car Car Car Car Car Car Car Car,Car Car Car Car Car Car Car Car,Légende dak Car,Légende Car Car Car Car Car"/>
    <w:basedOn w:val="Policepardfaut"/>
    <w:link w:val="Lgende"/>
    <w:uiPriority w:val="35"/>
    <w:rsid w:val="00A41E1C"/>
    <w:rPr>
      <w:rFonts w:ascii="Arial" w:eastAsiaTheme="minorHAnsi" w:hAnsi="Arial" w:cs="Arial"/>
      <w:bCs/>
      <w:sz w:val="18"/>
      <w:szCs w:val="18"/>
      <w:u w:val="single"/>
      <w:lang w:eastAsia="en-US"/>
    </w:rPr>
  </w:style>
  <w:style w:type="paragraph" w:customStyle="1" w:styleId="lEGENDE">
    <w:name w:val="lEGENDE"/>
    <w:basedOn w:val="Lgende"/>
    <w:next w:val="Lgende"/>
    <w:rsid w:val="00A41E1C"/>
    <w:pPr>
      <w:spacing w:after="0"/>
      <w:jc w:val="both"/>
    </w:pPr>
    <w:rPr>
      <w:rFonts w:ascii="Arial Narrow" w:eastAsia="Times New Roman" w:hAnsi="Arial Narrow" w:cs="Tahoma"/>
      <w:sz w:val="20"/>
      <w:szCs w:val="20"/>
      <w:lang w:eastAsia="fr-FR"/>
    </w:rPr>
  </w:style>
  <w:style w:type="paragraph" w:customStyle="1" w:styleId="PuceRsum">
    <w:name w:val="Puce_Résumé"/>
    <w:basedOn w:val="Normal"/>
    <w:rsid w:val="00877C79"/>
    <w:pPr>
      <w:numPr>
        <w:ilvl w:val="1"/>
        <w:numId w:val="6"/>
      </w:numPr>
      <w:spacing w:after="0" w:line="240" w:lineRule="auto"/>
    </w:pPr>
    <w:rPr>
      <w:rFonts w:ascii="Times New Roman" w:eastAsia="Times New Roman" w:hAnsi="Times New Roman" w:cs="Times New Roman"/>
      <w:sz w:val="24"/>
      <w:szCs w:val="24"/>
      <w:lang w:val="en-GB" w:eastAsia="en-GB"/>
    </w:rPr>
  </w:style>
  <w:style w:type="paragraph" w:customStyle="1" w:styleId="BVIfnrCarCar1">
    <w:name w:val="BVI fnr Car Car1"/>
    <w:aliases w:val="BVI fnr Car Car, BVI fnr Car Car Car Car,BVI fnr Car Car Car,BVI fnr Car Car Car Car Char Car, BVI fnr Car Car Car Car Char Car Car,BVI fnr Car Car Car Car1, BVI fnr Car Car1"/>
    <w:basedOn w:val="Normal"/>
    <w:link w:val="Marquenotebasdepage"/>
    <w:rsid w:val="00877C79"/>
    <w:pPr>
      <w:spacing w:after="160" w:line="240" w:lineRule="exact"/>
    </w:pPr>
    <w:rPr>
      <w:position w:val="6"/>
      <w:sz w:val="16"/>
      <w:szCs w:val="24"/>
    </w:rPr>
  </w:style>
  <w:style w:type="paragraph" w:styleId="Corpsdetexte2">
    <w:name w:val="Body Text 2"/>
    <w:basedOn w:val="Normal"/>
    <w:link w:val="Corpsdetexte2Car"/>
    <w:uiPriority w:val="99"/>
    <w:semiHidden/>
    <w:unhideWhenUsed/>
    <w:rsid w:val="00623206"/>
    <w:pPr>
      <w:spacing w:after="120" w:line="480" w:lineRule="auto"/>
    </w:pPr>
  </w:style>
  <w:style w:type="character" w:customStyle="1" w:styleId="Corpsdetexte2Car">
    <w:name w:val="Corps de texte 2 Car"/>
    <w:basedOn w:val="Policepardfaut"/>
    <w:link w:val="Corpsdetexte2"/>
    <w:uiPriority w:val="99"/>
    <w:semiHidden/>
    <w:rsid w:val="00623206"/>
    <w:rPr>
      <w:sz w:val="22"/>
      <w:szCs w:val="22"/>
    </w:rPr>
  </w:style>
  <w:style w:type="character" w:styleId="Titredulivre">
    <w:name w:val="Book Title"/>
    <w:basedOn w:val="Policepardfaut"/>
    <w:uiPriority w:val="33"/>
    <w:qFormat/>
    <w:rsid w:val="00CE0BE1"/>
    <w:rPr>
      <w:b/>
      <w:bCs/>
      <w:smallCaps/>
      <w:spacing w:val="5"/>
    </w:rPr>
  </w:style>
  <w:style w:type="paragraph" w:customStyle="1" w:styleId="Paragraphedeliste1">
    <w:name w:val="Paragraphe de liste1"/>
    <w:basedOn w:val="Normal"/>
    <w:rsid w:val="00671BD8"/>
    <w:pPr>
      <w:ind w:left="720"/>
    </w:pPr>
    <w:rPr>
      <w:rFonts w:ascii="Calibri" w:eastAsia="Times New Roman" w:hAnsi="Calibri" w:cs="Calibri"/>
      <w:lang w:eastAsia="en-US"/>
    </w:rPr>
  </w:style>
  <w:style w:type="character" w:customStyle="1" w:styleId="yiv1876313473">
    <w:name w:val="yiv1876313473"/>
    <w:basedOn w:val="Policepardfaut"/>
    <w:rsid w:val="00EA024C"/>
  </w:style>
  <w:style w:type="character" w:customStyle="1" w:styleId="Titre4Car">
    <w:name w:val="Titre 4 Car"/>
    <w:basedOn w:val="Policepardfaut"/>
    <w:link w:val="Titre4"/>
    <w:uiPriority w:val="9"/>
    <w:rsid w:val="00801DE8"/>
    <w:rPr>
      <w:rFonts w:asciiTheme="majorHAnsi" w:eastAsiaTheme="majorEastAsia" w:hAnsiTheme="majorHAnsi" w:cstheme="majorBidi"/>
      <w:b/>
      <w:bCs/>
      <w:i/>
      <w:iCs/>
      <w:color w:val="4F81BD" w:themeColor="accent1"/>
      <w:sz w:val="22"/>
      <w:szCs w:val="22"/>
    </w:rPr>
  </w:style>
  <w:style w:type="paragraph" w:styleId="En-ttedetabledesmatires">
    <w:name w:val="TOC Heading"/>
    <w:basedOn w:val="Titre1"/>
    <w:next w:val="Normal"/>
    <w:uiPriority w:val="39"/>
    <w:unhideWhenUsed/>
    <w:qFormat/>
    <w:rsid w:val="0008650F"/>
    <w:pPr>
      <w:outlineLvl w:val="9"/>
    </w:pPr>
    <w:rPr>
      <w:color w:val="365F91" w:themeColor="accent1" w:themeShade="BF"/>
      <w:sz w:val="28"/>
      <w:szCs w:val="28"/>
    </w:rPr>
  </w:style>
  <w:style w:type="paragraph" w:styleId="TM2">
    <w:name w:val="toc 2"/>
    <w:basedOn w:val="Normal"/>
    <w:next w:val="Normal"/>
    <w:autoRedefine/>
    <w:uiPriority w:val="39"/>
    <w:unhideWhenUsed/>
    <w:rsid w:val="00182261"/>
    <w:pPr>
      <w:tabs>
        <w:tab w:val="right" w:leader="dot" w:pos="9056"/>
      </w:tabs>
      <w:spacing w:after="0"/>
      <w:ind w:left="220"/>
    </w:pPr>
    <w:rPr>
      <w:b/>
    </w:rPr>
  </w:style>
  <w:style w:type="paragraph" w:styleId="TM1">
    <w:name w:val="toc 1"/>
    <w:basedOn w:val="Normal"/>
    <w:next w:val="Normal"/>
    <w:autoRedefine/>
    <w:uiPriority w:val="39"/>
    <w:unhideWhenUsed/>
    <w:rsid w:val="0008650F"/>
    <w:pPr>
      <w:spacing w:before="120" w:after="0"/>
    </w:pPr>
    <w:rPr>
      <w:b/>
      <w:sz w:val="24"/>
      <w:szCs w:val="24"/>
    </w:rPr>
  </w:style>
  <w:style w:type="paragraph" w:styleId="TM3">
    <w:name w:val="toc 3"/>
    <w:basedOn w:val="Normal"/>
    <w:next w:val="Normal"/>
    <w:autoRedefine/>
    <w:uiPriority w:val="39"/>
    <w:unhideWhenUsed/>
    <w:rsid w:val="0008650F"/>
    <w:pPr>
      <w:spacing w:after="0"/>
      <w:ind w:left="440"/>
    </w:pPr>
  </w:style>
  <w:style w:type="paragraph" w:styleId="TM4">
    <w:name w:val="toc 4"/>
    <w:basedOn w:val="Normal"/>
    <w:next w:val="Normal"/>
    <w:autoRedefine/>
    <w:uiPriority w:val="39"/>
    <w:semiHidden/>
    <w:unhideWhenUsed/>
    <w:rsid w:val="0008650F"/>
    <w:pPr>
      <w:spacing w:after="0"/>
      <w:ind w:left="660"/>
    </w:pPr>
    <w:rPr>
      <w:sz w:val="20"/>
      <w:szCs w:val="20"/>
    </w:rPr>
  </w:style>
  <w:style w:type="paragraph" w:styleId="TM5">
    <w:name w:val="toc 5"/>
    <w:basedOn w:val="Normal"/>
    <w:next w:val="Normal"/>
    <w:autoRedefine/>
    <w:uiPriority w:val="39"/>
    <w:semiHidden/>
    <w:unhideWhenUsed/>
    <w:rsid w:val="0008650F"/>
    <w:pPr>
      <w:spacing w:after="0"/>
      <w:ind w:left="880"/>
    </w:pPr>
    <w:rPr>
      <w:sz w:val="20"/>
      <w:szCs w:val="20"/>
    </w:rPr>
  </w:style>
  <w:style w:type="paragraph" w:styleId="TM6">
    <w:name w:val="toc 6"/>
    <w:basedOn w:val="Normal"/>
    <w:next w:val="Normal"/>
    <w:autoRedefine/>
    <w:uiPriority w:val="39"/>
    <w:semiHidden/>
    <w:unhideWhenUsed/>
    <w:rsid w:val="0008650F"/>
    <w:pPr>
      <w:spacing w:after="0"/>
      <w:ind w:left="1100"/>
    </w:pPr>
    <w:rPr>
      <w:sz w:val="20"/>
      <w:szCs w:val="20"/>
    </w:rPr>
  </w:style>
  <w:style w:type="paragraph" w:styleId="TM7">
    <w:name w:val="toc 7"/>
    <w:basedOn w:val="Normal"/>
    <w:next w:val="Normal"/>
    <w:autoRedefine/>
    <w:uiPriority w:val="39"/>
    <w:semiHidden/>
    <w:unhideWhenUsed/>
    <w:rsid w:val="0008650F"/>
    <w:pPr>
      <w:spacing w:after="0"/>
      <w:ind w:left="1320"/>
    </w:pPr>
    <w:rPr>
      <w:sz w:val="20"/>
      <w:szCs w:val="20"/>
    </w:rPr>
  </w:style>
  <w:style w:type="paragraph" w:styleId="TM8">
    <w:name w:val="toc 8"/>
    <w:basedOn w:val="Normal"/>
    <w:next w:val="Normal"/>
    <w:autoRedefine/>
    <w:uiPriority w:val="39"/>
    <w:semiHidden/>
    <w:unhideWhenUsed/>
    <w:rsid w:val="0008650F"/>
    <w:pPr>
      <w:spacing w:after="0"/>
      <w:ind w:left="1540"/>
    </w:pPr>
    <w:rPr>
      <w:sz w:val="20"/>
      <w:szCs w:val="20"/>
    </w:rPr>
  </w:style>
  <w:style w:type="paragraph" w:styleId="TM9">
    <w:name w:val="toc 9"/>
    <w:basedOn w:val="Normal"/>
    <w:next w:val="Normal"/>
    <w:autoRedefine/>
    <w:uiPriority w:val="39"/>
    <w:semiHidden/>
    <w:unhideWhenUsed/>
    <w:rsid w:val="0008650F"/>
    <w:pPr>
      <w:spacing w:after="0"/>
      <w:ind w:left="1760"/>
    </w:pPr>
    <w:rPr>
      <w:sz w:val="20"/>
      <w:szCs w:val="20"/>
    </w:rPr>
  </w:style>
  <w:style w:type="paragraph" w:styleId="Tabledesillustrations">
    <w:name w:val="table of figures"/>
    <w:basedOn w:val="Normal"/>
    <w:next w:val="Normal"/>
    <w:uiPriority w:val="99"/>
    <w:unhideWhenUsed/>
    <w:rsid w:val="00DB4329"/>
    <w:pPr>
      <w:spacing w:after="0"/>
      <w:ind w:left="440" w:hanging="440"/>
    </w:pPr>
    <w:rPr>
      <w:cap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4EC"/>
    <w:pPr>
      <w:spacing w:after="200" w:line="276" w:lineRule="auto"/>
    </w:pPr>
    <w:rPr>
      <w:sz w:val="22"/>
      <w:szCs w:val="22"/>
    </w:rPr>
  </w:style>
  <w:style w:type="paragraph" w:styleId="Titre1">
    <w:name w:val="heading 1"/>
    <w:basedOn w:val="Normal"/>
    <w:next w:val="Normal"/>
    <w:link w:val="Titre1Car"/>
    <w:uiPriority w:val="9"/>
    <w:qFormat/>
    <w:rsid w:val="00B9370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B937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41E1C"/>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01DE8"/>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646F5"/>
    <w:pPr>
      <w:keepNext/>
      <w:keepLines/>
      <w:spacing w:before="200" w:after="0"/>
      <w:outlineLvl w:val="4"/>
    </w:pPr>
    <w:rPr>
      <w:rFonts w:asciiTheme="majorHAnsi" w:eastAsiaTheme="majorEastAsia" w:hAnsiTheme="majorHAnsi" w:cstheme="majorBidi"/>
      <w:color w:val="243F60" w:themeColor="accent1" w:themeShade="7F"/>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M24">
    <w:name w:val="CM24"/>
    <w:basedOn w:val="Normal"/>
    <w:next w:val="Normal"/>
    <w:uiPriority w:val="99"/>
    <w:rsid w:val="009814EC"/>
    <w:pPr>
      <w:widowControl w:val="0"/>
      <w:autoSpaceDE w:val="0"/>
      <w:autoSpaceDN w:val="0"/>
      <w:adjustRightInd w:val="0"/>
      <w:spacing w:after="263" w:line="240" w:lineRule="auto"/>
    </w:pPr>
    <w:rPr>
      <w:rFonts w:ascii="Arial" w:eastAsia="Times New Roman" w:hAnsi="Arial" w:cs="Arial"/>
      <w:sz w:val="24"/>
      <w:szCs w:val="24"/>
    </w:rPr>
  </w:style>
  <w:style w:type="paragraph" w:customStyle="1" w:styleId="CM28">
    <w:name w:val="CM28"/>
    <w:basedOn w:val="Normal"/>
    <w:next w:val="Normal"/>
    <w:uiPriority w:val="99"/>
    <w:rsid w:val="009814EC"/>
    <w:pPr>
      <w:widowControl w:val="0"/>
      <w:autoSpaceDE w:val="0"/>
      <w:autoSpaceDN w:val="0"/>
      <w:adjustRightInd w:val="0"/>
      <w:spacing w:after="318" w:line="240" w:lineRule="auto"/>
    </w:pPr>
    <w:rPr>
      <w:rFonts w:ascii="Arial" w:eastAsia="Times New Roman" w:hAnsi="Arial" w:cs="Arial"/>
      <w:sz w:val="24"/>
      <w:szCs w:val="24"/>
    </w:rPr>
  </w:style>
  <w:style w:type="paragraph" w:styleId="Paragraphedeliste">
    <w:name w:val="List Paragraph"/>
    <w:basedOn w:val="Normal"/>
    <w:link w:val="ParagraphedelisteCar"/>
    <w:uiPriority w:val="34"/>
    <w:qFormat/>
    <w:rsid w:val="009814EC"/>
    <w:pPr>
      <w:ind w:left="720"/>
      <w:contextualSpacing/>
    </w:pPr>
    <w:rPr>
      <w:rFonts w:ascii="Times New Roman" w:eastAsiaTheme="minorHAnsi" w:hAnsi="Times New Roman"/>
      <w:sz w:val="24"/>
      <w:lang w:eastAsia="en-US"/>
    </w:rPr>
  </w:style>
  <w:style w:type="character" w:customStyle="1" w:styleId="ParagraphedelisteCar">
    <w:name w:val="Paragraphe de liste Car"/>
    <w:basedOn w:val="Policepardfaut"/>
    <w:link w:val="Paragraphedeliste"/>
    <w:uiPriority w:val="34"/>
    <w:locked/>
    <w:rsid w:val="009814EC"/>
    <w:rPr>
      <w:rFonts w:ascii="Times New Roman" w:eastAsiaTheme="minorHAnsi" w:hAnsi="Times New Roman"/>
      <w:szCs w:val="22"/>
      <w:lang w:eastAsia="en-US"/>
    </w:rPr>
  </w:style>
  <w:style w:type="character" w:styleId="Lienhypertexte">
    <w:name w:val="Hyperlink"/>
    <w:basedOn w:val="Policepardfaut"/>
    <w:uiPriority w:val="99"/>
    <w:unhideWhenUsed/>
    <w:rsid w:val="009814EC"/>
    <w:rPr>
      <w:color w:val="0000FF" w:themeColor="hyperlink"/>
      <w:u w:val="single"/>
    </w:rPr>
  </w:style>
  <w:style w:type="table" w:styleId="Grille">
    <w:name w:val="Table Grid"/>
    <w:basedOn w:val="TableauNormal"/>
    <w:uiPriority w:val="59"/>
    <w:rsid w:val="009814EC"/>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814EC"/>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14EC"/>
    <w:rPr>
      <w:rFonts w:ascii="Lucida Grande" w:hAnsi="Lucida Grande" w:cs="Lucida Grande"/>
      <w:sz w:val="18"/>
      <w:szCs w:val="18"/>
    </w:rPr>
  </w:style>
  <w:style w:type="character" w:customStyle="1" w:styleId="Titre5Car">
    <w:name w:val="Titre 5 Car"/>
    <w:basedOn w:val="Policepardfaut"/>
    <w:link w:val="Titre5"/>
    <w:uiPriority w:val="9"/>
    <w:semiHidden/>
    <w:rsid w:val="00F646F5"/>
    <w:rPr>
      <w:rFonts w:asciiTheme="majorHAnsi" w:eastAsiaTheme="majorEastAsia" w:hAnsiTheme="majorHAnsi" w:cstheme="majorBidi"/>
      <w:color w:val="243F60" w:themeColor="accent1" w:themeShade="7F"/>
      <w:sz w:val="22"/>
      <w:szCs w:val="22"/>
      <w:lang w:val="en-GB" w:eastAsia="en-US"/>
    </w:rPr>
  </w:style>
  <w:style w:type="character" w:customStyle="1" w:styleId="Titre2Car">
    <w:name w:val="Titre 2 Car"/>
    <w:basedOn w:val="Policepardfaut"/>
    <w:link w:val="Titre2"/>
    <w:uiPriority w:val="9"/>
    <w:rsid w:val="00B93707"/>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
    <w:uiPriority w:val="9"/>
    <w:rsid w:val="00B93707"/>
    <w:rPr>
      <w:rFonts w:asciiTheme="majorHAnsi" w:eastAsiaTheme="majorEastAsia" w:hAnsiTheme="majorHAnsi" w:cstheme="majorBidi"/>
      <w:b/>
      <w:bCs/>
      <w:color w:val="345A8A" w:themeColor="accent1" w:themeShade="B5"/>
      <w:sz w:val="32"/>
      <w:szCs w:val="32"/>
    </w:rPr>
  </w:style>
  <w:style w:type="paragraph" w:customStyle="1" w:styleId="Default">
    <w:name w:val="Default"/>
    <w:rsid w:val="00B93707"/>
    <w:pPr>
      <w:widowControl w:val="0"/>
      <w:autoSpaceDE w:val="0"/>
      <w:autoSpaceDN w:val="0"/>
      <w:adjustRightInd w:val="0"/>
    </w:pPr>
    <w:rPr>
      <w:rFonts w:ascii="Arial" w:eastAsia="Times New Roman" w:hAnsi="Arial" w:cs="Arial"/>
      <w:color w:val="000000"/>
    </w:rPr>
  </w:style>
  <w:style w:type="paragraph" w:styleId="Corpsdetexte3">
    <w:name w:val="Body Text 3"/>
    <w:basedOn w:val="Normal"/>
    <w:link w:val="Corpsdetexte3Car"/>
    <w:unhideWhenUsed/>
    <w:rsid w:val="00B93707"/>
    <w:pPr>
      <w:spacing w:after="120"/>
    </w:pPr>
    <w:rPr>
      <w:rFonts w:ascii="Times New Roman" w:eastAsiaTheme="minorHAnsi" w:hAnsi="Times New Roman"/>
      <w:sz w:val="16"/>
      <w:szCs w:val="16"/>
      <w:lang w:eastAsia="en-US"/>
    </w:rPr>
  </w:style>
  <w:style w:type="character" w:customStyle="1" w:styleId="Corpsdetexte3Car">
    <w:name w:val="Corps de texte 3 Car"/>
    <w:basedOn w:val="Policepardfaut"/>
    <w:link w:val="Corpsdetexte3"/>
    <w:rsid w:val="00B93707"/>
    <w:rPr>
      <w:rFonts w:ascii="Times New Roman" w:eastAsiaTheme="minorHAnsi" w:hAnsi="Times New Roman"/>
      <w:sz w:val="16"/>
      <w:szCs w:val="16"/>
      <w:lang w:eastAsia="en-US"/>
    </w:rPr>
  </w:style>
  <w:style w:type="character" w:customStyle="1" w:styleId="Titre3Car">
    <w:name w:val="Titre 3 Car"/>
    <w:basedOn w:val="Policepardfaut"/>
    <w:link w:val="Titre3"/>
    <w:uiPriority w:val="9"/>
    <w:rsid w:val="00A41E1C"/>
    <w:rPr>
      <w:rFonts w:asciiTheme="majorHAnsi" w:eastAsiaTheme="majorEastAsia" w:hAnsiTheme="majorHAnsi" w:cstheme="majorBidi"/>
      <w:b/>
      <w:bCs/>
      <w:color w:val="4F81BD" w:themeColor="accent1"/>
      <w:sz w:val="22"/>
      <w:szCs w:val="22"/>
    </w:rPr>
  </w:style>
  <w:style w:type="paragraph" w:styleId="Lgende">
    <w:name w:val="caption"/>
    <w:aliases w:val="Car Car Car Car Car,Car Car Car Car,Car Car Car,Car Car Car Car Car Car Car Car Car,Car Car Car Car Car Car Car,Légende dak,Légende Car Car Car Car"/>
    <w:basedOn w:val="Normal"/>
    <w:next w:val="Normal"/>
    <w:link w:val="LgendeCar"/>
    <w:uiPriority w:val="35"/>
    <w:unhideWhenUsed/>
    <w:qFormat/>
    <w:rsid w:val="00A41E1C"/>
    <w:pPr>
      <w:spacing w:line="240" w:lineRule="auto"/>
      <w:jc w:val="center"/>
    </w:pPr>
    <w:rPr>
      <w:rFonts w:ascii="Arial" w:eastAsiaTheme="minorHAnsi" w:hAnsi="Arial" w:cs="Arial"/>
      <w:bCs/>
      <w:sz w:val="18"/>
      <w:szCs w:val="18"/>
      <w:u w:val="single"/>
      <w:lang w:eastAsia="en-US"/>
    </w:rPr>
  </w:style>
  <w:style w:type="character" w:styleId="Marquenotebasdepage">
    <w:name w:val="footnote reference"/>
    <w:aliases w:val=" BVI fnr Car Car1 Car,BVI fnr Car Car Car1, BVI fnr Car Car Car Car Car,BVI fnr Car Car Car Car, BVI fnr Car Car Car Car Char Car Car Car Car,BVI fnr Car Car Car Car Char Car Car, BVI fnr Car Car Car Car Char Car Car Car"/>
    <w:basedOn w:val="Policepardfaut"/>
    <w:link w:val="BVIfnrCarCar1"/>
    <w:rsid w:val="00A41E1C"/>
    <w:rPr>
      <w:position w:val="6"/>
      <w:sz w:val="16"/>
    </w:rPr>
  </w:style>
  <w:style w:type="paragraph" w:styleId="Notedebasdepage">
    <w:name w:val="footnote text"/>
    <w:aliases w:val="Geneva 9,Font: Geneva 9,Boston 10,f,single space,footnote text,Footnote,otnote Text,Fußnote,ADB,Footnote Text1,Fußnotentextf,FOOTNOTES,fn Car Car,fn Car Car Car,fn Car,12pt,fn,ALTS FOOTNOTE,Fodnotetekst Tegn,Fodnotetekst Tegn Char,ft"/>
    <w:basedOn w:val="Normal"/>
    <w:link w:val="NotedebasdepageCar"/>
    <w:rsid w:val="00A41E1C"/>
    <w:pPr>
      <w:tabs>
        <w:tab w:val="left" w:pos="851"/>
        <w:tab w:val="left" w:pos="7371"/>
      </w:tabs>
      <w:spacing w:before="120" w:after="0" w:line="360" w:lineRule="atLeast"/>
      <w:jc w:val="both"/>
    </w:pPr>
    <w:rPr>
      <w:rFonts w:ascii="Arial" w:eastAsia="Times New Roman" w:hAnsi="Arial" w:cs="Times New Roman"/>
      <w:sz w:val="20"/>
      <w:szCs w:val="20"/>
      <w:lang w:eastAsia="de-DE"/>
    </w:rPr>
  </w:style>
  <w:style w:type="character" w:customStyle="1" w:styleId="NotedebasdepageCar">
    <w:name w:val="Note de bas de page Car"/>
    <w:aliases w:val="Geneva 9 Car,Font: Geneva 9 Car,Boston 10 Car,f Car,single space Car,footnote text Car,Footnote Car,otnote Text Car,Fußnote Car,ADB Car,Footnote Text1 Car,Fußnotentextf Car,FOOTNOTES Car,fn Car Car Car1,fn Car Car Car Car,fn Car1"/>
    <w:basedOn w:val="Policepardfaut"/>
    <w:link w:val="Notedebasdepage"/>
    <w:rsid w:val="00A41E1C"/>
    <w:rPr>
      <w:rFonts w:ascii="Arial" w:eastAsia="Times New Roman" w:hAnsi="Arial" w:cs="Times New Roman"/>
      <w:sz w:val="20"/>
      <w:szCs w:val="20"/>
      <w:lang w:eastAsia="de-DE"/>
    </w:rPr>
  </w:style>
  <w:style w:type="character" w:customStyle="1" w:styleId="LgendeCar">
    <w:name w:val="Légende Car"/>
    <w:aliases w:val="Car Car Car Car Car Car,Car Car Car Car Car1,Car Car Car Car1,Car Car Car Car Car Car Car Car Car Car,Car Car Car Car Car Car Car Car,Légende dak Car,Légende Car Car Car Car Car"/>
    <w:basedOn w:val="Policepardfaut"/>
    <w:link w:val="Lgende"/>
    <w:uiPriority w:val="35"/>
    <w:rsid w:val="00A41E1C"/>
    <w:rPr>
      <w:rFonts w:ascii="Arial" w:eastAsiaTheme="minorHAnsi" w:hAnsi="Arial" w:cs="Arial"/>
      <w:bCs/>
      <w:sz w:val="18"/>
      <w:szCs w:val="18"/>
      <w:u w:val="single"/>
      <w:lang w:eastAsia="en-US"/>
    </w:rPr>
  </w:style>
  <w:style w:type="paragraph" w:customStyle="1" w:styleId="lEGENDE">
    <w:name w:val="lEGENDE"/>
    <w:basedOn w:val="Lgende"/>
    <w:next w:val="Lgende"/>
    <w:rsid w:val="00A41E1C"/>
    <w:pPr>
      <w:spacing w:after="0"/>
      <w:jc w:val="both"/>
    </w:pPr>
    <w:rPr>
      <w:rFonts w:ascii="Arial Narrow" w:eastAsia="Times New Roman" w:hAnsi="Arial Narrow" w:cs="Tahoma"/>
      <w:sz w:val="20"/>
      <w:szCs w:val="20"/>
      <w:lang w:eastAsia="fr-FR"/>
    </w:rPr>
  </w:style>
  <w:style w:type="paragraph" w:customStyle="1" w:styleId="PuceRsum">
    <w:name w:val="Puce_Résumé"/>
    <w:basedOn w:val="Normal"/>
    <w:rsid w:val="00877C79"/>
    <w:pPr>
      <w:numPr>
        <w:ilvl w:val="1"/>
        <w:numId w:val="6"/>
      </w:numPr>
      <w:spacing w:after="0" w:line="240" w:lineRule="auto"/>
    </w:pPr>
    <w:rPr>
      <w:rFonts w:ascii="Times New Roman" w:eastAsia="Times New Roman" w:hAnsi="Times New Roman" w:cs="Times New Roman"/>
      <w:sz w:val="24"/>
      <w:szCs w:val="24"/>
      <w:lang w:val="en-GB" w:eastAsia="en-GB"/>
    </w:rPr>
  </w:style>
  <w:style w:type="paragraph" w:customStyle="1" w:styleId="BVIfnrCarCar1">
    <w:name w:val="BVI fnr Car Car1"/>
    <w:aliases w:val="BVI fnr Car Car, BVI fnr Car Car Car Car,BVI fnr Car Car Car,BVI fnr Car Car Car Car Char Car, BVI fnr Car Car Car Car Char Car Car,BVI fnr Car Car Car Car1, BVI fnr Car Car1"/>
    <w:basedOn w:val="Normal"/>
    <w:link w:val="Marquenotebasdepage"/>
    <w:rsid w:val="00877C79"/>
    <w:pPr>
      <w:spacing w:after="160" w:line="240" w:lineRule="exact"/>
    </w:pPr>
    <w:rPr>
      <w:position w:val="6"/>
      <w:sz w:val="16"/>
      <w:szCs w:val="24"/>
    </w:rPr>
  </w:style>
  <w:style w:type="paragraph" w:styleId="Corpsdetexte2">
    <w:name w:val="Body Text 2"/>
    <w:basedOn w:val="Normal"/>
    <w:link w:val="Corpsdetexte2Car"/>
    <w:uiPriority w:val="99"/>
    <w:semiHidden/>
    <w:unhideWhenUsed/>
    <w:rsid w:val="00623206"/>
    <w:pPr>
      <w:spacing w:after="120" w:line="480" w:lineRule="auto"/>
    </w:pPr>
  </w:style>
  <w:style w:type="character" w:customStyle="1" w:styleId="Corpsdetexte2Car">
    <w:name w:val="Corps de texte 2 Car"/>
    <w:basedOn w:val="Policepardfaut"/>
    <w:link w:val="Corpsdetexte2"/>
    <w:uiPriority w:val="99"/>
    <w:semiHidden/>
    <w:rsid w:val="00623206"/>
    <w:rPr>
      <w:sz w:val="22"/>
      <w:szCs w:val="22"/>
    </w:rPr>
  </w:style>
  <w:style w:type="character" w:styleId="Titredulivre">
    <w:name w:val="Book Title"/>
    <w:basedOn w:val="Policepardfaut"/>
    <w:uiPriority w:val="33"/>
    <w:qFormat/>
    <w:rsid w:val="00CE0BE1"/>
    <w:rPr>
      <w:b/>
      <w:bCs/>
      <w:smallCaps/>
      <w:spacing w:val="5"/>
    </w:rPr>
  </w:style>
  <w:style w:type="paragraph" w:customStyle="1" w:styleId="Paragraphedeliste1">
    <w:name w:val="Paragraphe de liste1"/>
    <w:basedOn w:val="Normal"/>
    <w:rsid w:val="00671BD8"/>
    <w:pPr>
      <w:ind w:left="720"/>
    </w:pPr>
    <w:rPr>
      <w:rFonts w:ascii="Calibri" w:eastAsia="Times New Roman" w:hAnsi="Calibri" w:cs="Calibri"/>
      <w:lang w:eastAsia="en-US"/>
    </w:rPr>
  </w:style>
  <w:style w:type="character" w:customStyle="1" w:styleId="yiv1876313473">
    <w:name w:val="yiv1876313473"/>
    <w:basedOn w:val="Policepardfaut"/>
    <w:rsid w:val="00EA024C"/>
  </w:style>
  <w:style w:type="character" w:customStyle="1" w:styleId="Titre4Car">
    <w:name w:val="Titre 4 Car"/>
    <w:basedOn w:val="Policepardfaut"/>
    <w:link w:val="Titre4"/>
    <w:uiPriority w:val="9"/>
    <w:rsid w:val="00801DE8"/>
    <w:rPr>
      <w:rFonts w:asciiTheme="majorHAnsi" w:eastAsiaTheme="majorEastAsia" w:hAnsiTheme="majorHAnsi" w:cstheme="majorBidi"/>
      <w:b/>
      <w:bCs/>
      <w:i/>
      <w:iCs/>
      <w:color w:val="4F81BD" w:themeColor="accent1"/>
      <w:sz w:val="22"/>
      <w:szCs w:val="22"/>
    </w:rPr>
  </w:style>
  <w:style w:type="paragraph" w:styleId="En-ttedetabledesmatires">
    <w:name w:val="TOC Heading"/>
    <w:basedOn w:val="Titre1"/>
    <w:next w:val="Normal"/>
    <w:uiPriority w:val="39"/>
    <w:unhideWhenUsed/>
    <w:qFormat/>
    <w:rsid w:val="0008650F"/>
    <w:pPr>
      <w:outlineLvl w:val="9"/>
    </w:pPr>
    <w:rPr>
      <w:color w:val="365F91" w:themeColor="accent1" w:themeShade="BF"/>
      <w:sz w:val="28"/>
      <w:szCs w:val="28"/>
    </w:rPr>
  </w:style>
  <w:style w:type="paragraph" w:styleId="TM2">
    <w:name w:val="toc 2"/>
    <w:basedOn w:val="Normal"/>
    <w:next w:val="Normal"/>
    <w:autoRedefine/>
    <w:uiPriority w:val="39"/>
    <w:unhideWhenUsed/>
    <w:rsid w:val="00182261"/>
    <w:pPr>
      <w:tabs>
        <w:tab w:val="right" w:leader="dot" w:pos="9056"/>
      </w:tabs>
      <w:spacing w:after="0"/>
      <w:ind w:left="220"/>
    </w:pPr>
    <w:rPr>
      <w:b/>
    </w:rPr>
  </w:style>
  <w:style w:type="paragraph" w:styleId="TM1">
    <w:name w:val="toc 1"/>
    <w:basedOn w:val="Normal"/>
    <w:next w:val="Normal"/>
    <w:autoRedefine/>
    <w:uiPriority w:val="39"/>
    <w:unhideWhenUsed/>
    <w:rsid w:val="0008650F"/>
    <w:pPr>
      <w:spacing w:before="120" w:after="0"/>
    </w:pPr>
    <w:rPr>
      <w:b/>
      <w:sz w:val="24"/>
      <w:szCs w:val="24"/>
    </w:rPr>
  </w:style>
  <w:style w:type="paragraph" w:styleId="TM3">
    <w:name w:val="toc 3"/>
    <w:basedOn w:val="Normal"/>
    <w:next w:val="Normal"/>
    <w:autoRedefine/>
    <w:uiPriority w:val="39"/>
    <w:unhideWhenUsed/>
    <w:rsid w:val="0008650F"/>
    <w:pPr>
      <w:spacing w:after="0"/>
      <w:ind w:left="440"/>
    </w:pPr>
  </w:style>
  <w:style w:type="paragraph" w:styleId="TM4">
    <w:name w:val="toc 4"/>
    <w:basedOn w:val="Normal"/>
    <w:next w:val="Normal"/>
    <w:autoRedefine/>
    <w:uiPriority w:val="39"/>
    <w:semiHidden/>
    <w:unhideWhenUsed/>
    <w:rsid w:val="0008650F"/>
    <w:pPr>
      <w:spacing w:after="0"/>
      <w:ind w:left="660"/>
    </w:pPr>
    <w:rPr>
      <w:sz w:val="20"/>
      <w:szCs w:val="20"/>
    </w:rPr>
  </w:style>
  <w:style w:type="paragraph" w:styleId="TM5">
    <w:name w:val="toc 5"/>
    <w:basedOn w:val="Normal"/>
    <w:next w:val="Normal"/>
    <w:autoRedefine/>
    <w:uiPriority w:val="39"/>
    <w:semiHidden/>
    <w:unhideWhenUsed/>
    <w:rsid w:val="0008650F"/>
    <w:pPr>
      <w:spacing w:after="0"/>
      <w:ind w:left="880"/>
    </w:pPr>
    <w:rPr>
      <w:sz w:val="20"/>
      <w:szCs w:val="20"/>
    </w:rPr>
  </w:style>
  <w:style w:type="paragraph" w:styleId="TM6">
    <w:name w:val="toc 6"/>
    <w:basedOn w:val="Normal"/>
    <w:next w:val="Normal"/>
    <w:autoRedefine/>
    <w:uiPriority w:val="39"/>
    <w:semiHidden/>
    <w:unhideWhenUsed/>
    <w:rsid w:val="0008650F"/>
    <w:pPr>
      <w:spacing w:after="0"/>
      <w:ind w:left="1100"/>
    </w:pPr>
    <w:rPr>
      <w:sz w:val="20"/>
      <w:szCs w:val="20"/>
    </w:rPr>
  </w:style>
  <w:style w:type="paragraph" w:styleId="TM7">
    <w:name w:val="toc 7"/>
    <w:basedOn w:val="Normal"/>
    <w:next w:val="Normal"/>
    <w:autoRedefine/>
    <w:uiPriority w:val="39"/>
    <w:semiHidden/>
    <w:unhideWhenUsed/>
    <w:rsid w:val="0008650F"/>
    <w:pPr>
      <w:spacing w:after="0"/>
      <w:ind w:left="1320"/>
    </w:pPr>
    <w:rPr>
      <w:sz w:val="20"/>
      <w:szCs w:val="20"/>
    </w:rPr>
  </w:style>
  <w:style w:type="paragraph" w:styleId="TM8">
    <w:name w:val="toc 8"/>
    <w:basedOn w:val="Normal"/>
    <w:next w:val="Normal"/>
    <w:autoRedefine/>
    <w:uiPriority w:val="39"/>
    <w:semiHidden/>
    <w:unhideWhenUsed/>
    <w:rsid w:val="0008650F"/>
    <w:pPr>
      <w:spacing w:after="0"/>
      <w:ind w:left="1540"/>
    </w:pPr>
    <w:rPr>
      <w:sz w:val="20"/>
      <w:szCs w:val="20"/>
    </w:rPr>
  </w:style>
  <w:style w:type="paragraph" w:styleId="TM9">
    <w:name w:val="toc 9"/>
    <w:basedOn w:val="Normal"/>
    <w:next w:val="Normal"/>
    <w:autoRedefine/>
    <w:uiPriority w:val="39"/>
    <w:semiHidden/>
    <w:unhideWhenUsed/>
    <w:rsid w:val="0008650F"/>
    <w:pPr>
      <w:spacing w:after="0"/>
      <w:ind w:left="1760"/>
    </w:pPr>
    <w:rPr>
      <w:sz w:val="20"/>
      <w:szCs w:val="20"/>
    </w:rPr>
  </w:style>
  <w:style w:type="paragraph" w:styleId="Tabledesillustrations">
    <w:name w:val="table of figures"/>
    <w:basedOn w:val="Normal"/>
    <w:next w:val="Normal"/>
    <w:uiPriority w:val="99"/>
    <w:unhideWhenUsed/>
    <w:rsid w:val="00DB4329"/>
    <w:pPr>
      <w:spacing w:after="0"/>
      <w:ind w:left="440" w:hanging="440"/>
    </w:pPr>
    <w:rPr>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92614">
      <w:bodyDiv w:val="1"/>
      <w:marLeft w:val="0"/>
      <w:marRight w:val="0"/>
      <w:marTop w:val="0"/>
      <w:marBottom w:val="0"/>
      <w:divBdr>
        <w:top w:val="none" w:sz="0" w:space="0" w:color="auto"/>
        <w:left w:val="none" w:sz="0" w:space="0" w:color="auto"/>
        <w:bottom w:val="none" w:sz="0" w:space="0" w:color="auto"/>
        <w:right w:val="none" w:sz="0" w:space="0" w:color="auto"/>
      </w:divBdr>
    </w:div>
    <w:div w:id="806976403">
      <w:bodyDiv w:val="1"/>
      <w:marLeft w:val="0"/>
      <w:marRight w:val="0"/>
      <w:marTop w:val="0"/>
      <w:marBottom w:val="0"/>
      <w:divBdr>
        <w:top w:val="none" w:sz="0" w:space="0" w:color="auto"/>
        <w:left w:val="none" w:sz="0" w:space="0" w:color="auto"/>
        <w:bottom w:val="none" w:sz="0" w:space="0" w:color="auto"/>
        <w:right w:val="none" w:sz="0" w:space="0" w:color="auto"/>
      </w:divBdr>
      <w:divsChild>
        <w:div w:id="707145700">
          <w:marLeft w:val="0"/>
          <w:marRight w:val="0"/>
          <w:marTop w:val="0"/>
          <w:marBottom w:val="0"/>
          <w:divBdr>
            <w:top w:val="none" w:sz="0" w:space="0" w:color="auto"/>
            <w:left w:val="none" w:sz="0" w:space="0" w:color="auto"/>
            <w:bottom w:val="none" w:sz="0" w:space="0" w:color="auto"/>
            <w:right w:val="none" w:sz="0" w:space="0" w:color="auto"/>
          </w:divBdr>
        </w:div>
        <w:div w:id="1215198002">
          <w:marLeft w:val="0"/>
          <w:marRight w:val="0"/>
          <w:marTop w:val="0"/>
          <w:marBottom w:val="0"/>
          <w:divBdr>
            <w:top w:val="none" w:sz="0" w:space="0" w:color="auto"/>
            <w:left w:val="none" w:sz="0" w:space="0" w:color="auto"/>
            <w:bottom w:val="none" w:sz="0" w:space="0" w:color="auto"/>
            <w:right w:val="none" w:sz="0" w:space="0" w:color="auto"/>
          </w:divBdr>
        </w:div>
        <w:div w:id="2133086014">
          <w:marLeft w:val="0"/>
          <w:marRight w:val="0"/>
          <w:marTop w:val="0"/>
          <w:marBottom w:val="0"/>
          <w:divBdr>
            <w:top w:val="none" w:sz="0" w:space="0" w:color="auto"/>
            <w:left w:val="none" w:sz="0" w:space="0" w:color="auto"/>
            <w:bottom w:val="none" w:sz="0" w:space="0" w:color="auto"/>
            <w:right w:val="none" w:sz="0" w:space="0" w:color="auto"/>
          </w:divBdr>
        </w:div>
        <w:div w:id="443696026">
          <w:marLeft w:val="0"/>
          <w:marRight w:val="0"/>
          <w:marTop w:val="0"/>
          <w:marBottom w:val="0"/>
          <w:divBdr>
            <w:top w:val="none" w:sz="0" w:space="0" w:color="auto"/>
            <w:left w:val="none" w:sz="0" w:space="0" w:color="auto"/>
            <w:bottom w:val="none" w:sz="0" w:space="0" w:color="auto"/>
            <w:right w:val="none" w:sz="0" w:space="0" w:color="auto"/>
          </w:divBdr>
        </w:div>
        <w:div w:id="17122571">
          <w:marLeft w:val="0"/>
          <w:marRight w:val="0"/>
          <w:marTop w:val="0"/>
          <w:marBottom w:val="0"/>
          <w:divBdr>
            <w:top w:val="none" w:sz="0" w:space="0" w:color="auto"/>
            <w:left w:val="none" w:sz="0" w:space="0" w:color="auto"/>
            <w:bottom w:val="none" w:sz="0" w:space="0" w:color="auto"/>
            <w:right w:val="none" w:sz="0" w:space="0" w:color="auto"/>
          </w:divBdr>
        </w:div>
        <w:div w:id="1497499907">
          <w:marLeft w:val="0"/>
          <w:marRight w:val="0"/>
          <w:marTop w:val="0"/>
          <w:marBottom w:val="0"/>
          <w:divBdr>
            <w:top w:val="none" w:sz="0" w:space="0" w:color="auto"/>
            <w:left w:val="none" w:sz="0" w:space="0" w:color="auto"/>
            <w:bottom w:val="none" w:sz="0" w:space="0" w:color="auto"/>
            <w:right w:val="none" w:sz="0" w:space="0" w:color="auto"/>
          </w:divBdr>
        </w:div>
      </w:divsChild>
    </w:div>
    <w:div w:id="1106190715">
      <w:bodyDiv w:val="1"/>
      <w:marLeft w:val="0"/>
      <w:marRight w:val="0"/>
      <w:marTop w:val="0"/>
      <w:marBottom w:val="0"/>
      <w:divBdr>
        <w:top w:val="none" w:sz="0" w:space="0" w:color="auto"/>
        <w:left w:val="none" w:sz="0" w:space="0" w:color="auto"/>
        <w:bottom w:val="none" w:sz="0" w:space="0" w:color="auto"/>
        <w:right w:val="none" w:sz="0" w:space="0" w:color="auto"/>
      </w:divBdr>
      <w:divsChild>
        <w:div w:id="1927839565">
          <w:marLeft w:val="0"/>
          <w:marRight w:val="0"/>
          <w:marTop w:val="0"/>
          <w:marBottom w:val="0"/>
          <w:divBdr>
            <w:top w:val="none" w:sz="0" w:space="0" w:color="auto"/>
            <w:left w:val="none" w:sz="0" w:space="0" w:color="auto"/>
            <w:bottom w:val="none" w:sz="0" w:space="0" w:color="auto"/>
            <w:right w:val="none" w:sz="0" w:space="0" w:color="auto"/>
          </w:divBdr>
        </w:div>
        <w:div w:id="1717510127">
          <w:marLeft w:val="0"/>
          <w:marRight w:val="0"/>
          <w:marTop w:val="0"/>
          <w:marBottom w:val="0"/>
          <w:divBdr>
            <w:top w:val="none" w:sz="0" w:space="0" w:color="auto"/>
            <w:left w:val="none" w:sz="0" w:space="0" w:color="auto"/>
            <w:bottom w:val="none" w:sz="0" w:space="0" w:color="auto"/>
            <w:right w:val="none" w:sz="0" w:space="0" w:color="auto"/>
          </w:divBdr>
        </w:div>
        <w:div w:id="934049331">
          <w:marLeft w:val="0"/>
          <w:marRight w:val="0"/>
          <w:marTop w:val="0"/>
          <w:marBottom w:val="0"/>
          <w:divBdr>
            <w:top w:val="none" w:sz="0" w:space="0" w:color="auto"/>
            <w:left w:val="none" w:sz="0" w:space="0" w:color="auto"/>
            <w:bottom w:val="none" w:sz="0" w:space="0" w:color="auto"/>
            <w:right w:val="none" w:sz="0" w:space="0" w:color="auto"/>
          </w:divBdr>
        </w:div>
        <w:div w:id="587495455">
          <w:marLeft w:val="0"/>
          <w:marRight w:val="0"/>
          <w:marTop w:val="0"/>
          <w:marBottom w:val="0"/>
          <w:divBdr>
            <w:top w:val="none" w:sz="0" w:space="0" w:color="auto"/>
            <w:left w:val="none" w:sz="0" w:space="0" w:color="auto"/>
            <w:bottom w:val="none" w:sz="0" w:space="0" w:color="auto"/>
            <w:right w:val="none" w:sz="0" w:space="0" w:color="auto"/>
          </w:divBdr>
        </w:div>
        <w:div w:id="2018731189">
          <w:marLeft w:val="0"/>
          <w:marRight w:val="0"/>
          <w:marTop w:val="0"/>
          <w:marBottom w:val="0"/>
          <w:divBdr>
            <w:top w:val="none" w:sz="0" w:space="0" w:color="auto"/>
            <w:left w:val="none" w:sz="0" w:space="0" w:color="auto"/>
            <w:bottom w:val="none" w:sz="0" w:space="0" w:color="auto"/>
            <w:right w:val="none" w:sz="0" w:space="0" w:color="auto"/>
          </w:divBdr>
        </w:div>
        <w:div w:id="415520429">
          <w:marLeft w:val="0"/>
          <w:marRight w:val="0"/>
          <w:marTop w:val="0"/>
          <w:marBottom w:val="0"/>
          <w:divBdr>
            <w:top w:val="none" w:sz="0" w:space="0" w:color="auto"/>
            <w:left w:val="none" w:sz="0" w:space="0" w:color="auto"/>
            <w:bottom w:val="none" w:sz="0" w:space="0" w:color="auto"/>
            <w:right w:val="none" w:sz="0" w:space="0" w:color="auto"/>
          </w:divBdr>
        </w:div>
        <w:div w:id="1292442816">
          <w:marLeft w:val="0"/>
          <w:marRight w:val="0"/>
          <w:marTop w:val="0"/>
          <w:marBottom w:val="0"/>
          <w:divBdr>
            <w:top w:val="none" w:sz="0" w:space="0" w:color="auto"/>
            <w:left w:val="none" w:sz="0" w:space="0" w:color="auto"/>
            <w:bottom w:val="none" w:sz="0" w:space="0" w:color="auto"/>
            <w:right w:val="none" w:sz="0" w:space="0" w:color="auto"/>
          </w:divBdr>
        </w:div>
        <w:div w:id="1934587419">
          <w:marLeft w:val="0"/>
          <w:marRight w:val="0"/>
          <w:marTop w:val="0"/>
          <w:marBottom w:val="0"/>
          <w:divBdr>
            <w:top w:val="none" w:sz="0" w:space="0" w:color="auto"/>
            <w:left w:val="none" w:sz="0" w:space="0" w:color="auto"/>
            <w:bottom w:val="none" w:sz="0" w:space="0" w:color="auto"/>
            <w:right w:val="none" w:sz="0" w:space="0" w:color="auto"/>
          </w:divBdr>
        </w:div>
        <w:div w:id="530610138">
          <w:marLeft w:val="0"/>
          <w:marRight w:val="0"/>
          <w:marTop w:val="0"/>
          <w:marBottom w:val="0"/>
          <w:divBdr>
            <w:top w:val="none" w:sz="0" w:space="0" w:color="auto"/>
            <w:left w:val="none" w:sz="0" w:space="0" w:color="auto"/>
            <w:bottom w:val="none" w:sz="0" w:space="0" w:color="auto"/>
            <w:right w:val="none" w:sz="0" w:space="0" w:color="auto"/>
          </w:divBdr>
        </w:div>
        <w:div w:id="129129321">
          <w:marLeft w:val="0"/>
          <w:marRight w:val="0"/>
          <w:marTop w:val="0"/>
          <w:marBottom w:val="0"/>
          <w:divBdr>
            <w:top w:val="none" w:sz="0" w:space="0" w:color="auto"/>
            <w:left w:val="none" w:sz="0" w:space="0" w:color="auto"/>
            <w:bottom w:val="none" w:sz="0" w:space="0" w:color="auto"/>
            <w:right w:val="none" w:sz="0" w:space="0" w:color="auto"/>
          </w:divBdr>
        </w:div>
        <w:div w:id="938609857">
          <w:marLeft w:val="0"/>
          <w:marRight w:val="0"/>
          <w:marTop w:val="0"/>
          <w:marBottom w:val="0"/>
          <w:divBdr>
            <w:top w:val="none" w:sz="0" w:space="0" w:color="auto"/>
            <w:left w:val="none" w:sz="0" w:space="0" w:color="auto"/>
            <w:bottom w:val="none" w:sz="0" w:space="0" w:color="auto"/>
            <w:right w:val="none" w:sz="0" w:space="0" w:color="auto"/>
          </w:divBdr>
        </w:div>
        <w:div w:id="1509170660">
          <w:marLeft w:val="0"/>
          <w:marRight w:val="0"/>
          <w:marTop w:val="0"/>
          <w:marBottom w:val="0"/>
          <w:divBdr>
            <w:top w:val="none" w:sz="0" w:space="0" w:color="auto"/>
            <w:left w:val="none" w:sz="0" w:space="0" w:color="auto"/>
            <w:bottom w:val="none" w:sz="0" w:space="0" w:color="auto"/>
            <w:right w:val="none" w:sz="0" w:space="0" w:color="auto"/>
          </w:divBdr>
        </w:div>
        <w:div w:id="966930181">
          <w:marLeft w:val="0"/>
          <w:marRight w:val="0"/>
          <w:marTop w:val="0"/>
          <w:marBottom w:val="0"/>
          <w:divBdr>
            <w:top w:val="none" w:sz="0" w:space="0" w:color="auto"/>
            <w:left w:val="none" w:sz="0" w:space="0" w:color="auto"/>
            <w:bottom w:val="none" w:sz="0" w:space="0" w:color="auto"/>
            <w:right w:val="none" w:sz="0" w:space="0" w:color="auto"/>
          </w:divBdr>
        </w:div>
        <w:div w:id="1982421543">
          <w:marLeft w:val="0"/>
          <w:marRight w:val="0"/>
          <w:marTop w:val="0"/>
          <w:marBottom w:val="0"/>
          <w:divBdr>
            <w:top w:val="none" w:sz="0" w:space="0" w:color="auto"/>
            <w:left w:val="none" w:sz="0" w:space="0" w:color="auto"/>
            <w:bottom w:val="none" w:sz="0" w:space="0" w:color="auto"/>
            <w:right w:val="none" w:sz="0" w:space="0" w:color="auto"/>
          </w:divBdr>
        </w:div>
        <w:div w:id="859970733">
          <w:marLeft w:val="0"/>
          <w:marRight w:val="0"/>
          <w:marTop w:val="0"/>
          <w:marBottom w:val="0"/>
          <w:divBdr>
            <w:top w:val="none" w:sz="0" w:space="0" w:color="auto"/>
            <w:left w:val="none" w:sz="0" w:space="0" w:color="auto"/>
            <w:bottom w:val="none" w:sz="0" w:space="0" w:color="auto"/>
            <w:right w:val="none" w:sz="0" w:space="0" w:color="auto"/>
          </w:divBdr>
        </w:div>
        <w:div w:id="784926949">
          <w:marLeft w:val="0"/>
          <w:marRight w:val="0"/>
          <w:marTop w:val="0"/>
          <w:marBottom w:val="0"/>
          <w:divBdr>
            <w:top w:val="none" w:sz="0" w:space="0" w:color="auto"/>
            <w:left w:val="none" w:sz="0" w:space="0" w:color="auto"/>
            <w:bottom w:val="none" w:sz="0" w:space="0" w:color="auto"/>
            <w:right w:val="none" w:sz="0" w:space="0" w:color="auto"/>
          </w:divBdr>
        </w:div>
        <w:div w:id="817376434">
          <w:marLeft w:val="0"/>
          <w:marRight w:val="0"/>
          <w:marTop w:val="0"/>
          <w:marBottom w:val="0"/>
          <w:divBdr>
            <w:top w:val="none" w:sz="0" w:space="0" w:color="auto"/>
            <w:left w:val="none" w:sz="0" w:space="0" w:color="auto"/>
            <w:bottom w:val="none" w:sz="0" w:space="0" w:color="auto"/>
            <w:right w:val="none" w:sz="0" w:space="0" w:color="auto"/>
          </w:divBdr>
        </w:div>
        <w:div w:id="1231502579">
          <w:marLeft w:val="0"/>
          <w:marRight w:val="0"/>
          <w:marTop w:val="0"/>
          <w:marBottom w:val="0"/>
          <w:divBdr>
            <w:top w:val="none" w:sz="0" w:space="0" w:color="auto"/>
            <w:left w:val="none" w:sz="0" w:space="0" w:color="auto"/>
            <w:bottom w:val="none" w:sz="0" w:space="0" w:color="auto"/>
            <w:right w:val="none" w:sz="0" w:space="0" w:color="auto"/>
          </w:divBdr>
        </w:div>
        <w:div w:id="1536573902">
          <w:marLeft w:val="0"/>
          <w:marRight w:val="0"/>
          <w:marTop w:val="0"/>
          <w:marBottom w:val="0"/>
          <w:divBdr>
            <w:top w:val="none" w:sz="0" w:space="0" w:color="auto"/>
            <w:left w:val="none" w:sz="0" w:space="0" w:color="auto"/>
            <w:bottom w:val="none" w:sz="0" w:space="0" w:color="auto"/>
            <w:right w:val="none" w:sz="0" w:space="0" w:color="auto"/>
          </w:divBdr>
        </w:div>
        <w:div w:id="598026268">
          <w:marLeft w:val="0"/>
          <w:marRight w:val="0"/>
          <w:marTop w:val="0"/>
          <w:marBottom w:val="0"/>
          <w:divBdr>
            <w:top w:val="none" w:sz="0" w:space="0" w:color="auto"/>
            <w:left w:val="none" w:sz="0" w:space="0" w:color="auto"/>
            <w:bottom w:val="none" w:sz="0" w:space="0" w:color="auto"/>
            <w:right w:val="none" w:sz="0" w:space="0" w:color="auto"/>
          </w:divBdr>
        </w:div>
      </w:divsChild>
    </w:div>
    <w:div w:id="1260329169">
      <w:bodyDiv w:val="1"/>
      <w:marLeft w:val="0"/>
      <w:marRight w:val="0"/>
      <w:marTop w:val="0"/>
      <w:marBottom w:val="0"/>
      <w:divBdr>
        <w:top w:val="none" w:sz="0" w:space="0" w:color="auto"/>
        <w:left w:val="none" w:sz="0" w:space="0" w:color="auto"/>
        <w:bottom w:val="none" w:sz="0" w:space="0" w:color="auto"/>
        <w:right w:val="none" w:sz="0" w:space="0" w:color="auto"/>
      </w:divBdr>
    </w:div>
    <w:div w:id="1609393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jpeg"/><Relationship Id="rId39" Type="http://schemas.openxmlformats.org/officeDocument/2006/relationships/image" Target="media/image30.emf"/><Relationship Id="rId21" Type="http://schemas.openxmlformats.org/officeDocument/2006/relationships/image" Target="media/image14.jpeg"/><Relationship Id="rId3" Type="http://schemas.openxmlformats.org/officeDocument/2006/relationships/styles" Target="styles.xml"/><Relationship Id="rId34" Type="http://schemas.openxmlformats.org/officeDocument/2006/relationships/image" Target="media/image26.jpeg"/><Relationship Id="rId42" Type="http://schemas.openxmlformats.org/officeDocument/2006/relationships/fontTable" Target="fontTable.xml"/><Relationship Id="rId25" Type="http://schemas.openxmlformats.org/officeDocument/2006/relationships/image" Target="media/image18.emf"/><Relationship Id="rId33"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38" Type="http://schemas.openxmlformats.org/officeDocument/2006/relationships/image" Target="media/image29.jpeg"/><Relationship Id="rId46" Type="http://schemas.openxmlformats.org/officeDocument/2006/relationships/customXml" Target="../customXml/item4.xml"/><Relationship Id="rId20" Type="http://schemas.openxmlformats.org/officeDocument/2006/relationships/image" Target="media/image13.jpeg"/><Relationship Id="rId29"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9.jpeg"/><Relationship Id="rId41" Type="http://schemas.openxmlformats.org/officeDocument/2006/relationships/image" Target="media/image32.emf"/><Relationship Id="rId24" Type="http://schemas.openxmlformats.org/officeDocument/2006/relationships/image" Target="media/image17.emf"/><Relationship Id="rId1" Type="http://schemas.openxmlformats.org/officeDocument/2006/relationships/customXml" Target="../customXml/item1.xml"/><Relationship Id="rId32" Type="http://schemas.openxmlformats.org/officeDocument/2006/relationships/image" Target="media/image24.jpeg"/><Relationship Id="rId6" Type="http://schemas.openxmlformats.org/officeDocument/2006/relationships/webSettings" Target="webSettings.xml"/><Relationship Id="rId11" Type="http://schemas.openxmlformats.org/officeDocument/2006/relationships/image" Target="media/image4.jpeg"/><Relationship Id="rId37" Type="http://schemas.openxmlformats.org/officeDocument/2006/relationships/image" Target="media/image30.jpeg"/><Relationship Id="rId40" Type="http://schemas.openxmlformats.org/officeDocument/2006/relationships/image" Target="media/image31.emf"/><Relationship Id="rId45" Type="http://schemas.openxmlformats.org/officeDocument/2006/relationships/customXml" Target="../customXml/item3.xml"/><Relationship Id="rId23" Type="http://schemas.openxmlformats.org/officeDocument/2006/relationships/image" Target="media/image16.emf"/><Relationship Id="rId5" Type="http://schemas.openxmlformats.org/officeDocument/2006/relationships/settings" Target="settings.xml"/><Relationship Id="rId36" Type="http://schemas.openxmlformats.org/officeDocument/2006/relationships/image" Target="media/image27.jpeg"/><Relationship Id="rId15" Type="http://schemas.openxmlformats.org/officeDocument/2006/relationships/image" Target="media/image8.jpeg"/><Relationship Id="rId31"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44" Type="http://schemas.openxmlformats.org/officeDocument/2006/relationships/customXml" Target="../customXml/item2.xml"/><Relationship Id="rId22" Type="http://schemas.openxmlformats.org/officeDocument/2006/relationships/image" Target="media/image15.jpeg"/><Relationship Id="rId27" Type="http://schemas.openxmlformats.org/officeDocument/2006/relationships/image" Target="media/image20.jpeg"/><Relationship Id="rId4" Type="http://schemas.microsoft.com/office/2007/relationships/stylesWithEffects" Target="stylesWithEffects.xml"/><Relationship Id="rId30" Type="http://schemas.openxmlformats.org/officeDocument/2006/relationships/image" Target="media/image23.jpeg"/><Relationship Id="rId9" Type="http://schemas.openxmlformats.org/officeDocument/2006/relationships/image" Target="media/image2.png"/><Relationship Id="rId35" Type="http://schemas.openxmlformats.org/officeDocument/2006/relationships/image" Target="media/image28.jpeg"/><Relationship Id="rId14" Type="http://schemas.openxmlformats.org/officeDocument/2006/relationships/image" Target="media/image7.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3781FCA953BEF4CADDEC7D1B6A754A9" ma:contentTypeVersion="17" ma:contentTypeDescription="Create a new document." ma:contentTypeScope="" ma:versionID="7758c9f4b9d89f345ac7f848dbfa4675">
  <xsd:schema xmlns:xsd="http://www.w3.org/2001/XMLSchema" xmlns:p="http://schemas.microsoft.com/office/2006/metadata/properties" xmlns:ns1="http://schemas.microsoft.com/sharepoint/v3" xmlns:ns2="83239ead-64e0-4957-9b48-410296e6b3e4" targetNamespace="http://schemas.microsoft.com/office/2006/metadata/properties" ma:root="true" ma:fieldsID="34631bd7843d174a11e6400b5b4243fa" ns1:_="" ns2:_="">
    <xsd:import namespace="http://schemas.microsoft.com/sharepoint/v3"/>
    <xsd:import namespace="83239ead-64e0-4957-9b48-410296e6b3e4"/>
    <xsd:element name="properties">
      <xsd:complexType>
        <xsd:sequence>
          <xsd:element name="documentManagement">
            <xsd:complexType>
              <xsd:all>
                <xsd:element ref="ns2:Description1" minOccurs="0"/>
                <xsd:element ref="ns2:Language" minOccurs="0"/>
                <xsd:element ref="ns2:Country" minOccurs="0"/>
                <xsd:element ref="ns2:Month" minOccurs="0"/>
                <xsd:element ref="ns2:Year" minOccurs="0"/>
                <xsd:element ref="ns2:PN" minOccurs="0"/>
                <xsd:element ref="ns2:Sector" minOccurs="0"/>
                <xsd:element ref="ns2:Evaluation_x0020_Type" minOccurs="0"/>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18" nillable="true" ma:displayName="E-Mail Sender" ma:hidden="true" ma:internalName="EmailSender">
      <xsd:simpleType>
        <xsd:restriction base="dms:Note"/>
      </xsd:simpleType>
    </xsd:element>
    <xsd:element name="EmailTo" ma:index="19" nillable="true" ma:displayName="E-Mail To" ma:hidden="true" ma:internalName="EmailTo">
      <xsd:simpleType>
        <xsd:restriction base="dms:Note"/>
      </xsd:simpleType>
    </xsd:element>
    <xsd:element name="EmailCc" ma:index="20" nillable="true" ma:displayName="E-Mail Cc" ma:hidden="true" ma:internalName="EmailCc">
      <xsd:simpleType>
        <xsd:restriction base="dms:Note"/>
      </xsd:simpleType>
    </xsd:element>
    <xsd:element name="EmailFrom" ma:index="21" nillable="true" ma:displayName="E-Mail From" ma:hidden="true" ma:internalName="EmailFrom">
      <xsd:simpleType>
        <xsd:restriction base="dms:Text"/>
      </xsd:simpleType>
    </xsd:element>
    <xsd:element name="EmailSubject" ma:index="22" nillable="true" ma:displayName="E-Mail Subject" ma:hidden="true" ma:internalName="EmailSubject">
      <xsd:simpleType>
        <xsd:restriction base="dms:Text"/>
      </xsd:simpleType>
    </xsd:element>
  </xsd:schema>
  <xsd:schema xmlns:xsd="http://www.w3.org/2001/XMLSchema" xmlns:dms="http://schemas.microsoft.com/office/2006/documentManagement/types" targetNamespace="83239ead-64e0-4957-9b48-410296e6b3e4" elementFormDefault="qualified">
    <xsd:import namespace="http://schemas.microsoft.com/office/2006/documentManagement/types"/>
    <xsd:element name="Description1" ma:index="2" nillable="true" ma:displayName="Description" ma:default="" ma:internalName="Description1">
      <xsd:simpleType>
        <xsd:restriction base="dms:Text">
          <xsd:maxLength value="255"/>
        </xsd:restriction>
      </xsd:simpleType>
    </xsd:element>
    <xsd:element name="Language" ma:index="3" nillable="true" ma:displayName="Language" ma:default="" ma:description="Language of the evaluation." ma:format="Dropdown" ma:internalName="Language">
      <xsd:simpleType>
        <xsd:restriction base="dms:Choice">
          <xsd:enumeration value="English"/>
          <xsd:enumeration value="French"/>
          <xsd:enumeration value="Spanish"/>
          <xsd:enumeration value="Portuguese"/>
        </xsd:restriction>
      </xsd:simpleType>
    </xsd:element>
    <xsd:element name="Country" ma:index="4" nillable="true" ma:displayName="Country" ma:default="" ma:description="Select the country of the activities covered by this evaluation.  If more than one country, select &quot;Regional/Global&quot;" ma:format="Dropdown" ma:internalName="Country">
      <xsd:simpleType>
        <xsd:restriction base="dms:Choice">
          <xsd:enumeration value="Regiona/Global"/>
          <xsd:enumeration value="Afghanistan"/>
          <xsd:enumeration value="Albania"/>
          <xsd:enumeration value="Angola"/>
          <xsd:enumeration value="Bangladesh"/>
          <xsd:enumeration value="Benin"/>
          <xsd:enumeration value="Bolivia"/>
          <xsd:enumeration value="Bosnia-Herzegovina"/>
          <xsd:enumeration value="Brazil"/>
          <xsd:enumeration value="Bulgaria"/>
          <xsd:enumeration value="Burundi"/>
          <xsd:enumeration value="Cambodia"/>
          <xsd:enumeration value="Cameroon"/>
          <xsd:enumeration value="Chad"/>
          <xsd:enumeration value="China"/>
          <xsd:enumeration value="Colombia"/>
          <xsd:enumeration value="Congo, Democratic Republic of"/>
          <xsd:enumeration value="Cote D'Ivoire"/>
          <xsd:enumeration value="Croatia"/>
          <xsd:enumeration value="Cuba"/>
          <xsd:enumeration value="Czech Republic"/>
          <xsd:enumeration value="East Timor"/>
          <xsd:enumeration value="Ecuador"/>
          <xsd:enumeration value="Egypt"/>
          <xsd:enumeration value="El Salvador"/>
          <xsd:enumeration value="Eritrea"/>
          <xsd:enumeration value="Ethiopia"/>
          <xsd:enumeration value="Georgia, Republic of"/>
          <xsd:enumeration value="Ghana"/>
          <xsd:enumeration value="Guatemala"/>
          <xsd:enumeration value="Haiti"/>
          <xsd:enumeration value="Honduras"/>
          <xsd:enumeration value="India"/>
          <xsd:enumeration value="Indonesia"/>
          <xsd:enumeration value="Iraq"/>
          <xsd:enumeration value="Japan"/>
          <xsd:enumeration value="Jordan"/>
          <xsd:enumeration value="Kenya"/>
          <xsd:enumeration value="Kosovo"/>
          <xsd:enumeration value="Laos"/>
          <xsd:enumeration value="Lebanon"/>
          <xsd:enumeration value="Lesotho"/>
          <xsd:enumeration value="Liberia"/>
          <xsd:enumeration value="Macedonia"/>
          <xsd:enumeration value="Madagascar"/>
          <xsd:enumeration value="Malawi"/>
          <xsd:enumeration value="Mali"/>
          <xsd:enumeration value="Morocco"/>
          <xsd:enumeration value="Mozambique"/>
          <xsd:enumeration value="Myanmar"/>
          <xsd:enumeration value="Nepal"/>
          <xsd:enumeration value="Nicaragua"/>
          <xsd:enumeration value="Niger"/>
          <xsd:enumeration value="Nigeria"/>
          <xsd:enumeration value="North Caucasus"/>
          <xsd:enumeration value="Pakistan"/>
          <xsd:enumeration value="Papua New Guinea"/>
          <xsd:enumeration value="Peru"/>
          <xsd:enumeration value="Philippines"/>
          <xsd:enumeration value="Romania"/>
          <xsd:enumeration value="Russia"/>
          <xsd:enumeration value="Rwanda"/>
          <xsd:enumeration value="Saudi Arabia"/>
          <xsd:enumeration value="Senegal"/>
          <xsd:enumeration value="Serbia and Montenegro"/>
          <xsd:enumeration value="Sierra Leone"/>
          <xsd:enumeration value="Somalia"/>
          <xsd:enumeration value="South Africa"/>
          <xsd:enumeration value="Sri Lanka"/>
          <xsd:enumeration value="South Sudan"/>
          <xsd:enumeration value="Sudan"/>
          <xsd:enumeration value="Syria"/>
          <xsd:enumeration value="Tajikistan"/>
          <xsd:enumeration value="Tanzania"/>
          <xsd:enumeration value="Thailand"/>
          <xsd:enumeration value="Timor-Leste"/>
          <xsd:enumeration value="Togo"/>
          <xsd:enumeration value="Uganda"/>
          <xsd:enumeration value="Vietnam"/>
          <xsd:enumeration value="West Bank/Gaza"/>
          <xsd:enumeration value="Yemen"/>
          <xsd:enumeration value="Yugoslavia"/>
          <xsd:enumeration value="Zambia"/>
          <xsd:enumeration value="Zimbabwe"/>
        </xsd:restriction>
      </xsd:simpleType>
    </xsd:element>
    <xsd:element name="Month" ma:index="5" nillable="true" ma:displayName="Month" ma:default="" ma:description="Month the evaluation was done."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6" nillable="true" ma:displayName="Year" ma:default="" ma:description="Year the evaluation was done." ma:format="Dropdown" ma:internalName="Year">
      <xsd:simpleType>
        <xsd:restriction base="dms:Choice">
          <xsd:enumeration value="1991"/>
          <xsd:enumeration value="1992"/>
          <xsd:enumeration value="1993"/>
          <xsd:enumeration value="1994"/>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PN" ma:index="7" nillable="true" ma:displayName="PN" ma:internalName="PN">
      <xsd:simpleType>
        <xsd:restriction base="dms:Text">
          <xsd:maxLength value="255"/>
        </xsd:restriction>
      </xsd:simpleType>
    </xsd:element>
    <xsd:element name="Sector" ma:index="8" nillable="true" ma:displayName="Sector" ma:default="" ma:description="Each project may have more than one sector." ma:internalName="Sector">
      <xsd:complexType>
        <xsd:complexContent>
          <xsd:extension base="dms:MultiChoice">
            <xsd:sequence>
              <xsd:element name="Value" maxOccurs="unbounded" minOccurs="0" nillable="true">
                <xsd:simpleType>
                  <xsd:restriction base="dms:Choice">
                    <xsd:enumeration value="Basic and Girls' Education"/>
                    <xsd:enumeration value="Maternal/Child Health"/>
                    <xsd:enumeration value="Sexual/Reproductive Health"/>
                    <xsd:enumeration value="Child Nutrition"/>
                    <xsd:enumeration value="HIV/AIDS"/>
                    <xsd:enumeration value="Water"/>
                    <xsd:enumeration value="Agriculture/Natural Resources/Environment"/>
                    <xsd:enumeration value="Economic Development"/>
                    <xsd:enumeration value="Emergency/Humanitarian Aid"/>
                    <xsd:enumeration value="Conflict Mitigation"/>
                    <xsd:enumeration value="Civil Society and Governance"/>
                  </xsd:restriction>
                </xsd:simpleType>
              </xsd:element>
            </xsd:sequence>
          </xsd:extension>
        </xsd:complexContent>
      </xsd:complexType>
    </xsd:element>
    <xsd:element name="Evaluation_x0020_Type" ma:index="9" nillable="true" ma:displayName="Evaluation Type" ma:default="" ma:format="Dropdown" ma:internalName="Evaluation_x0020_Type">
      <xsd:simpleType>
        <xsd:restriction base="dms:Choice">
          <xsd:enumeration value="Baseline study"/>
          <xsd:enumeration value="Midterm evaluation"/>
          <xsd:enumeration value="End of Project evaluation"/>
          <xsd:enumeration value="Post – project evaluation"/>
          <xsd:enumeration value="Annual, quarterly or other regularly scheduled evaluation"/>
          <xsd:enumeration value="Special Evaluation"/>
          <xsd:enumeration value="Meta Evalu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inOccurs="0" maxOccurs="1" ma:index="1" ma:displayName="Document 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Year xmlns="83239ead-64e0-4957-9b48-410296e6b3e4">2015</Year>
    <Country xmlns="83239ead-64e0-4957-9b48-410296e6b3e4">Niger</Country>
    <Description1 xmlns="83239ead-64e0-4957-9b48-410296e6b3e4">This 41 page report shows the final evaluation findings of the project for Water, Sanitation, and Ecological fertilizer</Description1>
    <EmailTo xmlns="http://schemas.microsoft.com/sharepoint/v3" xsi:nil="true"/>
    <Sector xmlns="83239ead-64e0-4957-9b48-410296e6b3e4">
      <Value>Water</Value>
      <Value>Agriculture/Natural Resources/Environment</Value>
    </Sector>
    <EmailSender xmlns="http://schemas.microsoft.com/sharepoint/v3" xsi:nil="true"/>
    <EmailFrom xmlns="http://schemas.microsoft.com/sharepoint/v3" xsi:nil="true"/>
    <Month xmlns="83239ead-64e0-4957-9b48-410296e6b3e4">June</Month>
    <EmailSubject xmlns="http://schemas.microsoft.com/sharepoint/v3" xsi:nil="true"/>
    <PN xmlns="83239ead-64e0-4957-9b48-410296e6b3e4" xsi:nil="true"/>
    <Evaluation_x0020_Type xmlns="83239ead-64e0-4957-9b48-410296e6b3e4">End of Project evaluation</Evaluation_x0020_Type>
    <Language xmlns="83239ead-64e0-4957-9b48-410296e6b3e4">French</Language>
    <EmailCc xmlns="http://schemas.microsoft.com/sharepoint/v3" xsi:nil="true"/>
  </documentManagement>
</p:properties>
</file>

<file path=customXml/itemProps1.xml><?xml version="1.0" encoding="utf-8"?>
<ds:datastoreItem xmlns:ds="http://schemas.openxmlformats.org/officeDocument/2006/customXml" ds:itemID="{B602C3FA-0F64-D747-96DE-4F470D5011AC}"/>
</file>

<file path=customXml/itemProps2.xml><?xml version="1.0" encoding="utf-8"?>
<ds:datastoreItem xmlns:ds="http://schemas.openxmlformats.org/officeDocument/2006/customXml" ds:itemID="{8113B3BC-4E10-42D5-A2EA-93F2398B3726}"/>
</file>

<file path=customXml/itemProps3.xml><?xml version="1.0" encoding="utf-8"?>
<ds:datastoreItem xmlns:ds="http://schemas.openxmlformats.org/officeDocument/2006/customXml" ds:itemID="{FFBE30AF-07B1-4642-8889-78DC9C3C67AB}"/>
</file>

<file path=customXml/itemProps4.xml><?xml version="1.0" encoding="utf-8"?>
<ds:datastoreItem xmlns:ds="http://schemas.openxmlformats.org/officeDocument/2006/customXml" ds:itemID="{DE577945-497A-4FE1-8FB7-EF7ABD53AAED}"/>
</file>

<file path=docProps/app.xml><?xml version="1.0" encoding="utf-8"?>
<Properties xmlns="http://schemas.openxmlformats.org/officeDocument/2006/extended-properties" xmlns:vt="http://schemas.openxmlformats.org/officeDocument/2006/docPropsVTypes">
  <Template>Normal.dotm</Template>
  <TotalTime>495</TotalTime>
  <Pages>41</Pages>
  <Words>17432</Words>
  <Characters>95880</Characters>
  <Application>Microsoft Macintosh Word</Application>
  <DocSecurity>0</DocSecurity>
  <Lines>799</Lines>
  <Paragraphs>226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d’évaluation Finale  du « Projet Eau-Assainissement et Fertilisation Ecologique pour l’atteinte des OMD » (PEAFEC)</dc:title>
  <dc:subject/>
  <dc:creator>Adamou Mahaman Moustapha</dc:creator>
  <cp:keywords>WASH, agricultural inputs</cp:keywords>
  <dc:description/>
  <cp:lastModifiedBy>Adamou Mahaman Moustapha</cp:lastModifiedBy>
  <cp:revision>27</cp:revision>
  <dcterms:created xsi:type="dcterms:W3CDTF">2015-07-03T14:51:00Z</dcterms:created>
  <dcterms:modified xsi:type="dcterms:W3CDTF">2015-07-11T15:49:00Z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0x01010013781FCA953BEF4CADDEC7D1B6A754A9</vt:lpwstr>
  </property>
</Properties>
</file>